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C34" w:rsidRPr="00BD5A07" w:rsidRDefault="00871D56" w:rsidP="00C70C34">
      <w:pPr>
        <w:jc w:val="center"/>
        <w:rPr>
          <w:b/>
          <w:szCs w:val="28"/>
        </w:rPr>
      </w:pPr>
      <w:r>
        <w:rPr>
          <w:b/>
          <w:szCs w:val="28"/>
        </w:rPr>
        <w:t>ИНФОРМАЦИОННОЕ ПИСЬМО</w:t>
      </w:r>
    </w:p>
    <w:p w:rsidR="00C70C34" w:rsidRPr="00BD5A07" w:rsidRDefault="00C70C34" w:rsidP="00C70C34">
      <w:pPr>
        <w:jc w:val="center"/>
        <w:rPr>
          <w:b/>
          <w:szCs w:val="28"/>
        </w:rPr>
      </w:pPr>
    </w:p>
    <w:p w:rsidR="00BD5A07" w:rsidRDefault="0000217D" w:rsidP="00F229C1">
      <w:pPr>
        <w:pStyle w:val="2"/>
        <w:ind w:firstLine="708"/>
        <w:rPr>
          <w:color w:val="000000"/>
          <w:szCs w:val="28"/>
        </w:rPr>
      </w:pPr>
      <w:r w:rsidRPr="00BD5A07">
        <w:rPr>
          <w:b/>
          <w:szCs w:val="28"/>
        </w:rPr>
        <w:t>Институт философии, политологии и религиоведения Комитета Науки Министерства образования и науки Республики Казахстан</w:t>
      </w:r>
      <w:r w:rsidRPr="00BD5A07">
        <w:rPr>
          <w:b/>
          <w:color w:val="000000"/>
          <w:szCs w:val="28"/>
        </w:rPr>
        <w:t xml:space="preserve"> </w:t>
      </w:r>
      <w:r w:rsidRPr="00BD5A07">
        <w:rPr>
          <w:b/>
          <w:szCs w:val="28"/>
        </w:rPr>
        <w:t>совместно с</w:t>
      </w:r>
      <w:r w:rsidRPr="00BD5A07">
        <w:rPr>
          <w:b/>
          <w:color w:val="000000"/>
          <w:szCs w:val="28"/>
        </w:rPr>
        <w:t xml:space="preserve"> </w:t>
      </w:r>
      <w:r w:rsidR="00C70C34" w:rsidRPr="00BD5A07">
        <w:rPr>
          <w:b/>
          <w:color w:val="000000"/>
          <w:szCs w:val="28"/>
        </w:rPr>
        <w:t>Институт</w:t>
      </w:r>
      <w:r w:rsidRPr="00BD5A07">
        <w:rPr>
          <w:b/>
          <w:color w:val="000000"/>
          <w:szCs w:val="28"/>
        </w:rPr>
        <w:t>ом</w:t>
      </w:r>
      <w:r w:rsidR="00C70C34" w:rsidRPr="00BD5A07">
        <w:rPr>
          <w:b/>
          <w:color w:val="000000"/>
          <w:szCs w:val="28"/>
        </w:rPr>
        <w:t xml:space="preserve">  востоковедения </w:t>
      </w:r>
      <w:r w:rsidR="00C70C34" w:rsidRPr="00BD5A07">
        <w:rPr>
          <w:b/>
          <w:szCs w:val="28"/>
        </w:rPr>
        <w:t xml:space="preserve">имени Р.Б. Сулейменова Комитета науки Министерства образования и науки Республики Казахстан, Центром </w:t>
      </w:r>
      <w:proofErr w:type="spellStart"/>
      <w:r w:rsidR="00C70C34" w:rsidRPr="00BD5A07">
        <w:rPr>
          <w:b/>
          <w:szCs w:val="28"/>
        </w:rPr>
        <w:t>антиковедения</w:t>
      </w:r>
      <w:proofErr w:type="spellEnd"/>
      <w:r w:rsidR="00C70C34" w:rsidRPr="00BD5A07">
        <w:rPr>
          <w:b/>
          <w:szCs w:val="28"/>
        </w:rPr>
        <w:t xml:space="preserve"> при </w:t>
      </w:r>
      <w:proofErr w:type="spellStart"/>
      <w:r w:rsidR="00C70C34" w:rsidRPr="00BD5A07">
        <w:rPr>
          <w:b/>
          <w:szCs w:val="28"/>
        </w:rPr>
        <w:t>Алматинском</w:t>
      </w:r>
      <w:proofErr w:type="spellEnd"/>
      <w:r w:rsidR="00C70C34" w:rsidRPr="00BD5A07">
        <w:rPr>
          <w:b/>
          <w:szCs w:val="28"/>
        </w:rPr>
        <w:t xml:space="preserve"> филиале негосударственного образовательного учреждения высшего профессионального образования «Санкт-Петербургский гуманитарный университет профсоюзов», Уральской государственной консерваторией имени М.П. Мусоргского (г. Екатеринбург, Российская Федерация)</w:t>
      </w:r>
      <w:r w:rsidR="00C70C34" w:rsidRPr="00BD5A07">
        <w:rPr>
          <w:szCs w:val="28"/>
        </w:rPr>
        <w:t xml:space="preserve"> </w:t>
      </w:r>
      <w:r w:rsidRPr="00BD5A07">
        <w:rPr>
          <w:szCs w:val="28"/>
        </w:rPr>
        <w:t>3</w:t>
      </w:r>
      <w:r w:rsidR="009E53DC">
        <w:rPr>
          <w:szCs w:val="28"/>
        </w:rPr>
        <w:t>0</w:t>
      </w:r>
      <w:r w:rsidR="00C70C34" w:rsidRPr="00BD5A07">
        <w:rPr>
          <w:szCs w:val="28"/>
        </w:rPr>
        <w:t xml:space="preserve"> </w:t>
      </w:r>
      <w:r w:rsidRPr="00BD5A07">
        <w:rPr>
          <w:szCs w:val="28"/>
        </w:rPr>
        <w:t>марта 201</w:t>
      </w:r>
      <w:r w:rsidR="009E53DC">
        <w:rPr>
          <w:szCs w:val="28"/>
        </w:rPr>
        <w:t>8</w:t>
      </w:r>
      <w:r w:rsidR="00C70C34" w:rsidRPr="00BD5A07">
        <w:rPr>
          <w:szCs w:val="28"/>
        </w:rPr>
        <w:t xml:space="preserve"> года, в  пятницу, проводят международную научную очно/заочную конференцию на тему: «Диалог двух культур Запада и Востока через призму единства и многообразия: древний мир, средневековье, новое и новейше</w:t>
      </w:r>
      <w:r w:rsidR="00835733" w:rsidRPr="00BD5A07">
        <w:rPr>
          <w:szCs w:val="28"/>
        </w:rPr>
        <w:t>е время».</w:t>
      </w:r>
      <w:r w:rsidR="00C70C34" w:rsidRPr="00BD5A07">
        <w:rPr>
          <w:szCs w:val="28"/>
        </w:rPr>
        <w:t xml:space="preserve"> </w:t>
      </w:r>
      <w:r w:rsidR="00835733" w:rsidRPr="00BD5A07">
        <w:rPr>
          <w:color w:val="0F0F0F"/>
          <w:szCs w:val="28"/>
        </w:rPr>
        <w:t>Участниками могут быть доктора и кандидаты наук, преподаватели ВУЗов, специалисты, докторанты, аспиранты, магистранты</w:t>
      </w:r>
      <w:r w:rsidR="00835733" w:rsidRPr="00BD5A07">
        <w:rPr>
          <w:szCs w:val="28"/>
        </w:rPr>
        <w:t xml:space="preserve"> Республики Казахстан, стран ближнего и дальнего зарубежья.</w:t>
      </w:r>
      <w:r w:rsidR="00F229C1" w:rsidRPr="00BD5A07">
        <w:rPr>
          <w:color w:val="000000"/>
          <w:szCs w:val="28"/>
        </w:rPr>
        <w:t xml:space="preserve"> </w:t>
      </w:r>
    </w:p>
    <w:p w:rsidR="00F229C1" w:rsidRPr="00BD5A07" w:rsidRDefault="00F229C1" w:rsidP="00F229C1">
      <w:pPr>
        <w:pStyle w:val="2"/>
        <w:ind w:firstLine="708"/>
        <w:rPr>
          <w:color w:val="000000"/>
          <w:szCs w:val="28"/>
        </w:rPr>
      </w:pPr>
      <w:r w:rsidRPr="00BD5A07">
        <w:rPr>
          <w:color w:val="000000"/>
          <w:szCs w:val="28"/>
        </w:rPr>
        <w:t>Тематика конференции призвана рассмотреть диалог двух культур   Востока и Запада не только с точки зрения их самобытности, но и взаимовлияния друг на друга. С этой целью делается попытка систематизировать результаты исследований казахстанских и зарубежных ученых в контексте исторических судеб цивилизаций Востока и Запада, к числу которых относится и Казахстан</w:t>
      </w:r>
      <w:r w:rsidR="00BD5A07">
        <w:rPr>
          <w:color w:val="000000"/>
          <w:szCs w:val="28"/>
        </w:rPr>
        <w:t>.</w:t>
      </w:r>
    </w:p>
    <w:p w:rsidR="00F229C1" w:rsidRPr="00BD5A07" w:rsidRDefault="00F229C1" w:rsidP="00F229C1">
      <w:pPr>
        <w:pStyle w:val="2"/>
        <w:ind w:firstLine="708"/>
        <w:rPr>
          <w:b/>
          <w:bCs/>
          <w:szCs w:val="28"/>
        </w:rPr>
      </w:pPr>
      <w:r w:rsidRPr="00BD5A07">
        <w:rPr>
          <w:b/>
          <w:szCs w:val="28"/>
        </w:rPr>
        <w:t>Форма проведения: очно/заочная без ее указания в сборнике статей.</w:t>
      </w:r>
    </w:p>
    <w:p w:rsidR="00F229C1" w:rsidRPr="00BD5A07" w:rsidRDefault="00F229C1" w:rsidP="00F229C1">
      <w:pPr>
        <w:ind w:left="360" w:firstLine="348"/>
        <w:jc w:val="both"/>
        <w:rPr>
          <w:b/>
          <w:bCs/>
          <w:szCs w:val="28"/>
        </w:rPr>
      </w:pPr>
      <w:r w:rsidRPr="00BD5A07">
        <w:rPr>
          <w:b/>
          <w:bCs/>
          <w:szCs w:val="28"/>
        </w:rPr>
        <w:t>Основные научные направления:</w:t>
      </w:r>
    </w:p>
    <w:p w:rsidR="00F229C1" w:rsidRPr="00BD5A07" w:rsidRDefault="00F229C1" w:rsidP="00F229C1">
      <w:pPr>
        <w:pStyle w:val="a3"/>
        <w:numPr>
          <w:ilvl w:val="0"/>
          <w:numId w:val="1"/>
        </w:numPr>
        <w:jc w:val="both"/>
        <w:rPr>
          <w:szCs w:val="28"/>
        </w:rPr>
      </w:pPr>
      <w:r w:rsidRPr="00BD5A07">
        <w:rPr>
          <w:color w:val="000000"/>
          <w:szCs w:val="28"/>
          <w:shd w:val="clear" w:color="auto" w:fill="FFFFFF"/>
        </w:rPr>
        <w:t>Диалог восточных и западных концептов культур в пространстве Казахстана</w:t>
      </w:r>
      <w:r w:rsidRPr="00BD5A07">
        <w:rPr>
          <w:szCs w:val="28"/>
        </w:rPr>
        <w:t xml:space="preserve">: от древности до современности </w:t>
      </w:r>
    </w:p>
    <w:p w:rsidR="00F229C1" w:rsidRPr="00BD5A07" w:rsidRDefault="00F229C1" w:rsidP="00F229C1">
      <w:pPr>
        <w:pStyle w:val="a3"/>
        <w:numPr>
          <w:ilvl w:val="0"/>
          <w:numId w:val="1"/>
        </w:numPr>
        <w:jc w:val="both"/>
        <w:rPr>
          <w:szCs w:val="28"/>
        </w:rPr>
      </w:pPr>
      <w:r w:rsidRPr="00BD5A07">
        <w:rPr>
          <w:color w:val="000000"/>
          <w:szCs w:val="28"/>
          <w:shd w:val="clear" w:color="auto" w:fill="FFFFFF"/>
        </w:rPr>
        <w:t>Проблемы межрелигиозного диалога в истории взаимоотношений культур Востока и Запада </w:t>
      </w:r>
    </w:p>
    <w:p w:rsidR="00F229C1" w:rsidRPr="00BD5A07" w:rsidRDefault="00F229C1" w:rsidP="00F229C1">
      <w:pPr>
        <w:pStyle w:val="a3"/>
        <w:numPr>
          <w:ilvl w:val="0"/>
          <w:numId w:val="1"/>
        </w:numPr>
        <w:jc w:val="both"/>
        <w:rPr>
          <w:szCs w:val="28"/>
        </w:rPr>
      </w:pPr>
      <w:r w:rsidRPr="00BD5A07">
        <w:rPr>
          <w:szCs w:val="28"/>
        </w:rPr>
        <w:t>Восток и Запад в эпоху древнего мира, средневековья, нового и новейшего времени: единство культур</w:t>
      </w:r>
    </w:p>
    <w:p w:rsidR="00F229C1" w:rsidRPr="00BD5A07" w:rsidRDefault="00F229C1" w:rsidP="00F229C1">
      <w:pPr>
        <w:pStyle w:val="a3"/>
        <w:numPr>
          <w:ilvl w:val="0"/>
          <w:numId w:val="1"/>
        </w:numPr>
        <w:jc w:val="both"/>
        <w:rPr>
          <w:szCs w:val="28"/>
        </w:rPr>
      </w:pPr>
      <w:r w:rsidRPr="00BD5A07">
        <w:rPr>
          <w:szCs w:val="28"/>
        </w:rPr>
        <w:t>Сущность и особенности восточной цивилизации: древний мир, средние века, новое и новейшее время</w:t>
      </w:r>
    </w:p>
    <w:p w:rsidR="00F229C1" w:rsidRPr="00BD5A07" w:rsidRDefault="00F229C1" w:rsidP="00F229C1">
      <w:pPr>
        <w:pStyle w:val="a3"/>
        <w:numPr>
          <w:ilvl w:val="0"/>
          <w:numId w:val="1"/>
        </w:numPr>
        <w:jc w:val="both"/>
        <w:rPr>
          <w:szCs w:val="28"/>
        </w:rPr>
      </w:pPr>
      <w:r w:rsidRPr="00BD5A07">
        <w:rPr>
          <w:szCs w:val="28"/>
        </w:rPr>
        <w:t>Сущность и особенности западной цивилизации: от античности к современности</w:t>
      </w:r>
    </w:p>
    <w:p w:rsidR="00F229C1" w:rsidRPr="00BD5A07" w:rsidRDefault="00F229C1" w:rsidP="00BD5A07">
      <w:pPr>
        <w:pStyle w:val="2"/>
        <w:ind w:left="720"/>
        <w:rPr>
          <w:color w:val="000000"/>
          <w:szCs w:val="28"/>
        </w:rPr>
      </w:pPr>
      <w:r w:rsidRPr="00BD5A07">
        <w:rPr>
          <w:color w:val="000000"/>
          <w:szCs w:val="28"/>
        </w:rPr>
        <w:t xml:space="preserve">Рабочие языки конференции: </w:t>
      </w:r>
      <w:r w:rsidRPr="006076B1">
        <w:rPr>
          <w:b/>
          <w:color w:val="000000"/>
          <w:szCs w:val="28"/>
        </w:rPr>
        <w:t>русский, казахский.</w:t>
      </w:r>
      <w:r w:rsidRPr="006076B1">
        <w:rPr>
          <w:b/>
          <w:color w:val="000000"/>
          <w:szCs w:val="28"/>
        </w:rPr>
        <w:tab/>
      </w:r>
    </w:p>
    <w:p w:rsidR="005D0B69" w:rsidRPr="00BD5A07" w:rsidRDefault="005D0B69" w:rsidP="003D2617">
      <w:pPr>
        <w:pStyle w:val="a7"/>
        <w:shd w:val="clear" w:color="auto" w:fill="FFFFFF"/>
        <w:spacing w:before="0" w:beforeAutospacing="0" w:after="0" w:afterAutospacing="0"/>
        <w:ind w:firstLine="708"/>
        <w:jc w:val="both"/>
        <w:rPr>
          <w:b/>
          <w:sz w:val="28"/>
          <w:szCs w:val="28"/>
        </w:rPr>
      </w:pPr>
      <w:r w:rsidRPr="00BD5A07">
        <w:rPr>
          <w:b/>
          <w:sz w:val="28"/>
          <w:szCs w:val="28"/>
        </w:rPr>
        <w:t>Участие в конференции даст возможность Вам:</w:t>
      </w:r>
    </w:p>
    <w:p w:rsidR="005D0B69" w:rsidRPr="00BD5A07" w:rsidRDefault="00110A9E" w:rsidP="004C49AE">
      <w:pPr>
        <w:pStyle w:val="a7"/>
        <w:numPr>
          <w:ilvl w:val="0"/>
          <w:numId w:val="11"/>
        </w:numPr>
        <w:shd w:val="clear" w:color="auto" w:fill="FFFFFF"/>
        <w:spacing w:before="0" w:beforeAutospacing="0" w:after="0" w:afterAutospacing="0"/>
        <w:jc w:val="both"/>
        <w:rPr>
          <w:sz w:val="28"/>
          <w:szCs w:val="28"/>
        </w:rPr>
      </w:pPr>
      <w:r w:rsidRPr="00BD5A07">
        <w:rPr>
          <w:sz w:val="28"/>
          <w:szCs w:val="28"/>
        </w:rPr>
        <w:t>п</w:t>
      </w:r>
      <w:r w:rsidR="005D0B69" w:rsidRPr="00BD5A07">
        <w:rPr>
          <w:sz w:val="28"/>
          <w:szCs w:val="28"/>
        </w:rPr>
        <w:t>ровести апробацию результатов Ваших исследований</w:t>
      </w:r>
      <w:r w:rsidRPr="00BD5A07">
        <w:rPr>
          <w:sz w:val="28"/>
          <w:szCs w:val="28"/>
        </w:rPr>
        <w:t>;</w:t>
      </w:r>
    </w:p>
    <w:p w:rsidR="00110A9E" w:rsidRPr="00BD5A07" w:rsidRDefault="00110A9E" w:rsidP="004C49AE">
      <w:pPr>
        <w:pStyle w:val="a7"/>
        <w:numPr>
          <w:ilvl w:val="0"/>
          <w:numId w:val="11"/>
        </w:numPr>
        <w:shd w:val="clear" w:color="auto" w:fill="FFFFFF"/>
        <w:spacing w:before="0" w:beforeAutospacing="0" w:after="0" w:afterAutospacing="0"/>
        <w:jc w:val="both"/>
        <w:rPr>
          <w:bCs/>
          <w:sz w:val="28"/>
          <w:szCs w:val="28"/>
          <w:bdr w:val="none" w:sz="0" w:space="0" w:color="auto" w:frame="1"/>
        </w:rPr>
      </w:pPr>
      <w:r w:rsidRPr="00BD5A07">
        <w:rPr>
          <w:sz w:val="28"/>
          <w:szCs w:val="28"/>
        </w:rPr>
        <w:t xml:space="preserve">получить </w:t>
      </w:r>
      <w:r w:rsidR="00827045" w:rsidRPr="00BD5A07">
        <w:rPr>
          <w:sz w:val="28"/>
          <w:szCs w:val="28"/>
        </w:rPr>
        <w:t xml:space="preserve">именной сертификат утвержденной формы с печатями и подписями, подтверждающий участие в научном форуме </w:t>
      </w:r>
      <w:r w:rsidRPr="00BD5A07">
        <w:rPr>
          <w:sz w:val="28"/>
          <w:szCs w:val="28"/>
        </w:rPr>
        <w:t>(сертификат выдается на каждого автора</w:t>
      </w:r>
      <w:r w:rsidR="00827045" w:rsidRPr="00BD5A07">
        <w:rPr>
          <w:sz w:val="28"/>
          <w:szCs w:val="28"/>
        </w:rPr>
        <w:t>)</w:t>
      </w:r>
      <w:r w:rsidRPr="00BD5A07">
        <w:rPr>
          <w:sz w:val="28"/>
          <w:szCs w:val="28"/>
        </w:rPr>
        <w:t>;</w:t>
      </w:r>
    </w:p>
    <w:p w:rsidR="00110A9E" w:rsidRPr="00BD5A07" w:rsidRDefault="00110A9E" w:rsidP="001B2D1D">
      <w:pPr>
        <w:pStyle w:val="2"/>
        <w:numPr>
          <w:ilvl w:val="0"/>
          <w:numId w:val="11"/>
        </w:numPr>
        <w:rPr>
          <w:szCs w:val="28"/>
        </w:rPr>
      </w:pPr>
      <w:r w:rsidRPr="00BD5A07">
        <w:rPr>
          <w:szCs w:val="28"/>
        </w:rPr>
        <w:t>п</w:t>
      </w:r>
      <w:r w:rsidR="005D0B69" w:rsidRPr="00BD5A07">
        <w:rPr>
          <w:szCs w:val="28"/>
        </w:rPr>
        <w:t xml:space="preserve">олучить печатный сборник статей, который будет издан до начала </w:t>
      </w:r>
      <w:r w:rsidR="004C49AE" w:rsidRPr="00BD5A07">
        <w:rPr>
          <w:szCs w:val="28"/>
        </w:rPr>
        <w:t>работы конференции,</w:t>
      </w:r>
      <w:r w:rsidRPr="00BD5A07">
        <w:rPr>
          <w:szCs w:val="28"/>
        </w:rPr>
        <w:t xml:space="preserve"> Прогр</w:t>
      </w:r>
      <w:r w:rsidR="00F829E1">
        <w:rPr>
          <w:szCs w:val="28"/>
        </w:rPr>
        <w:t>амму конференции,</w:t>
      </w:r>
      <w:r w:rsidR="00D253EB">
        <w:rPr>
          <w:szCs w:val="28"/>
        </w:rPr>
        <w:t xml:space="preserve"> с включением в П</w:t>
      </w:r>
      <w:r w:rsidR="001D063A">
        <w:rPr>
          <w:szCs w:val="28"/>
        </w:rPr>
        <w:t>рограмму Вашего выступления.</w:t>
      </w:r>
      <w:r w:rsidR="00AB55D1" w:rsidRPr="00BD5A07">
        <w:rPr>
          <w:szCs w:val="28"/>
        </w:rPr>
        <w:t xml:space="preserve"> Выпускаемые сборники имеют </w:t>
      </w:r>
      <w:r w:rsidR="00AB55D1" w:rsidRPr="00BD5A07">
        <w:rPr>
          <w:szCs w:val="28"/>
        </w:rPr>
        <w:lastRenderedPageBreak/>
        <w:t xml:space="preserve">соответствующие библиотечные индексы УДК и ББК, международный стандартный книжный индекс ISBN </w:t>
      </w:r>
      <w:r w:rsidR="00BD5A07" w:rsidRPr="00BD5A07">
        <w:rPr>
          <w:szCs w:val="28"/>
        </w:rPr>
        <w:t xml:space="preserve">с указанием на титульном листе обозначений – </w:t>
      </w:r>
      <w:r w:rsidR="00BD5A07" w:rsidRPr="00BD5A07">
        <w:rPr>
          <w:b/>
          <w:szCs w:val="28"/>
        </w:rPr>
        <w:t>Алматы, Екатеринбург, 201</w:t>
      </w:r>
      <w:r w:rsidR="009E53DC">
        <w:rPr>
          <w:b/>
          <w:szCs w:val="28"/>
        </w:rPr>
        <w:t>8</w:t>
      </w:r>
      <w:r w:rsidR="00D253EB" w:rsidRPr="00D253EB">
        <w:rPr>
          <w:szCs w:val="28"/>
        </w:rPr>
        <w:t>;</w:t>
      </w:r>
    </w:p>
    <w:p w:rsidR="005D0B69" w:rsidRPr="00BD5A07" w:rsidRDefault="00110A9E" w:rsidP="004C49AE">
      <w:pPr>
        <w:pStyle w:val="a7"/>
        <w:numPr>
          <w:ilvl w:val="0"/>
          <w:numId w:val="11"/>
        </w:numPr>
        <w:shd w:val="clear" w:color="auto" w:fill="FFFFFF"/>
        <w:spacing w:before="0" w:beforeAutospacing="0" w:after="0" w:afterAutospacing="0"/>
        <w:jc w:val="both"/>
        <w:rPr>
          <w:sz w:val="28"/>
          <w:szCs w:val="28"/>
        </w:rPr>
      </w:pPr>
      <w:r w:rsidRPr="00BD5A07">
        <w:rPr>
          <w:sz w:val="28"/>
          <w:szCs w:val="28"/>
        </w:rPr>
        <w:t>в</w:t>
      </w:r>
      <w:r w:rsidR="005D0B69" w:rsidRPr="00BD5A07">
        <w:rPr>
          <w:sz w:val="28"/>
          <w:szCs w:val="28"/>
        </w:rPr>
        <w:t xml:space="preserve"> течение 10 дней после проведения конференции на нашем сайте появится электронный вариант сборника</w:t>
      </w:r>
      <w:r w:rsidRPr="00BD5A07">
        <w:rPr>
          <w:sz w:val="28"/>
          <w:szCs w:val="28"/>
        </w:rPr>
        <w:t>;</w:t>
      </w:r>
    </w:p>
    <w:p w:rsidR="005D0B69" w:rsidRPr="00BD5A07" w:rsidRDefault="00110A9E" w:rsidP="004C49AE">
      <w:pPr>
        <w:pStyle w:val="a7"/>
        <w:numPr>
          <w:ilvl w:val="0"/>
          <w:numId w:val="11"/>
        </w:numPr>
        <w:shd w:val="clear" w:color="auto" w:fill="FFFFFF"/>
        <w:spacing w:before="0" w:beforeAutospacing="0" w:after="0" w:afterAutospacing="0"/>
        <w:jc w:val="both"/>
        <w:rPr>
          <w:sz w:val="28"/>
          <w:szCs w:val="28"/>
        </w:rPr>
      </w:pPr>
      <w:r w:rsidRPr="00BD5A07">
        <w:rPr>
          <w:sz w:val="28"/>
          <w:szCs w:val="28"/>
        </w:rPr>
        <w:t>и</w:t>
      </w:r>
      <w:r w:rsidR="005D0B69" w:rsidRPr="00BD5A07">
        <w:rPr>
          <w:sz w:val="28"/>
          <w:szCs w:val="28"/>
        </w:rPr>
        <w:t>ногородним авторам</w:t>
      </w:r>
      <w:r w:rsidR="009E7DA2" w:rsidRPr="00BD5A07">
        <w:rPr>
          <w:sz w:val="28"/>
          <w:szCs w:val="28"/>
        </w:rPr>
        <w:t>,</w:t>
      </w:r>
      <w:r w:rsidR="005D0B69" w:rsidRPr="00BD5A07">
        <w:rPr>
          <w:sz w:val="28"/>
          <w:szCs w:val="28"/>
        </w:rPr>
        <w:t xml:space="preserve"> принявшим заочное</w:t>
      </w:r>
      <w:r w:rsidR="009E7DA2" w:rsidRPr="00BD5A07">
        <w:rPr>
          <w:sz w:val="28"/>
          <w:szCs w:val="28"/>
        </w:rPr>
        <w:t xml:space="preserve"> участие в работе конференции, материалы конференции (сборник, Программа, сертификат участника) будут высланы по почте заказной бандеролью</w:t>
      </w:r>
      <w:r w:rsidR="004C49AE" w:rsidRPr="00BD5A07">
        <w:rPr>
          <w:sz w:val="28"/>
          <w:szCs w:val="28"/>
        </w:rPr>
        <w:t>.</w:t>
      </w:r>
    </w:p>
    <w:p w:rsidR="0091362F" w:rsidRPr="00BD5A07" w:rsidRDefault="00A47854" w:rsidP="0091362F">
      <w:pPr>
        <w:ind w:firstLine="709"/>
        <w:jc w:val="both"/>
        <w:rPr>
          <w:color w:val="0F0F0F"/>
          <w:szCs w:val="28"/>
        </w:rPr>
      </w:pPr>
      <w:r w:rsidRPr="00BD5A07">
        <w:rPr>
          <w:color w:val="0F0F0F"/>
          <w:szCs w:val="28"/>
        </w:rPr>
        <w:t>Прием материалов</w:t>
      </w:r>
      <w:r w:rsidR="00835733" w:rsidRPr="00BD5A07">
        <w:rPr>
          <w:color w:val="0F0F0F"/>
          <w:szCs w:val="28"/>
        </w:rPr>
        <w:t xml:space="preserve"> производится до </w:t>
      </w:r>
      <w:r w:rsidR="001B2D1D" w:rsidRPr="00BD5A07">
        <w:rPr>
          <w:b/>
          <w:color w:val="0F0F0F"/>
          <w:szCs w:val="28"/>
        </w:rPr>
        <w:t>28 февраля 201</w:t>
      </w:r>
      <w:r w:rsidR="009E53DC">
        <w:rPr>
          <w:b/>
          <w:color w:val="0F0F0F"/>
          <w:szCs w:val="28"/>
        </w:rPr>
        <w:t>8</w:t>
      </w:r>
      <w:r w:rsidR="00835733" w:rsidRPr="00BD5A07">
        <w:rPr>
          <w:b/>
          <w:color w:val="0F0F0F"/>
          <w:szCs w:val="28"/>
        </w:rPr>
        <w:t xml:space="preserve"> года</w:t>
      </w:r>
      <w:r w:rsidR="00810506" w:rsidRPr="00BD5A07">
        <w:rPr>
          <w:color w:val="0F0F0F"/>
          <w:szCs w:val="28"/>
        </w:rPr>
        <w:t>.</w:t>
      </w:r>
      <w:r w:rsidR="00835733" w:rsidRPr="00BD5A07">
        <w:rPr>
          <w:color w:val="0F0F0F"/>
          <w:szCs w:val="28"/>
        </w:rPr>
        <w:t xml:space="preserve"> включительно. </w:t>
      </w:r>
    </w:p>
    <w:p w:rsidR="00810506" w:rsidRPr="00BD5A07" w:rsidRDefault="0091362F" w:rsidP="0091362F">
      <w:pPr>
        <w:ind w:firstLine="709"/>
        <w:jc w:val="center"/>
        <w:rPr>
          <w:szCs w:val="28"/>
        </w:rPr>
      </w:pPr>
      <w:r w:rsidRPr="00BD5A07">
        <w:rPr>
          <w:b/>
          <w:color w:val="1F4E79"/>
          <w:szCs w:val="28"/>
        </w:rPr>
        <w:t>КАК СТАТЬ УЧАСТНИКОМ КОНФЕРЕНЦИИ?</w:t>
      </w:r>
    </w:p>
    <w:p w:rsidR="00F328F2" w:rsidRPr="00BD5A07" w:rsidRDefault="004C49AE" w:rsidP="004C49AE">
      <w:pPr>
        <w:tabs>
          <w:tab w:val="left" w:pos="284"/>
        </w:tabs>
        <w:jc w:val="both"/>
        <w:rPr>
          <w:szCs w:val="28"/>
        </w:rPr>
      </w:pPr>
      <w:r w:rsidRPr="00BD5A07">
        <w:rPr>
          <w:szCs w:val="28"/>
        </w:rPr>
        <w:tab/>
      </w:r>
      <w:r w:rsidR="00F328F2" w:rsidRPr="00BD5A07">
        <w:rPr>
          <w:szCs w:val="28"/>
        </w:rPr>
        <w:t xml:space="preserve">Желающие принять участие в работе конференции должны выслать </w:t>
      </w:r>
      <w:r w:rsidR="00F328F2" w:rsidRPr="00BD5A07">
        <w:rPr>
          <w:b/>
          <w:szCs w:val="28"/>
        </w:rPr>
        <w:t xml:space="preserve">до </w:t>
      </w:r>
      <w:r w:rsidR="00517F5C" w:rsidRPr="00BD5A07">
        <w:rPr>
          <w:b/>
          <w:szCs w:val="28"/>
        </w:rPr>
        <w:t>28 февраля</w:t>
      </w:r>
      <w:r w:rsidR="00945804">
        <w:rPr>
          <w:b/>
          <w:szCs w:val="28"/>
        </w:rPr>
        <w:t xml:space="preserve"> 201</w:t>
      </w:r>
      <w:r w:rsidR="009E53DC">
        <w:rPr>
          <w:b/>
          <w:szCs w:val="28"/>
        </w:rPr>
        <w:t>8</w:t>
      </w:r>
      <w:r w:rsidR="00F328F2" w:rsidRPr="00BD5A07">
        <w:rPr>
          <w:b/>
          <w:szCs w:val="28"/>
        </w:rPr>
        <w:t>г.</w:t>
      </w:r>
      <w:r w:rsidR="00F328F2" w:rsidRPr="00BD5A07">
        <w:rPr>
          <w:szCs w:val="28"/>
        </w:rPr>
        <w:t xml:space="preserve"> на </w:t>
      </w:r>
      <w:hyperlink r:id="rId7" w:history="1">
        <w:proofErr w:type="gramStart"/>
        <w:r w:rsidR="00517F5C" w:rsidRPr="00BD5A07">
          <w:rPr>
            <w:rStyle w:val="a4"/>
            <w:szCs w:val="28"/>
            <w:lang w:val="en-US"/>
          </w:rPr>
          <w:t>Vdovin</w:t>
        </w:r>
        <w:r w:rsidR="00517F5C" w:rsidRPr="00BD5A07">
          <w:rPr>
            <w:rStyle w:val="a4"/>
            <w:szCs w:val="28"/>
          </w:rPr>
          <w:t>.</w:t>
        </w:r>
        <w:r w:rsidR="00517F5C" w:rsidRPr="00BD5A07">
          <w:rPr>
            <w:rStyle w:val="a4"/>
            <w:szCs w:val="28"/>
            <w:lang w:val="en-US"/>
          </w:rPr>
          <w:t>valery</w:t>
        </w:r>
        <w:r w:rsidR="00517F5C" w:rsidRPr="00BD5A07">
          <w:rPr>
            <w:rStyle w:val="a4"/>
            <w:szCs w:val="28"/>
          </w:rPr>
          <w:t>@</w:t>
        </w:r>
        <w:r w:rsidR="00517F5C" w:rsidRPr="00BD5A07">
          <w:rPr>
            <w:rStyle w:val="a4"/>
            <w:szCs w:val="28"/>
            <w:lang w:val="en-US"/>
          </w:rPr>
          <w:t>mail</w:t>
        </w:r>
        <w:r w:rsidR="00517F5C" w:rsidRPr="00BD5A07">
          <w:rPr>
            <w:rStyle w:val="a4"/>
            <w:szCs w:val="28"/>
          </w:rPr>
          <w:t>.</w:t>
        </w:r>
        <w:r w:rsidR="00517F5C" w:rsidRPr="00BD5A07">
          <w:rPr>
            <w:rStyle w:val="a4"/>
            <w:szCs w:val="28"/>
            <w:lang w:val="en-US"/>
          </w:rPr>
          <w:t>ru</w:t>
        </w:r>
      </w:hyperlink>
      <w:r w:rsidR="00517F5C" w:rsidRPr="00BD5A07">
        <w:rPr>
          <w:szCs w:val="28"/>
        </w:rPr>
        <w:t xml:space="preserve">;  </w:t>
      </w:r>
      <w:hyperlink r:id="rId8" w:history="1">
        <w:r w:rsidR="00517F5C" w:rsidRPr="00BD5A07">
          <w:rPr>
            <w:rStyle w:val="a4"/>
            <w:szCs w:val="28"/>
            <w:lang w:val="en-US"/>
          </w:rPr>
          <w:t>vdovin</w:t>
        </w:r>
        <w:r w:rsidR="00517F5C" w:rsidRPr="00BD5A07">
          <w:rPr>
            <w:rStyle w:val="a4"/>
            <w:szCs w:val="28"/>
          </w:rPr>
          <w:t>.</w:t>
        </w:r>
        <w:r w:rsidR="00517F5C" w:rsidRPr="00BD5A07">
          <w:rPr>
            <w:rStyle w:val="a4"/>
            <w:szCs w:val="28"/>
            <w:lang w:val="en-US"/>
          </w:rPr>
          <w:t>valeriyy</w:t>
        </w:r>
        <w:r w:rsidR="00517F5C" w:rsidRPr="00BD5A07">
          <w:rPr>
            <w:rStyle w:val="a4"/>
            <w:szCs w:val="28"/>
          </w:rPr>
          <w:t>@</w:t>
        </w:r>
        <w:r w:rsidR="00517F5C" w:rsidRPr="00BD5A07">
          <w:rPr>
            <w:rStyle w:val="a4"/>
            <w:szCs w:val="28"/>
            <w:lang w:val="en-US"/>
          </w:rPr>
          <w:t>rambler</w:t>
        </w:r>
        <w:r w:rsidR="00517F5C" w:rsidRPr="00BD5A07">
          <w:rPr>
            <w:rStyle w:val="a4"/>
            <w:szCs w:val="28"/>
          </w:rPr>
          <w:t>.</w:t>
        </w:r>
        <w:proofErr w:type="spellStart"/>
        <w:r w:rsidR="00517F5C" w:rsidRPr="00BD5A07">
          <w:rPr>
            <w:rStyle w:val="a4"/>
            <w:szCs w:val="28"/>
            <w:lang w:val="en-US"/>
          </w:rPr>
          <w:t>ru</w:t>
        </w:r>
        <w:proofErr w:type="spellEnd"/>
        <w:proofErr w:type="gramEnd"/>
      </w:hyperlink>
      <w:r w:rsidR="00517F5C" w:rsidRPr="00BD5A07">
        <w:rPr>
          <w:szCs w:val="28"/>
        </w:rPr>
        <w:t xml:space="preserve"> материал, оформленный по </w:t>
      </w:r>
      <w:r w:rsidR="00BD5A07">
        <w:rPr>
          <w:szCs w:val="28"/>
        </w:rPr>
        <w:t>следующим</w:t>
      </w:r>
      <w:r w:rsidR="00517F5C" w:rsidRPr="00BD5A07">
        <w:rPr>
          <w:szCs w:val="28"/>
        </w:rPr>
        <w:t xml:space="preserve"> требованиям</w:t>
      </w:r>
      <w:r w:rsidR="00F328F2" w:rsidRPr="00BD5A07">
        <w:rPr>
          <w:szCs w:val="28"/>
        </w:rPr>
        <w:t xml:space="preserve">: </w:t>
      </w:r>
    </w:p>
    <w:p w:rsidR="00F328F2" w:rsidRPr="00BD5A07" w:rsidRDefault="00F328F2" w:rsidP="00F229C1">
      <w:pPr>
        <w:pStyle w:val="a5"/>
        <w:spacing w:after="0"/>
        <w:jc w:val="both"/>
        <w:rPr>
          <w:szCs w:val="28"/>
        </w:rPr>
      </w:pPr>
      <w:r w:rsidRPr="00BD5A07">
        <w:rPr>
          <w:szCs w:val="28"/>
        </w:rPr>
        <w:t xml:space="preserve">а) статью, оформленную в соответствии с требованиями и образцом, представленным </w:t>
      </w:r>
      <w:r w:rsidR="004C49AE" w:rsidRPr="00BD5A07">
        <w:rPr>
          <w:szCs w:val="28"/>
        </w:rPr>
        <w:t>ниже</w:t>
      </w:r>
      <w:r w:rsidR="00BD5A07">
        <w:rPr>
          <w:szCs w:val="28"/>
        </w:rPr>
        <w:t xml:space="preserve">. </w:t>
      </w:r>
      <w:r w:rsidR="00F229C1" w:rsidRPr="00BD5A07">
        <w:rPr>
          <w:szCs w:val="28"/>
        </w:rPr>
        <w:t>Объем статьи</w:t>
      </w:r>
      <w:r w:rsidR="00BD5A07">
        <w:rPr>
          <w:szCs w:val="28"/>
        </w:rPr>
        <w:t xml:space="preserve"> не должен превышать 10 страниц;</w:t>
      </w:r>
    </w:p>
    <w:p w:rsidR="00F328F2" w:rsidRPr="00BD5A07" w:rsidRDefault="00F328F2" w:rsidP="00F328F2">
      <w:pPr>
        <w:tabs>
          <w:tab w:val="left" w:pos="284"/>
        </w:tabs>
        <w:spacing w:line="276" w:lineRule="auto"/>
        <w:ind w:right="33"/>
        <w:jc w:val="both"/>
        <w:rPr>
          <w:szCs w:val="28"/>
        </w:rPr>
      </w:pPr>
      <w:r w:rsidRPr="00BD5A07">
        <w:rPr>
          <w:szCs w:val="28"/>
        </w:rPr>
        <w:t>б) анкету участника конференции, оформленную по образцу, который представлен далее;</w:t>
      </w:r>
    </w:p>
    <w:p w:rsidR="00F328F2" w:rsidRPr="00BD5A07" w:rsidRDefault="00F328F2" w:rsidP="00F328F2">
      <w:pPr>
        <w:tabs>
          <w:tab w:val="left" w:pos="284"/>
        </w:tabs>
        <w:spacing w:line="276" w:lineRule="auto"/>
        <w:ind w:right="33"/>
        <w:jc w:val="both"/>
        <w:rPr>
          <w:szCs w:val="28"/>
        </w:rPr>
      </w:pPr>
      <w:r w:rsidRPr="00BD5A07">
        <w:rPr>
          <w:szCs w:val="28"/>
        </w:rPr>
        <w:t xml:space="preserve">в) </w:t>
      </w:r>
      <w:r w:rsidRPr="00BD5A07">
        <w:rPr>
          <w:bCs/>
          <w:szCs w:val="28"/>
        </w:rPr>
        <w:t>отсканированную (сфотографированную)</w:t>
      </w:r>
      <w:r w:rsidRPr="00BD5A07">
        <w:rPr>
          <w:szCs w:val="28"/>
        </w:rPr>
        <w:t xml:space="preserve"> квитанцию.</w:t>
      </w:r>
    </w:p>
    <w:p w:rsidR="004C49AE" w:rsidRPr="00BD5A07" w:rsidRDefault="008D211F" w:rsidP="004C49AE">
      <w:pPr>
        <w:tabs>
          <w:tab w:val="left" w:pos="284"/>
        </w:tabs>
        <w:spacing w:line="276" w:lineRule="auto"/>
        <w:ind w:right="33"/>
        <w:jc w:val="both"/>
        <w:rPr>
          <w:szCs w:val="28"/>
        </w:rPr>
      </w:pPr>
      <w:r w:rsidRPr="00BD5A07">
        <w:rPr>
          <w:szCs w:val="28"/>
        </w:rPr>
        <w:tab/>
      </w:r>
      <w:r w:rsidR="00F328F2" w:rsidRPr="00BD5A07">
        <w:rPr>
          <w:szCs w:val="28"/>
        </w:rPr>
        <w:t>В имени файла необходимо указать фамилию автора (первого автора, если авторов несколько) (например</w:t>
      </w:r>
      <w:r w:rsidR="00FC1114" w:rsidRPr="00BD5A07">
        <w:rPr>
          <w:szCs w:val="28"/>
        </w:rPr>
        <w:t>,</w:t>
      </w:r>
      <w:r w:rsidRPr="00BD5A07">
        <w:rPr>
          <w:szCs w:val="28"/>
        </w:rPr>
        <w:t xml:space="preserve"> Иванов</w:t>
      </w:r>
      <w:r w:rsidR="00F328F2" w:rsidRPr="00BD5A07">
        <w:rPr>
          <w:szCs w:val="28"/>
        </w:rPr>
        <w:t xml:space="preserve"> Е.Е.-статья, </w:t>
      </w:r>
      <w:r w:rsidRPr="00BD5A07">
        <w:rPr>
          <w:szCs w:val="28"/>
        </w:rPr>
        <w:t xml:space="preserve">Иванов </w:t>
      </w:r>
      <w:r w:rsidR="00F328F2" w:rsidRPr="00BD5A07">
        <w:rPr>
          <w:szCs w:val="28"/>
        </w:rPr>
        <w:t>Е.Е.-анкета</w:t>
      </w:r>
      <w:r w:rsidRPr="00BD5A07">
        <w:rPr>
          <w:szCs w:val="28"/>
        </w:rPr>
        <w:t>, Иванов</w:t>
      </w:r>
      <w:r w:rsidR="004C49AE" w:rsidRPr="00BD5A07">
        <w:rPr>
          <w:szCs w:val="28"/>
        </w:rPr>
        <w:t xml:space="preserve"> Е.Е.-квитанция).</w:t>
      </w:r>
    </w:p>
    <w:p w:rsidR="004C49AE" w:rsidRPr="00BD5A07" w:rsidRDefault="004C49AE" w:rsidP="004C49AE">
      <w:pPr>
        <w:tabs>
          <w:tab w:val="left" w:pos="284"/>
        </w:tabs>
        <w:spacing w:line="276" w:lineRule="auto"/>
        <w:ind w:right="33"/>
        <w:jc w:val="both"/>
        <w:rPr>
          <w:szCs w:val="28"/>
        </w:rPr>
      </w:pPr>
      <w:r w:rsidRPr="00BD5A07">
        <w:rPr>
          <w:szCs w:val="28"/>
        </w:rPr>
        <w:tab/>
      </w:r>
      <w:r w:rsidR="00F328F2" w:rsidRPr="00BD5A07">
        <w:rPr>
          <w:szCs w:val="28"/>
        </w:rPr>
        <w:t>При получении материалов</w:t>
      </w:r>
      <w:r w:rsidRPr="00BD5A07">
        <w:rPr>
          <w:szCs w:val="28"/>
        </w:rPr>
        <w:t xml:space="preserve"> конференции</w:t>
      </w:r>
      <w:r w:rsidR="00F328F2" w:rsidRPr="00BD5A07">
        <w:rPr>
          <w:szCs w:val="28"/>
        </w:rPr>
        <w:t xml:space="preserve"> Оргкомитет</w:t>
      </w:r>
      <w:r w:rsidRPr="00BD5A07">
        <w:rPr>
          <w:szCs w:val="28"/>
        </w:rPr>
        <w:t>:</w:t>
      </w:r>
    </w:p>
    <w:p w:rsidR="00F328F2" w:rsidRPr="00BD5A07" w:rsidRDefault="004C49AE" w:rsidP="004C49AE">
      <w:pPr>
        <w:tabs>
          <w:tab w:val="left" w:pos="284"/>
        </w:tabs>
        <w:spacing w:line="276" w:lineRule="auto"/>
        <w:ind w:right="33"/>
        <w:jc w:val="both"/>
        <w:rPr>
          <w:szCs w:val="28"/>
        </w:rPr>
      </w:pPr>
      <w:r w:rsidRPr="00BD5A07">
        <w:rPr>
          <w:szCs w:val="28"/>
        </w:rPr>
        <w:t xml:space="preserve">а) </w:t>
      </w:r>
      <w:r w:rsidR="00BD5A07">
        <w:rPr>
          <w:szCs w:val="28"/>
        </w:rPr>
        <w:t>п</w:t>
      </w:r>
      <w:r w:rsidR="00F328F2" w:rsidRPr="00BD5A07">
        <w:rPr>
          <w:szCs w:val="28"/>
        </w:rPr>
        <w:t xml:space="preserve">роводит </w:t>
      </w:r>
      <w:r w:rsidR="00FC1114" w:rsidRPr="00BD5A07">
        <w:rPr>
          <w:szCs w:val="28"/>
        </w:rPr>
        <w:t xml:space="preserve">проверку </w:t>
      </w:r>
      <w:r w:rsidRPr="00BD5A07">
        <w:rPr>
          <w:szCs w:val="28"/>
        </w:rPr>
        <w:t xml:space="preserve">их на предмет </w:t>
      </w:r>
      <w:r w:rsidR="00FC1114" w:rsidRPr="00BD5A07">
        <w:rPr>
          <w:szCs w:val="28"/>
        </w:rPr>
        <w:t xml:space="preserve">соответствия предъявляемым требованиям </w:t>
      </w:r>
      <w:r w:rsidR="00F328F2" w:rsidRPr="00BD5A07">
        <w:rPr>
          <w:szCs w:val="28"/>
        </w:rPr>
        <w:t xml:space="preserve">и в течение </w:t>
      </w:r>
      <w:r w:rsidR="00FC1114" w:rsidRPr="00BD5A07">
        <w:rPr>
          <w:szCs w:val="28"/>
        </w:rPr>
        <w:t>5</w:t>
      </w:r>
      <w:r w:rsidR="00945804">
        <w:rPr>
          <w:szCs w:val="28"/>
        </w:rPr>
        <w:t>-7</w:t>
      </w:r>
      <w:r w:rsidR="00FC1114" w:rsidRPr="00BD5A07">
        <w:rPr>
          <w:szCs w:val="28"/>
        </w:rPr>
        <w:t xml:space="preserve"> </w:t>
      </w:r>
      <w:r w:rsidR="00F328F2" w:rsidRPr="00BD5A07">
        <w:rPr>
          <w:szCs w:val="28"/>
        </w:rPr>
        <w:t xml:space="preserve">рабочих дней направляет на электронный адрес автора письмо с подтверждением принятия материалов, либо необходимостью внесения правок. </w:t>
      </w:r>
      <w:r w:rsidR="00F328F2" w:rsidRPr="00BD5A07">
        <w:rPr>
          <w:rStyle w:val="ac"/>
          <w:b w:val="0"/>
          <w:szCs w:val="28"/>
        </w:rPr>
        <w:t xml:space="preserve">Организационный комитет оставляет за собой право отбора заявок, отклонения материалов, представленных с нарушением установленных требований, либо не содержащих достаточной научной новизны. </w:t>
      </w:r>
      <w:r w:rsidRPr="00BD5A07">
        <w:rPr>
          <w:szCs w:val="28"/>
        </w:rPr>
        <w:t>Участникам, не получившим</w:t>
      </w:r>
      <w:r w:rsidR="00F328F2" w:rsidRPr="00BD5A07">
        <w:rPr>
          <w:szCs w:val="28"/>
        </w:rPr>
        <w:t xml:space="preserve"> подтверждения, просьба продублировать материал</w:t>
      </w:r>
      <w:r w:rsidR="00BD5A07">
        <w:rPr>
          <w:szCs w:val="28"/>
        </w:rPr>
        <w:t>ы</w:t>
      </w:r>
      <w:r w:rsidR="009C2803">
        <w:rPr>
          <w:szCs w:val="28"/>
        </w:rPr>
        <w:t>,</w:t>
      </w:r>
      <w:r w:rsidR="00BD5A07">
        <w:rPr>
          <w:szCs w:val="28"/>
        </w:rPr>
        <w:t xml:space="preserve"> либо связаться с Оргкомитетом;</w:t>
      </w:r>
    </w:p>
    <w:p w:rsidR="00F328F2" w:rsidRPr="00BD5A07" w:rsidRDefault="004C49AE" w:rsidP="00F328F2">
      <w:pPr>
        <w:tabs>
          <w:tab w:val="left" w:pos="284"/>
        </w:tabs>
        <w:spacing w:line="276" w:lineRule="auto"/>
        <w:ind w:right="33"/>
        <w:jc w:val="both"/>
        <w:rPr>
          <w:szCs w:val="28"/>
        </w:rPr>
      </w:pPr>
      <w:r w:rsidRPr="00BD5A07">
        <w:rPr>
          <w:szCs w:val="28"/>
        </w:rPr>
        <w:t xml:space="preserve">б) </w:t>
      </w:r>
      <w:r w:rsidR="00BD5A07">
        <w:rPr>
          <w:szCs w:val="28"/>
        </w:rPr>
        <w:t>в</w:t>
      </w:r>
      <w:r w:rsidR="00F328F2" w:rsidRPr="00BD5A07">
        <w:rPr>
          <w:szCs w:val="28"/>
        </w:rPr>
        <w:t>озможна отправка материалов (статья и анкета) для предварительной проверки. После проверки автору будет направлено письмо с результатами проверки и подробной инструкцией для оплаты организационного взноса</w:t>
      </w:r>
      <w:r w:rsidR="00B00860">
        <w:rPr>
          <w:szCs w:val="28"/>
        </w:rPr>
        <w:t>;</w:t>
      </w:r>
    </w:p>
    <w:p w:rsidR="006457C5" w:rsidRDefault="00B00860" w:rsidP="004D33A1">
      <w:pPr>
        <w:pStyle w:val="p160"/>
        <w:shd w:val="clear" w:color="auto" w:fill="FFFFFF"/>
        <w:spacing w:before="0" w:beforeAutospacing="0" w:after="0" w:afterAutospacing="0"/>
        <w:jc w:val="both"/>
        <w:rPr>
          <w:color w:val="000000"/>
          <w:sz w:val="28"/>
          <w:szCs w:val="28"/>
        </w:rPr>
      </w:pPr>
      <w:r>
        <w:rPr>
          <w:sz w:val="28"/>
          <w:szCs w:val="28"/>
        </w:rPr>
        <w:t>в) п</w:t>
      </w:r>
      <w:r w:rsidR="00F328F2" w:rsidRPr="00BD5A07">
        <w:rPr>
          <w:sz w:val="28"/>
          <w:szCs w:val="28"/>
        </w:rPr>
        <w:t xml:space="preserve">убликация статей будет осуществляться только после оплаты организационного взноса. </w:t>
      </w:r>
      <w:r w:rsidR="00F328F2" w:rsidRPr="00BD5A07">
        <w:rPr>
          <w:b/>
          <w:sz w:val="28"/>
          <w:szCs w:val="28"/>
        </w:rPr>
        <w:t>Обязательно</w:t>
      </w:r>
      <w:r w:rsidR="00F328F2" w:rsidRPr="00BD5A07">
        <w:rPr>
          <w:sz w:val="28"/>
          <w:szCs w:val="28"/>
        </w:rPr>
        <w:t xml:space="preserve"> присылайте по электронной почте скан-копию (фотографию) док</w:t>
      </w:r>
      <w:r w:rsidR="00B475D6" w:rsidRPr="00BD5A07">
        <w:rPr>
          <w:sz w:val="28"/>
          <w:szCs w:val="28"/>
        </w:rPr>
        <w:t>умента, подтверждающего оплату!</w:t>
      </w:r>
      <w:r w:rsidR="00F229C1" w:rsidRPr="00BD5A07">
        <w:rPr>
          <w:color w:val="000000"/>
          <w:sz w:val="28"/>
          <w:szCs w:val="28"/>
        </w:rPr>
        <w:t xml:space="preserve"> </w:t>
      </w:r>
    </w:p>
    <w:p w:rsidR="0008626B" w:rsidRDefault="0008626B" w:rsidP="004D33A1">
      <w:pPr>
        <w:pStyle w:val="p160"/>
        <w:shd w:val="clear" w:color="auto" w:fill="FFFFFF"/>
        <w:spacing w:before="0" w:beforeAutospacing="0" w:after="0" w:afterAutospacing="0"/>
        <w:jc w:val="both"/>
        <w:rPr>
          <w:color w:val="000000"/>
          <w:sz w:val="28"/>
          <w:szCs w:val="28"/>
        </w:rPr>
      </w:pPr>
    </w:p>
    <w:p w:rsidR="0008626B" w:rsidRDefault="0008626B" w:rsidP="004D33A1">
      <w:pPr>
        <w:pStyle w:val="p160"/>
        <w:shd w:val="clear" w:color="auto" w:fill="FFFFFF"/>
        <w:spacing w:before="0" w:beforeAutospacing="0" w:after="0" w:afterAutospacing="0"/>
        <w:jc w:val="both"/>
        <w:rPr>
          <w:color w:val="000000"/>
          <w:sz w:val="28"/>
          <w:szCs w:val="28"/>
        </w:rPr>
      </w:pPr>
    </w:p>
    <w:p w:rsidR="0008626B" w:rsidRPr="004D33A1" w:rsidRDefault="0008626B" w:rsidP="004D33A1">
      <w:pPr>
        <w:pStyle w:val="p160"/>
        <w:shd w:val="clear" w:color="auto" w:fill="FFFFFF"/>
        <w:spacing w:before="0" w:beforeAutospacing="0" w:after="0" w:afterAutospacing="0"/>
        <w:jc w:val="both"/>
        <w:rPr>
          <w:color w:val="000000"/>
          <w:sz w:val="28"/>
          <w:szCs w:val="28"/>
        </w:rPr>
      </w:pPr>
    </w:p>
    <w:p w:rsidR="000572EA" w:rsidRDefault="000572EA" w:rsidP="006457C5">
      <w:pPr>
        <w:jc w:val="center"/>
        <w:rPr>
          <w:b/>
          <w:color w:val="2F5496"/>
          <w:szCs w:val="28"/>
        </w:rPr>
      </w:pPr>
    </w:p>
    <w:p w:rsidR="006457C5" w:rsidRDefault="006457C5" w:rsidP="006457C5">
      <w:pPr>
        <w:jc w:val="center"/>
        <w:rPr>
          <w:b/>
          <w:color w:val="2F5496"/>
          <w:szCs w:val="28"/>
        </w:rPr>
      </w:pPr>
      <w:r w:rsidRPr="00BD5A07">
        <w:rPr>
          <w:b/>
          <w:color w:val="2F5496"/>
          <w:szCs w:val="28"/>
        </w:rPr>
        <w:lastRenderedPageBreak/>
        <w:t>КОНТРОЛЬНЫЕ ДАТЫ</w:t>
      </w:r>
    </w:p>
    <w:p w:rsidR="0008626B" w:rsidRPr="00BD5A07" w:rsidRDefault="0008626B" w:rsidP="006457C5">
      <w:pPr>
        <w:jc w:val="center"/>
        <w:rPr>
          <w:b/>
          <w:color w:val="2F5496"/>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81"/>
      </w:tblGrid>
      <w:tr w:rsidR="006457C5" w:rsidRPr="00BD5A07" w:rsidTr="0040470D">
        <w:tc>
          <w:tcPr>
            <w:tcW w:w="4962" w:type="dxa"/>
            <w:tcBorders>
              <w:top w:val="single" w:sz="4" w:space="0" w:color="auto"/>
              <w:left w:val="single" w:sz="4" w:space="0" w:color="auto"/>
              <w:bottom w:val="single" w:sz="4" w:space="0" w:color="auto"/>
              <w:right w:val="single" w:sz="4" w:space="0" w:color="auto"/>
            </w:tcBorders>
            <w:vAlign w:val="center"/>
            <w:hideMark/>
          </w:tcPr>
          <w:p w:rsidR="006457C5" w:rsidRPr="00BD5A07" w:rsidRDefault="006457C5">
            <w:pPr>
              <w:rPr>
                <w:szCs w:val="28"/>
              </w:rPr>
            </w:pPr>
            <w:r w:rsidRPr="00BD5A07">
              <w:rPr>
                <w:szCs w:val="28"/>
              </w:rPr>
              <w:t>Прием материалов, статей и оплаты</w:t>
            </w:r>
          </w:p>
        </w:tc>
        <w:tc>
          <w:tcPr>
            <w:tcW w:w="4281" w:type="dxa"/>
            <w:tcBorders>
              <w:top w:val="single" w:sz="4" w:space="0" w:color="auto"/>
              <w:left w:val="single" w:sz="4" w:space="0" w:color="auto"/>
              <w:bottom w:val="single" w:sz="4" w:space="0" w:color="auto"/>
              <w:right w:val="single" w:sz="4" w:space="0" w:color="auto"/>
            </w:tcBorders>
            <w:vAlign w:val="center"/>
            <w:hideMark/>
          </w:tcPr>
          <w:p w:rsidR="006457C5" w:rsidRPr="00BD5A07" w:rsidRDefault="006457C5" w:rsidP="009E53DC">
            <w:pPr>
              <w:rPr>
                <w:szCs w:val="28"/>
              </w:rPr>
            </w:pPr>
            <w:r w:rsidRPr="00BD5A07">
              <w:rPr>
                <w:szCs w:val="28"/>
              </w:rPr>
              <w:t xml:space="preserve">До </w:t>
            </w:r>
            <w:r w:rsidR="003404CA" w:rsidRPr="00BD5A07">
              <w:rPr>
                <w:szCs w:val="28"/>
              </w:rPr>
              <w:t>28</w:t>
            </w:r>
            <w:r w:rsidRPr="00BD5A07">
              <w:rPr>
                <w:szCs w:val="28"/>
              </w:rPr>
              <w:t xml:space="preserve"> </w:t>
            </w:r>
            <w:r w:rsidR="003404CA" w:rsidRPr="00BD5A07">
              <w:rPr>
                <w:szCs w:val="28"/>
              </w:rPr>
              <w:t>февраля</w:t>
            </w:r>
            <w:r w:rsidR="00BD5A07">
              <w:rPr>
                <w:szCs w:val="28"/>
              </w:rPr>
              <w:t xml:space="preserve"> 201</w:t>
            </w:r>
            <w:r w:rsidR="009E53DC">
              <w:rPr>
                <w:szCs w:val="28"/>
              </w:rPr>
              <w:t>8</w:t>
            </w:r>
            <w:r w:rsidRPr="00BD5A07">
              <w:rPr>
                <w:szCs w:val="28"/>
              </w:rPr>
              <w:t>г.</w:t>
            </w:r>
          </w:p>
        </w:tc>
      </w:tr>
      <w:tr w:rsidR="006457C5" w:rsidRPr="00BD5A07" w:rsidTr="0040470D">
        <w:tc>
          <w:tcPr>
            <w:tcW w:w="4962" w:type="dxa"/>
            <w:tcBorders>
              <w:top w:val="single" w:sz="4" w:space="0" w:color="auto"/>
              <w:left w:val="single" w:sz="4" w:space="0" w:color="auto"/>
              <w:bottom w:val="single" w:sz="4" w:space="0" w:color="auto"/>
              <w:right w:val="single" w:sz="4" w:space="0" w:color="auto"/>
            </w:tcBorders>
            <w:vAlign w:val="center"/>
            <w:hideMark/>
          </w:tcPr>
          <w:p w:rsidR="006457C5" w:rsidRPr="00BD5A07" w:rsidRDefault="006457C5">
            <w:pPr>
              <w:rPr>
                <w:szCs w:val="28"/>
              </w:rPr>
            </w:pPr>
            <w:r w:rsidRPr="00BD5A07">
              <w:rPr>
                <w:szCs w:val="28"/>
              </w:rPr>
              <w:t>Извещение о принятии/одобрении статьи к публикации, либо извещение о необходимости доработать статью</w:t>
            </w:r>
          </w:p>
        </w:tc>
        <w:tc>
          <w:tcPr>
            <w:tcW w:w="4281" w:type="dxa"/>
            <w:tcBorders>
              <w:top w:val="single" w:sz="4" w:space="0" w:color="auto"/>
              <w:left w:val="single" w:sz="4" w:space="0" w:color="auto"/>
              <w:bottom w:val="single" w:sz="4" w:space="0" w:color="auto"/>
              <w:right w:val="single" w:sz="4" w:space="0" w:color="auto"/>
            </w:tcBorders>
            <w:vAlign w:val="center"/>
            <w:hideMark/>
          </w:tcPr>
          <w:p w:rsidR="006457C5" w:rsidRPr="00BD5A07" w:rsidRDefault="006457C5" w:rsidP="003404CA">
            <w:pPr>
              <w:rPr>
                <w:szCs w:val="28"/>
              </w:rPr>
            </w:pPr>
            <w:r w:rsidRPr="00BD5A07">
              <w:rPr>
                <w:szCs w:val="28"/>
              </w:rPr>
              <w:t xml:space="preserve">В течение </w:t>
            </w:r>
            <w:r w:rsidR="00B475D6" w:rsidRPr="00BD5A07">
              <w:rPr>
                <w:szCs w:val="28"/>
              </w:rPr>
              <w:t>5-7</w:t>
            </w:r>
            <w:r w:rsidRPr="00BD5A07">
              <w:rPr>
                <w:szCs w:val="28"/>
              </w:rPr>
              <w:t xml:space="preserve"> рабочих дней</w:t>
            </w:r>
          </w:p>
        </w:tc>
      </w:tr>
      <w:tr w:rsidR="00ED20FB" w:rsidRPr="00BD5A07" w:rsidTr="0040470D">
        <w:tc>
          <w:tcPr>
            <w:tcW w:w="4962" w:type="dxa"/>
            <w:tcBorders>
              <w:top w:val="single" w:sz="4" w:space="0" w:color="auto"/>
              <w:left w:val="single" w:sz="4" w:space="0" w:color="auto"/>
              <w:bottom w:val="single" w:sz="4" w:space="0" w:color="auto"/>
              <w:right w:val="single" w:sz="4" w:space="0" w:color="auto"/>
            </w:tcBorders>
            <w:vAlign w:val="center"/>
          </w:tcPr>
          <w:p w:rsidR="00ED20FB" w:rsidRPr="00BD5A07" w:rsidRDefault="00ED20FB">
            <w:pPr>
              <w:rPr>
                <w:szCs w:val="28"/>
              </w:rPr>
            </w:pPr>
            <w:r w:rsidRPr="00BD5A07">
              <w:rPr>
                <w:szCs w:val="28"/>
              </w:rPr>
              <w:t>Публикация сборника статей</w:t>
            </w:r>
          </w:p>
        </w:tc>
        <w:tc>
          <w:tcPr>
            <w:tcW w:w="4281" w:type="dxa"/>
            <w:tcBorders>
              <w:top w:val="single" w:sz="4" w:space="0" w:color="auto"/>
              <w:left w:val="single" w:sz="4" w:space="0" w:color="auto"/>
              <w:bottom w:val="single" w:sz="4" w:space="0" w:color="auto"/>
              <w:right w:val="single" w:sz="4" w:space="0" w:color="auto"/>
            </w:tcBorders>
            <w:vAlign w:val="center"/>
          </w:tcPr>
          <w:p w:rsidR="00ED20FB" w:rsidRPr="00BD5A07" w:rsidRDefault="00B475D6" w:rsidP="009E53DC">
            <w:pPr>
              <w:rPr>
                <w:szCs w:val="28"/>
              </w:rPr>
            </w:pPr>
            <w:r w:rsidRPr="00BD5A07">
              <w:rPr>
                <w:szCs w:val="28"/>
              </w:rPr>
              <w:t xml:space="preserve">До </w:t>
            </w:r>
            <w:r w:rsidR="00ED20FB" w:rsidRPr="00BD5A07">
              <w:rPr>
                <w:szCs w:val="28"/>
              </w:rPr>
              <w:t>3</w:t>
            </w:r>
            <w:r w:rsidR="009E53DC">
              <w:rPr>
                <w:szCs w:val="28"/>
              </w:rPr>
              <w:t>0</w:t>
            </w:r>
            <w:r w:rsidR="00ED20FB" w:rsidRPr="00BD5A07">
              <w:rPr>
                <w:szCs w:val="28"/>
              </w:rPr>
              <w:t xml:space="preserve"> марта 201</w:t>
            </w:r>
            <w:r w:rsidR="009E53DC">
              <w:rPr>
                <w:szCs w:val="28"/>
              </w:rPr>
              <w:t>8</w:t>
            </w:r>
            <w:r w:rsidR="00ED20FB" w:rsidRPr="00BD5A07">
              <w:rPr>
                <w:szCs w:val="28"/>
              </w:rPr>
              <w:t xml:space="preserve"> года</w:t>
            </w:r>
          </w:p>
        </w:tc>
      </w:tr>
      <w:tr w:rsidR="00B475D6" w:rsidRPr="00BD5A07" w:rsidTr="0040470D">
        <w:tc>
          <w:tcPr>
            <w:tcW w:w="4962" w:type="dxa"/>
            <w:tcBorders>
              <w:top w:val="single" w:sz="4" w:space="0" w:color="auto"/>
              <w:left w:val="single" w:sz="4" w:space="0" w:color="auto"/>
              <w:bottom w:val="single" w:sz="4" w:space="0" w:color="auto"/>
              <w:right w:val="single" w:sz="4" w:space="0" w:color="auto"/>
            </w:tcBorders>
            <w:vAlign w:val="center"/>
          </w:tcPr>
          <w:p w:rsidR="00B475D6" w:rsidRPr="00BD5A07" w:rsidRDefault="00B475D6">
            <w:pPr>
              <w:rPr>
                <w:szCs w:val="28"/>
              </w:rPr>
            </w:pPr>
            <w:r w:rsidRPr="00BD5A07">
              <w:rPr>
                <w:szCs w:val="28"/>
              </w:rPr>
              <w:t>Размещение электронной версии сборника на сайте</w:t>
            </w:r>
          </w:p>
        </w:tc>
        <w:tc>
          <w:tcPr>
            <w:tcW w:w="4281" w:type="dxa"/>
            <w:tcBorders>
              <w:top w:val="single" w:sz="4" w:space="0" w:color="auto"/>
              <w:left w:val="single" w:sz="4" w:space="0" w:color="auto"/>
              <w:bottom w:val="single" w:sz="4" w:space="0" w:color="auto"/>
              <w:right w:val="single" w:sz="4" w:space="0" w:color="auto"/>
            </w:tcBorders>
            <w:vAlign w:val="center"/>
          </w:tcPr>
          <w:p w:rsidR="00B475D6" w:rsidRPr="00BD5A07" w:rsidRDefault="00B475D6" w:rsidP="003404CA">
            <w:pPr>
              <w:rPr>
                <w:szCs w:val="28"/>
              </w:rPr>
            </w:pPr>
            <w:r w:rsidRPr="00BD5A07">
              <w:rPr>
                <w:szCs w:val="28"/>
              </w:rPr>
              <w:t>В течение 10 дней</w:t>
            </w:r>
          </w:p>
        </w:tc>
      </w:tr>
      <w:tr w:rsidR="00B475D6" w:rsidRPr="00BD5A07" w:rsidTr="0040470D">
        <w:tc>
          <w:tcPr>
            <w:tcW w:w="4962" w:type="dxa"/>
            <w:tcBorders>
              <w:top w:val="single" w:sz="4" w:space="0" w:color="auto"/>
              <w:left w:val="single" w:sz="4" w:space="0" w:color="auto"/>
              <w:bottom w:val="single" w:sz="4" w:space="0" w:color="auto"/>
              <w:right w:val="single" w:sz="4" w:space="0" w:color="auto"/>
            </w:tcBorders>
            <w:vAlign w:val="center"/>
          </w:tcPr>
          <w:p w:rsidR="00B475D6" w:rsidRPr="00BD5A07" w:rsidRDefault="00B475D6">
            <w:pPr>
              <w:rPr>
                <w:szCs w:val="28"/>
              </w:rPr>
            </w:pPr>
            <w:r w:rsidRPr="00BD5A07">
              <w:rPr>
                <w:szCs w:val="28"/>
              </w:rPr>
              <w:t>Рассылка сборника статей, Программы конференции, сертификата участника</w:t>
            </w:r>
          </w:p>
        </w:tc>
        <w:tc>
          <w:tcPr>
            <w:tcW w:w="4281" w:type="dxa"/>
            <w:tcBorders>
              <w:top w:val="single" w:sz="4" w:space="0" w:color="auto"/>
              <w:left w:val="single" w:sz="4" w:space="0" w:color="auto"/>
              <w:bottom w:val="single" w:sz="4" w:space="0" w:color="auto"/>
              <w:right w:val="single" w:sz="4" w:space="0" w:color="auto"/>
            </w:tcBorders>
            <w:vAlign w:val="center"/>
          </w:tcPr>
          <w:p w:rsidR="00B475D6" w:rsidRPr="00BD5A07" w:rsidRDefault="00B475D6" w:rsidP="00B475D6">
            <w:pPr>
              <w:rPr>
                <w:szCs w:val="28"/>
              </w:rPr>
            </w:pPr>
            <w:r w:rsidRPr="00BD5A07">
              <w:rPr>
                <w:szCs w:val="28"/>
              </w:rPr>
              <w:t>В течение 20 дней после проведения конференции</w:t>
            </w:r>
          </w:p>
        </w:tc>
      </w:tr>
    </w:tbl>
    <w:p w:rsidR="006457C5" w:rsidRPr="00BD5A07" w:rsidRDefault="006457C5" w:rsidP="004D33A1">
      <w:pPr>
        <w:rPr>
          <w:szCs w:val="28"/>
        </w:rPr>
      </w:pPr>
    </w:p>
    <w:p w:rsidR="003B6A2C" w:rsidRDefault="0040470D" w:rsidP="003B6A2C">
      <w:pPr>
        <w:jc w:val="center"/>
        <w:rPr>
          <w:b/>
          <w:color w:val="2F5496"/>
          <w:szCs w:val="28"/>
        </w:rPr>
      </w:pPr>
      <w:r w:rsidRPr="00BD5A07">
        <w:rPr>
          <w:b/>
          <w:color w:val="2F5496"/>
          <w:szCs w:val="28"/>
        </w:rPr>
        <w:t>АНКЕТА/ЗАЯВКА УЧАСТНИКА</w:t>
      </w:r>
    </w:p>
    <w:p w:rsidR="0008626B" w:rsidRPr="00BD5A07" w:rsidRDefault="0008626B" w:rsidP="003B6A2C">
      <w:pPr>
        <w:jc w:val="center"/>
        <w:rPr>
          <w:szCs w:val="28"/>
        </w:rPr>
      </w:pPr>
    </w:p>
    <w:p w:rsidR="003B6A2C" w:rsidRPr="00BD5A07" w:rsidRDefault="003B6A2C" w:rsidP="00CD2AD1">
      <w:pPr>
        <w:ind w:firstLine="709"/>
        <w:rPr>
          <w:szCs w:val="28"/>
        </w:rPr>
      </w:pPr>
      <w:r w:rsidRPr="00BD5A07">
        <w:rPr>
          <w:szCs w:val="28"/>
        </w:rPr>
        <w:t>Заявка оформляется в соответствии с образцом, представленным ниже. В случае, если авторами статьи являются два (и более) человека, заявка оформляется на каждого автора отдельно.</w:t>
      </w:r>
    </w:p>
    <w:p w:rsidR="0040470D" w:rsidRPr="00BD5A07" w:rsidRDefault="0040470D" w:rsidP="00CD2AD1">
      <w:pPr>
        <w:jc w:val="both"/>
        <w:rPr>
          <w:b/>
          <w:color w:val="FF6600"/>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3833"/>
      </w:tblGrid>
      <w:tr w:rsidR="0040470D" w:rsidRPr="00BD5A07" w:rsidTr="0040470D">
        <w:trPr>
          <w:trHeight w:val="187"/>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CD2AD1">
            <w:pPr>
              <w:ind w:firstLine="709"/>
              <w:jc w:val="both"/>
              <w:rPr>
                <w:b/>
                <w:szCs w:val="28"/>
              </w:rPr>
            </w:pPr>
            <w:r w:rsidRPr="00BD5A07">
              <w:rPr>
                <w:b/>
                <w:szCs w:val="28"/>
              </w:rPr>
              <w:t>Тип издания</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CD2AD1">
            <w:pPr>
              <w:ind w:firstLine="709"/>
              <w:jc w:val="both"/>
              <w:rPr>
                <w:szCs w:val="28"/>
              </w:rPr>
            </w:pPr>
            <w:r w:rsidRPr="00BD5A07">
              <w:rPr>
                <w:b/>
                <w:color w:val="FF6600"/>
                <w:szCs w:val="28"/>
              </w:rPr>
              <w:t xml:space="preserve">Международная научная конференция: </w:t>
            </w:r>
            <w:r w:rsidRPr="00BD5A07">
              <w:rPr>
                <w:szCs w:val="28"/>
              </w:rPr>
              <w:t xml:space="preserve">«Диалог двух культур Запада и Востока через призму единства и многообразия: древний мир, средневековье, новое и новейшее время» </w:t>
            </w:r>
          </w:p>
          <w:p w:rsidR="0040470D" w:rsidRPr="00BD5A07" w:rsidRDefault="0040470D" w:rsidP="00CD2AD1">
            <w:pPr>
              <w:pStyle w:val="2"/>
              <w:ind w:firstLine="709"/>
              <w:rPr>
                <w:color w:val="000000"/>
                <w:szCs w:val="28"/>
              </w:rPr>
            </w:pPr>
          </w:p>
        </w:tc>
      </w:tr>
      <w:tr w:rsidR="0040470D" w:rsidRPr="00BD5A07" w:rsidTr="0040470D">
        <w:trPr>
          <w:trHeight w:val="213"/>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Фамилия, имя, отчество автора (полностью)</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b/>
                <w:szCs w:val="28"/>
                <w:highlight w:val="green"/>
              </w:rPr>
            </w:pPr>
          </w:p>
        </w:tc>
      </w:tr>
      <w:tr w:rsidR="0040470D" w:rsidRPr="00BD5A07" w:rsidTr="0040470D">
        <w:trPr>
          <w:trHeight w:val="213"/>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 xml:space="preserve">Страна, город </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b/>
                <w:szCs w:val="28"/>
                <w:highlight w:val="green"/>
              </w:rPr>
            </w:pPr>
          </w:p>
        </w:tc>
      </w:tr>
      <w:tr w:rsidR="0040470D" w:rsidRPr="00BD5A07" w:rsidTr="0040470D">
        <w:trPr>
          <w:trHeight w:val="213"/>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Место работы или учебы, должность</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b/>
                <w:szCs w:val="28"/>
                <w:highlight w:val="green"/>
              </w:rPr>
            </w:pPr>
          </w:p>
        </w:tc>
      </w:tr>
      <w:tr w:rsidR="0040470D" w:rsidRPr="00BD5A07" w:rsidTr="0040470D">
        <w:trPr>
          <w:trHeight w:val="213"/>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Ученая степень, ученое звание</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b/>
                <w:szCs w:val="28"/>
                <w:highlight w:val="green"/>
              </w:rPr>
            </w:pPr>
          </w:p>
        </w:tc>
      </w:tr>
      <w:tr w:rsidR="0040470D" w:rsidRPr="00BD5A07" w:rsidTr="0040470D">
        <w:trPr>
          <w:trHeight w:val="213"/>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Подробный домашний адрес (обязательно указать индекс)</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b/>
                <w:szCs w:val="28"/>
                <w:highlight w:val="green"/>
              </w:rPr>
            </w:pPr>
          </w:p>
        </w:tc>
      </w:tr>
      <w:tr w:rsidR="0040470D" w:rsidRPr="00BD5A07" w:rsidTr="0040470D">
        <w:trPr>
          <w:trHeight w:val="213"/>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 xml:space="preserve">Контактный телефон </w:t>
            </w:r>
          </w:p>
          <w:p w:rsidR="0040470D" w:rsidRPr="00BD5A07" w:rsidRDefault="0040470D" w:rsidP="00431A13">
            <w:pPr>
              <w:jc w:val="both"/>
              <w:rPr>
                <w:szCs w:val="28"/>
              </w:rPr>
            </w:pP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b/>
                <w:szCs w:val="28"/>
                <w:highlight w:val="green"/>
              </w:rPr>
            </w:pPr>
          </w:p>
        </w:tc>
      </w:tr>
      <w:tr w:rsidR="0040470D" w:rsidRPr="00BD5A07" w:rsidTr="0040470D">
        <w:trPr>
          <w:trHeight w:val="213"/>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E-</w:t>
            </w:r>
            <w:proofErr w:type="spellStart"/>
            <w:r w:rsidRPr="00BD5A07">
              <w:rPr>
                <w:szCs w:val="28"/>
              </w:rPr>
              <w:t>mail</w:t>
            </w:r>
            <w:proofErr w:type="spellEnd"/>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b/>
                <w:szCs w:val="28"/>
                <w:highlight w:val="green"/>
              </w:rPr>
            </w:pPr>
          </w:p>
        </w:tc>
      </w:tr>
      <w:tr w:rsidR="0040470D" w:rsidRPr="00BD5A07" w:rsidTr="0040470D">
        <w:trPr>
          <w:trHeight w:val="213"/>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 xml:space="preserve">Указание тематики и основного научного направления </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b/>
                <w:szCs w:val="28"/>
                <w:highlight w:val="green"/>
              </w:rPr>
            </w:pPr>
          </w:p>
        </w:tc>
      </w:tr>
      <w:tr w:rsidR="0040470D" w:rsidRPr="00BD5A07" w:rsidTr="0040470D">
        <w:trPr>
          <w:trHeight w:val="196"/>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Название статьи</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b/>
                <w:szCs w:val="28"/>
                <w:highlight w:val="green"/>
              </w:rPr>
            </w:pPr>
          </w:p>
        </w:tc>
      </w:tr>
      <w:tr w:rsidR="0040470D" w:rsidRPr="00BD5A07" w:rsidTr="0040470D">
        <w:trPr>
          <w:trHeight w:val="196"/>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 xml:space="preserve">Количество страниц </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b/>
                <w:szCs w:val="28"/>
                <w:highlight w:val="green"/>
              </w:rPr>
            </w:pPr>
          </w:p>
        </w:tc>
      </w:tr>
      <w:tr w:rsidR="0040470D" w:rsidRPr="00BD5A07" w:rsidTr="0040470D">
        <w:trPr>
          <w:trHeight w:val="196"/>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Количество дополнительных экземпляров (если необходимо)</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b/>
                <w:szCs w:val="28"/>
                <w:highlight w:val="green"/>
              </w:rPr>
            </w:pPr>
          </w:p>
        </w:tc>
      </w:tr>
      <w:tr w:rsidR="0040470D" w:rsidRPr="00BD5A07" w:rsidTr="0040470D">
        <w:trPr>
          <w:trHeight w:val="130"/>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Сертификат участника конференции</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szCs w:val="28"/>
              </w:rPr>
            </w:pPr>
            <w:r w:rsidRPr="00BD5A07">
              <w:rPr>
                <w:szCs w:val="28"/>
              </w:rPr>
              <w:t>высылать, не высылать (нужное подчеркнуть</w:t>
            </w:r>
          </w:p>
        </w:tc>
      </w:tr>
      <w:tr w:rsidR="0040470D" w:rsidRPr="00BD5A07" w:rsidTr="0040470D">
        <w:trPr>
          <w:trHeight w:val="130"/>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lastRenderedPageBreak/>
              <w:t>Фамилия соавтора (если имеется), кому необходим сертификат участника конференции</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szCs w:val="28"/>
              </w:rPr>
            </w:pPr>
          </w:p>
        </w:tc>
      </w:tr>
      <w:tr w:rsidR="0040470D" w:rsidRPr="00BD5A07" w:rsidTr="0040470D">
        <w:trPr>
          <w:trHeight w:val="130"/>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Форма участия в конференции</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szCs w:val="28"/>
              </w:rPr>
            </w:pPr>
            <w:r w:rsidRPr="00BD5A07">
              <w:rPr>
                <w:b/>
                <w:szCs w:val="28"/>
              </w:rPr>
              <w:t xml:space="preserve">Очная </w:t>
            </w:r>
            <w:r w:rsidRPr="00BD5A07">
              <w:rPr>
                <w:szCs w:val="28"/>
              </w:rPr>
              <w:t>(гарантирую прибытие в Алматы для участия в конференции)</w:t>
            </w:r>
          </w:p>
          <w:p w:rsidR="0040470D" w:rsidRPr="00BD5A07" w:rsidRDefault="0040470D" w:rsidP="00431A13">
            <w:pPr>
              <w:jc w:val="center"/>
              <w:rPr>
                <w:b/>
                <w:szCs w:val="28"/>
              </w:rPr>
            </w:pPr>
            <w:r w:rsidRPr="00BD5A07">
              <w:rPr>
                <w:b/>
                <w:szCs w:val="28"/>
              </w:rPr>
              <w:t xml:space="preserve">заочная </w:t>
            </w:r>
          </w:p>
          <w:p w:rsidR="0040470D" w:rsidRPr="00BD5A07" w:rsidRDefault="0040470D" w:rsidP="00431A13">
            <w:pPr>
              <w:jc w:val="center"/>
              <w:rPr>
                <w:szCs w:val="28"/>
              </w:rPr>
            </w:pPr>
            <w:r w:rsidRPr="00BD5A07">
              <w:rPr>
                <w:szCs w:val="28"/>
              </w:rPr>
              <w:t>(нужное подчеркнуть)</w:t>
            </w:r>
          </w:p>
          <w:p w:rsidR="0040470D" w:rsidRPr="00BD5A07" w:rsidRDefault="0040470D" w:rsidP="00431A13">
            <w:pPr>
              <w:jc w:val="center"/>
              <w:rPr>
                <w:szCs w:val="28"/>
              </w:rPr>
            </w:pPr>
          </w:p>
        </w:tc>
      </w:tr>
      <w:tr w:rsidR="0040470D" w:rsidRPr="00BD5A07" w:rsidTr="0040470D">
        <w:trPr>
          <w:trHeight w:val="130"/>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B00860" w:rsidP="00B00860">
            <w:pPr>
              <w:jc w:val="both"/>
              <w:rPr>
                <w:szCs w:val="28"/>
              </w:rPr>
            </w:pPr>
            <w:r w:rsidRPr="00BD5A07">
              <w:rPr>
                <w:szCs w:val="28"/>
              </w:rPr>
              <w:t xml:space="preserve">Подробный домашний адрес </w:t>
            </w:r>
            <w:r>
              <w:rPr>
                <w:szCs w:val="28"/>
              </w:rPr>
              <w:t xml:space="preserve">для отправления по почте </w:t>
            </w:r>
            <w:r w:rsidR="0040470D" w:rsidRPr="00BD5A07">
              <w:rPr>
                <w:szCs w:val="28"/>
              </w:rPr>
              <w:t>сборника, Программы, сертификата (индекс обязательно)</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b/>
                <w:szCs w:val="28"/>
              </w:rPr>
            </w:pPr>
          </w:p>
        </w:tc>
      </w:tr>
      <w:tr w:rsidR="0040470D" w:rsidRPr="00BD5A07" w:rsidTr="0040470D">
        <w:trPr>
          <w:trHeight w:val="130"/>
          <w:jc w:val="center"/>
        </w:trPr>
        <w:tc>
          <w:tcPr>
            <w:tcW w:w="5512"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both"/>
              <w:rPr>
                <w:szCs w:val="28"/>
              </w:rPr>
            </w:pPr>
            <w:r w:rsidRPr="00BD5A07">
              <w:rPr>
                <w:szCs w:val="28"/>
              </w:rPr>
              <w:t>Необходимость гостиницы</w:t>
            </w:r>
          </w:p>
        </w:tc>
        <w:tc>
          <w:tcPr>
            <w:tcW w:w="3833" w:type="dxa"/>
            <w:tcBorders>
              <w:top w:val="single" w:sz="4" w:space="0" w:color="auto"/>
              <w:left w:val="single" w:sz="4" w:space="0" w:color="auto"/>
              <w:bottom w:val="single" w:sz="4" w:space="0" w:color="auto"/>
              <w:right w:val="single" w:sz="4" w:space="0" w:color="auto"/>
            </w:tcBorders>
          </w:tcPr>
          <w:p w:rsidR="0040470D" w:rsidRPr="00BD5A07" w:rsidRDefault="0040470D" w:rsidP="00431A13">
            <w:pPr>
              <w:jc w:val="center"/>
              <w:rPr>
                <w:b/>
                <w:szCs w:val="28"/>
              </w:rPr>
            </w:pPr>
          </w:p>
        </w:tc>
      </w:tr>
      <w:tr w:rsidR="0040470D" w:rsidRPr="00BD5A07" w:rsidTr="0040470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4"/>
        </w:trPr>
        <w:tc>
          <w:tcPr>
            <w:tcW w:w="9345" w:type="dxa"/>
            <w:gridSpan w:val="2"/>
          </w:tcPr>
          <w:p w:rsidR="0040470D" w:rsidRPr="00BD5A07" w:rsidRDefault="0040470D" w:rsidP="00431A13">
            <w:pPr>
              <w:rPr>
                <w:szCs w:val="28"/>
              </w:rPr>
            </w:pPr>
            <w:r w:rsidRPr="00BD5A07">
              <w:rPr>
                <w:szCs w:val="28"/>
              </w:rPr>
              <w:t>Прошу считать меня участником научной конференции. Разрешаю опубликовать представленные мною материалы в сборнике статей международной конференции</w:t>
            </w:r>
          </w:p>
        </w:tc>
      </w:tr>
    </w:tbl>
    <w:p w:rsidR="003108E9" w:rsidRPr="00BD5A07" w:rsidRDefault="003108E9" w:rsidP="007F1E82">
      <w:pPr>
        <w:pStyle w:val="a5"/>
        <w:spacing w:after="0"/>
        <w:ind w:firstLine="709"/>
        <w:jc w:val="both"/>
        <w:rPr>
          <w:b/>
          <w:szCs w:val="28"/>
        </w:rPr>
      </w:pPr>
      <w:r w:rsidRPr="00BD5A07">
        <w:rPr>
          <w:color w:val="000000"/>
          <w:szCs w:val="28"/>
        </w:rPr>
        <w:t xml:space="preserve">Авторы/соавторы несут полную ответственность за предоставленные материалы. </w:t>
      </w:r>
      <w:r w:rsidRPr="00BD5A07">
        <w:rPr>
          <w:iCs/>
          <w:szCs w:val="28"/>
        </w:rPr>
        <w:t xml:space="preserve">Статья будет напечатана в авторской редакции, поэтому она должна быть тщательно подготовлена. </w:t>
      </w:r>
    </w:p>
    <w:p w:rsidR="004E28F9" w:rsidRDefault="003108E9" w:rsidP="007F1E82">
      <w:pPr>
        <w:ind w:firstLine="709"/>
        <w:jc w:val="both"/>
        <w:rPr>
          <w:color w:val="000000"/>
          <w:szCs w:val="28"/>
        </w:rPr>
      </w:pPr>
      <w:r w:rsidRPr="00BD5A07">
        <w:rPr>
          <w:color w:val="000000"/>
          <w:szCs w:val="28"/>
        </w:rPr>
        <w:t xml:space="preserve">С целью возмещения организационных, издательских и полиграфических расходов, авторам предлагаются следующие расценки по </w:t>
      </w:r>
      <w:r w:rsidR="007F1E82">
        <w:rPr>
          <w:color w:val="000000"/>
          <w:szCs w:val="28"/>
        </w:rPr>
        <w:t>оплате нижеперечисленных услуг:</w:t>
      </w:r>
    </w:p>
    <w:p w:rsidR="0008626B" w:rsidRPr="00BD5A07" w:rsidRDefault="0008626B" w:rsidP="007F1E82">
      <w:pPr>
        <w:ind w:firstLine="709"/>
        <w:jc w:val="both"/>
        <w:rPr>
          <w:color w:val="000000"/>
          <w:szCs w:val="28"/>
        </w:rPr>
      </w:pPr>
    </w:p>
    <w:p w:rsidR="003108E9" w:rsidRDefault="004E28F9" w:rsidP="004E28F9">
      <w:pPr>
        <w:spacing w:after="120" w:line="228" w:lineRule="auto"/>
        <w:ind w:firstLine="708"/>
        <w:jc w:val="center"/>
        <w:rPr>
          <w:b/>
          <w:color w:val="1F4E79" w:themeColor="accent1" w:themeShade="80"/>
          <w:szCs w:val="28"/>
        </w:rPr>
      </w:pPr>
      <w:r w:rsidRPr="00BD5A07">
        <w:rPr>
          <w:b/>
          <w:color w:val="1F4E79" w:themeColor="accent1" w:themeShade="80"/>
          <w:szCs w:val="28"/>
        </w:rPr>
        <w:t>РАСЦЕНКИ ЗА УСЛУГИ ПО ПУБЛИКАЦИИ СТАТЕЙ:</w:t>
      </w:r>
    </w:p>
    <w:p w:rsidR="0008626B" w:rsidRPr="00BD5A07" w:rsidRDefault="0008626B" w:rsidP="004E28F9">
      <w:pPr>
        <w:spacing w:after="120" w:line="228" w:lineRule="auto"/>
        <w:ind w:firstLine="708"/>
        <w:jc w:val="center"/>
        <w:rPr>
          <w:b/>
          <w:color w:val="1F4E79" w:themeColor="accent1" w:themeShade="80"/>
          <w:szCs w:val="28"/>
        </w:rPr>
      </w:pPr>
    </w:p>
    <w:tbl>
      <w:tblPr>
        <w:tblStyle w:val="af"/>
        <w:tblW w:w="0" w:type="auto"/>
        <w:tblInd w:w="-5" w:type="dxa"/>
        <w:tblLook w:val="01E0" w:firstRow="1" w:lastRow="1" w:firstColumn="1" w:lastColumn="1" w:noHBand="0" w:noVBand="0"/>
      </w:tblPr>
      <w:tblGrid>
        <w:gridCol w:w="5049"/>
        <w:gridCol w:w="4301"/>
      </w:tblGrid>
      <w:tr w:rsidR="003108E9" w:rsidRPr="00BD5A07" w:rsidTr="004E28F9">
        <w:tc>
          <w:tcPr>
            <w:tcW w:w="5049" w:type="dxa"/>
            <w:tcBorders>
              <w:top w:val="single" w:sz="4" w:space="0" w:color="auto"/>
              <w:left w:val="single" w:sz="4" w:space="0" w:color="auto"/>
              <w:bottom w:val="single" w:sz="4" w:space="0" w:color="auto"/>
              <w:right w:val="single" w:sz="4" w:space="0" w:color="auto"/>
            </w:tcBorders>
          </w:tcPr>
          <w:p w:rsidR="003108E9" w:rsidRPr="00BD5A07" w:rsidRDefault="003108E9" w:rsidP="00BD5A07">
            <w:pPr>
              <w:spacing w:after="120" w:line="228" w:lineRule="auto"/>
              <w:jc w:val="center"/>
              <w:rPr>
                <w:b/>
                <w:color w:val="FF6600"/>
                <w:szCs w:val="28"/>
              </w:rPr>
            </w:pPr>
            <w:r w:rsidRPr="00BD5A07">
              <w:rPr>
                <w:b/>
                <w:i/>
                <w:szCs w:val="28"/>
              </w:rPr>
              <w:t>Услуга</w:t>
            </w:r>
          </w:p>
        </w:tc>
        <w:tc>
          <w:tcPr>
            <w:tcW w:w="4301" w:type="dxa"/>
            <w:tcBorders>
              <w:top w:val="single" w:sz="4" w:space="0" w:color="auto"/>
              <w:left w:val="single" w:sz="4" w:space="0" w:color="auto"/>
              <w:bottom w:val="single" w:sz="4" w:space="0" w:color="auto"/>
              <w:right w:val="single" w:sz="4" w:space="0" w:color="auto"/>
            </w:tcBorders>
          </w:tcPr>
          <w:p w:rsidR="003108E9" w:rsidRPr="00BD5A07" w:rsidRDefault="003108E9" w:rsidP="00BD5A07">
            <w:pPr>
              <w:spacing w:after="120" w:line="228" w:lineRule="auto"/>
              <w:jc w:val="center"/>
              <w:rPr>
                <w:b/>
                <w:color w:val="FF6600"/>
                <w:szCs w:val="28"/>
              </w:rPr>
            </w:pPr>
            <w:r w:rsidRPr="00BD5A07">
              <w:rPr>
                <w:b/>
                <w:i/>
                <w:szCs w:val="28"/>
              </w:rPr>
              <w:t>Стоимость</w:t>
            </w: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rPr>
                <w:szCs w:val="28"/>
              </w:rPr>
            </w:pPr>
            <w:proofErr w:type="spellStart"/>
            <w:r w:rsidRPr="00BD5A07">
              <w:rPr>
                <w:szCs w:val="28"/>
              </w:rPr>
              <w:t>Оргвзнос</w:t>
            </w:r>
            <w:proofErr w:type="spellEnd"/>
            <w:r w:rsidRPr="00BD5A07">
              <w:rPr>
                <w:szCs w:val="28"/>
              </w:rPr>
              <w:t xml:space="preserve"> для авторов, проживающих в Республике Казахстан в </w:t>
            </w:r>
            <w:proofErr w:type="spellStart"/>
            <w:r w:rsidRPr="00BD5A07">
              <w:rPr>
                <w:szCs w:val="28"/>
              </w:rPr>
              <w:t>г.Алматы</w:t>
            </w:r>
            <w:proofErr w:type="spellEnd"/>
            <w:r w:rsidRPr="00BD5A07">
              <w:rPr>
                <w:szCs w:val="28"/>
              </w:rPr>
              <w:t xml:space="preserve"> и за его пределами, принимающих заочное участие в конференции, публикация от 5 до 10 страниц текста, включая текст в сносках, получение обязательного сборника </w:t>
            </w: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jc w:val="center"/>
              <w:rPr>
                <w:b/>
                <w:szCs w:val="28"/>
              </w:rPr>
            </w:pPr>
            <w:r w:rsidRPr="00BD5A07">
              <w:rPr>
                <w:b/>
                <w:szCs w:val="28"/>
              </w:rPr>
              <w:t xml:space="preserve">5000 тенге </w:t>
            </w: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rPr>
                <w:szCs w:val="28"/>
              </w:rPr>
            </w:pPr>
            <w:proofErr w:type="spellStart"/>
            <w:r w:rsidRPr="00BD5A07">
              <w:rPr>
                <w:szCs w:val="28"/>
              </w:rPr>
              <w:t>Оргвзнос</w:t>
            </w:r>
            <w:proofErr w:type="spellEnd"/>
            <w:r w:rsidRPr="00BD5A07">
              <w:rPr>
                <w:szCs w:val="28"/>
              </w:rPr>
              <w:t xml:space="preserve"> для авторов, проживающих в Республике Казахстан в </w:t>
            </w:r>
            <w:proofErr w:type="spellStart"/>
            <w:r w:rsidRPr="00BD5A07">
              <w:rPr>
                <w:szCs w:val="28"/>
              </w:rPr>
              <w:t>г.Алматы</w:t>
            </w:r>
            <w:proofErr w:type="spellEnd"/>
            <w:r w:rsidRPr="00BD5A07">
              <w:rPr>
                <w:szCs w:val="28"/>
              </w:rPr>
              <w:t xml:space="preserve"> и за его пределами, принимающих заочное участие в конференции, публикация от 5 до 10 страниц текста, включая текст в сносках, без получения самого сборника</w:t>
            </w: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jc w:val="center"/>
              <w:rPr>
                <w:b/>
                <w:szCs w:val="28"/>
              </w:rPr>
            </w:pPr>
            <w:r w:rsidRPr="00BD5A07">
              <w:rPr>
                <w:b/>
                <w:szCs w:val="28"/>
              </w:rPr>
              <w:t>4000 тенге</w:t>
            </w: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rPr>
                <w:szCs w:val="28"/>
              </w:rPr>
            </w:pPr>
            <w:proofErr w:type="spellStart"/>
            <w:r w:rsidRPr="00BD5A07">
              <w:rPr>
                <w:szCs w:val="28"/>
              </w:rPr>
              <w:t>Оргвзнос</w:t>
            </w:r>
            <w:proofErr w:type="spellEnd"/>
            <w:r w:rsidRPr="00BD5A07">
              <w:rPr>
                <w:szCs w:val="28"/>
              </w:rPr>
              <w:t xml:space="preserve"> для авторов, проживающих в Республ</w:t>
            </w:r>
            <w:r w:rsidR="00B00860">
              <w:rPr>
                <w:szCs w:val="28"/>
              </w:rPr>
              <w:t>ике Казахстан в</w:t>
            </w:r>
            <w:r w:rsidRPr="00BD5A07">
              <w:rPr>
                <w:szCs w:val="28"/>
              </w:rPr>
              <w:t xml:space="preserve"> </w:t>
            </w:r>
            <w:proofErr w:type="spellStart"/>
            <w:r w:rsidRPr="00BD5A07">
              <w:rPr>
                <w:szCs w:val="28"/>
              </w:rPr>
              <w:t>г.Алматы</w:t>
            </w:r>
            <w:proofErr w:type="spellEnd"/>
            <w:r w:rsidRPr="00BD5A07">
              <w:rPr>
                <w:szCs w:val="28"/>
              </w:rPr>
              <w:t xml:space="preserve">, и за его пределами, принимающих очное </w:t>
            </w:r>
            <w:r w:rsidRPr="00BD5A07">
              <w:rPr>
                <w:szCs w:val="28"/>
              </w:rPr>
              <w:lastRenderedPageBreak/>
              <w:t xml:space="preserve">участие в конференции, публикация от 5 до 10 страниц текста, включая текст в сносках, получение обязательного сборника </w:t>
            </w: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DB4816" w:rsidP="00DB4816">
            <w:pPr>
              <w:spacing w:line="228" w:lineRule="auto"/>
              <w:rPr>
                <w:b/>
                <w:szCs w:val="28"/>
              </w:rPr>
            </w:pPr>
            <w:r>
              <w:rPr>
                <w:b/>
                <w:szCs w:val="28"/>
              </w:rPr>
              <w:lastRenderedPageBreak/>
              <w:t xml:space="preserve">                   </w:t>
            </w:r>
            <w:r w:rsidR="003108E9" w:rsidRPr="00BD5A07">
              <w:rPr>
                <w:b/>
                <w:szCs w:val="28"/>
              </w:rPr>
              <w:t>4000 тенге</w:t>
            </w: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rPr>
                <w:szCs w:val="28"/>
              </w:rPr>
            </w:pPr>
            <w:r w:rsidRPr="00BD5A07">
              <w:rPr>
                <w:szCs w:val="28"/>
              </w:rPr>
              <w:lastRenderedPageBreak/>
              <w:t>В случае, если автор в заявке указал очн</w:t>
            </w:r>
            <w:r w:rsidR="00B00860">
              <w:rPr>
                <w:szCs w:val="28"/>
              </w:rPr>
              <w:t xml:space="preserve">ую форму участия </w:t>
            </w:r>
            <w:r w:rsidRPr="00BD5A07">
              <w:rPr>
                <w:szCs w:val="28"/>
              </w:rPr>
              <w:t xml:space="preserve">с получением обязательного сборника, а сам не прибыл на конференцию, в этом случае его форма участия приравнивается к заочной без права получения сборника </w:t>
            </w: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jc w:val="center"/>
              <w:rPr>
                <w:b/>
                <w:szCs w:val="28"/>
              </w:rPr>
            </w:pPr>
            <w:r w:rsidRPr="00BD5A07">
              <w:rPr>
                <w:b/>
                <w:szCs w:val="28"/>
              </w:rPr>
              <w:t>4000 тенге</w:t>
            </w: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rPr>
                <w:szCs w:val="28"/>
              </w:rPr>
            </w:pPr>
            <w:r w:rsidRPr="00BD5A07">
              <w:rPr>
                <w:szCs w:val="28"/>
              </w:rPr>
              <w:t xml:space="preserve">В случае, если автор в заявке указал очную форму участия, с получением обязательного сборника, а сам не прибыл на конференцию, в этом случае его форма участия приравнивается к заочной. За получение обязательного сборника на руки оплата дополнительная в размере </w:t>
            </w:r>
            <w:r w:rsidRPr="0009446A">
              <w:rPr>
                <w:b/>
                <w:szCs w:val="28"/>
              </w:rPr>
              <w:t>1000 тенге</w:t>
            </w:r>
          </w:p>
          <w:p w:rsidR="003108E9" w:rsidRPr="00BD5A07" w:rsidRDefault="003108E9" w:rsidP="00BD5A07">
            <w:pPr>
              <w:spacing w:line="228" w:lineRule="auto"/>
              <w:rPr>
                <w:szCs w:val="28"/>
              </w:rPr>
            </w:pP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jc w:val="center"/>
              <w:rPr>
                <w:b/>
                <w:szCs w:val="28"/>
              </w:rPr>
            </w:pPr>
            <w:r w:rsidRPr="00BD5A07">
              <w:rPr>
                <w:b/>
                <w:szCs w:val="28"/>
              </w:rPr>
              <w:t>5000 тенге</w:t>
            </w: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rPr>
                <w:szCs w:val="28"/>
              </w:rPr>
            </w:pPr>
            <w:proofErr w:type="spellStart"/>
            <w:r w:rsidRPr="00BD5A07">
              <w:rPr>
                <w:szCs w:val="28"/>
              </w:rPr>
              <w:t>Оргвзнос</w:t>
            </w:r>
            <w:proofErr w:type="spellEnd"/>
            <w:r w:rsidRPr="00BD5A07">
              <w:rPr>
                <w:szCs w:val="28"/>
              </w:rPr>
              <w:t xml:space="preserve"> для иностранных авторов, проживающих за пределами Республики Казахстан в странах ближнего и дальнего зарубежья, принимающих заочное участие в конференции, публикация от 5 до 10 страниц текста, включая текст в сносках, перевод аннотации с русского на казахский язык, получение обязательного сборника </w:t>
            </w: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jc w:val="center"/>
              <w:rPr>
                <w:b/>
                <w:szCs w:val="28"/>
              </w:rPr>
            </w:pPr>
            <w:r w:rsidRPr="00BD5A07">
              <w:rPr>
                <w:b/>
                <w:szCs w:val="28"/>
              </w:rPr>
              <w:t>45 долларов США</w:t>
            </w: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rPr>
                <w:szCs w:val="28"/>
              </w:rPr>
            </w:pPr>
            <w:proofErr w:type="spellStart"/>
            <w:r w:rsidRPr="00BD5A07">
              <w:rPr>
                <w:szCs w:val="28"/>
              </w:rPr>
              <w:t>Оргвзнос</w:t>
            </w:r>
            <w:proofErr w:type="spellEnd"/>
            <w:r w:rsidRPr="00BD5A07">
              <w:rPr>
                <w:szCs w:val="28"/>
              </w:rPr>
              <w:t xml:space="preserve"> для авторов, прибывших в Алматы из стран ближнего и дальнего зарубежья и принявших очное участие в работе секции, публикация от 5 до 10 страниц текста, включая текст в сносках, перевод аннотации с русского на казахский язык, без получения самого сборника </w:t>
            </w: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E45B8E">
            <w:pPr>
              <w:spacing w:line="228" w:lineRule="auto"/>
              <w:jc w:val="center"/>
              <w:rPr>
                <w:b/>
                <w:szCs w:val="28"/>
              </w:rPr>
            </w:pPr>
            <w:r w:rsidRPr="00BD5A07">
              <w:rPr>
                <w:b/>
                <w:szCs w:val="28"/>
              </w:rPr>
              <w:t>4</w:t>
            </w:r>
            <w:r w:rsidR="00E45B8E">
              <w:rPr>
                <w:b/>
                <w:szCs w:val="28"/>
              </w:rPr>
              <w:t>0</w:t>
            </w:r>
            <w:r w:rsidRPr="00BD5A07">
              <w:rPr>
                <w:b/>
                <w:szCs w:val="28"/>
              </w:rPr>
              <w:t xml:space="preserve"> долларов США</w:t>
            </w: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pStyle w:val="2"/>
              <w:rPr>
                <w:color w:val="000000"/>
                <w:szCs w:val="28"/>
              </w:rPr>
            </w:pPr>
            <w:r w:rsidRPr="00BD5A07">
              <w:rPr>
                <w:color w:val="000000"/>
                <w:szCs w:val="28"/>
              </w:rPr>
              <w:t xml:space="preserve">Если материал написан в соавторстве (не более чем один), необходимо дополнительно оплатить </w:t>
            </w: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jc w:val="center"/>
              <w:rPr>
                <w:b/>
                <w:bCs/>
                <w:szCs w:val="28"/>
              </w:rPr>
            </w:pPr>
            <w:r w:rsidRPr="00BD5A07">
              <w:rPr>
                <w:b/>
                <w:bCs/>
                <w:szCs w:val="28"/>
              </w:rPr>
              <w:t>10 долларов</w:t>
            </w: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tabs>
                <w:tab w:val="left" w:pos="284"/>
              </w:tabs>
              <w:autoSpaceDE w:val="0"/>
              <w:autoSpaceDN w:val="0"/>
              <w:adjustRightInd w:val="0"/>
              <w:spacing w:after="120"/>
              <w:jc w:val="both"/>
              <w:rPr>
                <w:szCs w:val="28"/>
              </w:rPr>
            </w:pPr>
            <w:r w:rsidRPr="00BD5A07">
              <w:rPr>
                <w:szCs w:val="28"/>
              </w:rPr>
              <w:t xml:space="preserve">Рисунки (фото, диаграммы), формулы или таблицы в тексте статьи, должны быть вставлены в текст и быть четкими. Таблицы и рисунки с поворотом листа не допускаются. Название и номера рисунков указываются под рисунками, </w:t>
            </w:r>
            <w:r w:rsidRPr="00BD5A07">
              <w:rPr>
                <w:szCs w:val="28"/>
              </w:rPr>
              <w:lastRenderedPageBreak/>
              <w:t xml:space="preserve">названия и номера таблиц – над таблицами </w:t>
            </w:r>
          </w:p>
          <w:p w:rsidR="003108E9" w:rsidRPr="00BD5A07" w:rsidRDefault="003108E9" w:rsidP="00BD5A07">
            <w:pPr>
              <w:spacing w:line="228" w:lineRule="auto"/>
              <w:rPr>
                <w:szCs w:val="28"/>
              </w:rPr>
            </w:pP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jc w:val="center"/>
              <w:rPr>
                <w:b/>
                <w:szCs w:val="28"/>
              </w:rPr>
            </w:pPr>
            <w:r w:rsidRPr="00BD5A07">
              <w:rPr>
                <w:b/>
                <w:szCs w:val="28"/>
              </w:rPr>
              <w:lastRenderedPageBreak/>
              <w:t xml:space="preserve"> 5 долларов США (черно-белые)</w:t>
            </w:r>
          </w:p>
          <w:p w:rsidR="003108E9" w:rsidRPr="00BD5A07" w:rsidRDefault="003108E9" w:rsidP="00BD5A07">
            <w:pPr>
              <w:rPr>
                <w:b/>
                <w:szCs w:val="28"/>
              </w:rPr>
            </w:pPr>
            <w:r w:rsidRPr="00BD5A07">
              <w:rPr>
                <w:b/>
                <w:szCs w:val="28"/>
              </w:rPr>
              <w:t xml:space="preserve">        10 долларов США - цветные</w:t>
            </w: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rPr>
                <w:szCs w:val="28"/>
              </w:rPr>
            </w:pPr>
            <w:r w:rsidRPr="00BD5A07">
              <w:rPr>
                <w:szCs w:val="28"/>
              </w:rPr>
              <w:lastRenderedPageBreak/>
              <w:t xml:space="preserve">1 страница (полная/неполная) текста при превышении указанного выше объема (свыше 10 страниц) </w:t>
            </w: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jc w:val="center"/>
              <w:rPr>
                <w:b/>
                <w:szCs w:val="28"/>
              </w:rPr>
            </w:pPr>
            <w:r w:rsidRPr="00BD5A07">
              <w:rPr>
                <w:b/>
                <w:szCs w:val="28"/>
              </w:rPr>
              <w:t>5 долларов США</w:t>
            </w: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rPr>
                <w:color w:val="000000"/>
                <w:szCs w:val="28"/>
              </w:rPr>
            </w:pPr>
            <w:r w:rsidRPr="00BD5A07">
              <w:rPr>
                <w:color w:val="000000"/>
                <w:szCs w:val="28"/>
              </w:rPr>
              <w:t>Желающие приобрести дополнительный сборник</w:t>
            </w: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jc w:val="center"/>
              <w:rPr>
                <w:b/>
                <w:szCs w:val="28"/>
              </w:rPr>
            </w:pPr>
            <w:r w:rsidRPr="00BD5A07">
              <w:rPr>
                <w:b/>
                <w:szCs w:val="28"/>
              </w:rPr>
              <w:t>15 долларов</w:t>
            </w: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rPr>
                <w:szCs w:val="28"/>
              </w:rPr>
            </w:pPr>
            <w:r w:rsidRPr="00BD5A07">
              <w:rPr>
                <w:szCs w:val="28"/>
              </w:rPr>
              <w:t xml:space="preserve">Получение сертификата участника конференции  </w:t>
            </w: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jc w:val="center"/>
              <w:rPr>
                <w:b/>
                <w:bCs/>
                <w:szCs w:val="28"/>
              </w:rPr>
            </w:pPr>
            <w:r w:rsidRPr="00BD5A07">
              <w:rPr>
                <w:b/>
                <w:bCs/>
                <w:szCs w:val="28"/>
              </w:rPr>
              <w:t>5 долларов США – получение сертификата участника на руки без отправления по почте;</w:t>
            </w:r>
          </w:p>
          <w:p w:rsidR="003108E9" w:rsidRPr="00BD5A07" w:rsidRDefault="003108E9" w:rsidP="00BD5A07">
            <w:pPr>
              <w:spacing w:line="228" w:lineRule="auto"/>
              <w:jc w:val="center"/>
              <w:rPr>
                <w:b/>
                <w:bCs/>
                <w:szCs w:val="28"/>
              </w:rPr>
            </w:pPr>
            <w:r w:rsidRPr="00BD5A07">
              <w:rPr>
                <w:b/>
                <w:bCs/>
                <w:szCs w:val="28"/>
              </w:rPr>
              <w:t>10 долларов США -  отправление аттестата по почте</w:t>
            </w:r>
          </w:p>
          <w:p w:rsidR="003108E9" w:rsidRPr="00BD5A07" w:rsidRDefault="003108E9" w:rsidP="00BD5A07">
            <w:pPr>
              <w:spacing w:line="228" w:lineRule="auto"/>
              <w:jc w:val="center"/>
              <w:rPr>
                <w:b/>
                <w:bCs/>
                <w:szCs w:val="28"/>
              </w:rPr>
            </w:pP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pStyle w:val="2"/>
              <w:rPr>
                <w:color w:val="000000"/>
                <w:szCs w:val="28"/>
              </w:rPr>
            </w:pPr>
            <w:r w:rsidRPr="00BD5A07">
              <w:rPr>
                <w:color w:val="000000"/>
                <w:szCs w:val="28"/>
              </w:rPr>
              <w:t xml:space="preserve">Перевод аннотации статьи с русского на английский язык </w:t>
            </w: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jc w:val="center"/>
              <w:rPr>
                <w:b/>
                <w:bCs/>
                <w:szCs w:val="28"/>
              </w:rPr>
            </w:pPr>
            <w:r w:rsidRPr="00BD5A07">
              <w:rPr>
                <w:b/>
                <w:bCs/>
                <w:szCs w:val="28"/>
              </w:rPr>
              <w:t>Возможен, по запросу автора</w:t>
            </w:r>
          </w:p>
        </w:tc>
      </w:tr>
      <w:tr w:rsidR="003108E9" w:rsidRPr="00BD5A07" w:rsidTr="004E28F9">
        <w:tc>
          <w:tcPr>
            <w:tcW w:w="5049"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pStyle w:val="2"/>
              <w:rPr>
                <w:color w:val="000000"/>
                <w:szCs w:val="28"/>
              </w:rPr>
            </w:pPr>
            <w:r w:rsidRPr="00BD5A07">
              <w:rPr>
                <w:color w:val="000000"/>
                <w:szCs w:val="28"/>
              </w:rPr>
              <w:t>Перевод аннотации статьи с русского на казахский язык (не включая иностранных авторов)</w:t>
            </w:r>
          </w:p>
        </w:tc>
        <w:tc>
          <w:tcPr>
            <w:tcW w:w="4301" w:type="dxa"/>
            <w:tcBorders>
              <w:top w:val="single" w:sz="4" w:space="0" w:color="auto"/>
              <w:left w:val="single" w:sz="4" w:space="0" w:color="auto"/>
              <w:bottom w:val="single" w:sz="4" w:space="0" w:color="auto"/>
              <w:right w:val="single" w:sz="4" w:space="0" w:color="auto"/>
            </w:tcBorders>
            <w:vAlign w:val="center"/>
          </w:tcPr>
          <w:p w:rsidR="003108E9" w:rsidRPr="00BD5A07" w:rsidRDefault="003108E9" w:rsidP="00BD5A07">
            <w:pPr>
              <w:spacing w:line="228" w:lineRule="auto"/>
              <w:jc w:val="center"/>
              <w:rPr>
                <w:b/>
                <w:bCs/>
                <w:szCs w:val="28"/>
              </w:rPr>
            </w:pPr>
            <w:r w:rsidRPr="00BD5A07">
              <w:rPr>
                <w:b/>
                <w:bCs/>
                <w:szCs w:val="28"/>
              </w:rPr>
              <w:t>Возможен, по запросу автора</w:t>
            </w:r>
          </w:p>
        </w:tc>
      </w:tr>
    </w:tbl>
    <w:p w:rsidR="003108E9" w:rsidRPr="00BD5A07" w:rsidRDefault="003108E9" w:rsidP="003108E9">
      <w:pPr>
        <w:pStyle w:val="other"/>
        <w:shd w:val="clear" w:color="auto" w:fill="FFFFFF"/>
        <w:spacing w:before="0" w:beforeAutospacing="0" w:after="0" w:afterAutospacing="0"/>
        <w:jc w:val="both"/>
        <w:rPr>
          <w:color w:val="000000"/>
          <w:sz w:val="28"/>
          <w:szCs w:val="28"/>
        </w:rPr>
      </w:pPr>
    </w:p>
    <w:p w:rsidR="003108E9" w:rsidRPr="00BD5A07" w:rsidRDefault="003108E9" w:rsidP="003108E9">
      <w:pPr>
        <w:tabs>
          <w:tab w:val="left" w:pos="284"/>
        </w:tabs>
        <w:autoSpaceDE w:val="0"/>
        <w:autoSpaceDN w:val="0"/>
        <w:adjustRightInd w:val="0"/>
        <w:jc w:val="center"/>
        <w:rPr>
          <w:b/>
          <w:color w:val="1F4E79"/>
          <w:szCs w:val="28"/>
        </w:rPr>
      </w:pPr>
      <w:r w:rsidRPr="00BD5A07">
        <w:rPr>
          <w:b/>
          <w:color w:val="1F4E79"/>
          <w:szCs w:val="28"/>
        </w:rPr>
        <w:t>ТРЕБОВАНИЯ К МАТЕРИАЛАМ</w:t>
      </w:r>
    </w:p>
    <w:p w:rsidR="007F5488" w:rsidRPr="00BD5A07" w:rsidRDefault="007F5488" w:rsidP="007F5488">
      <w:pPr>
        <w:jc w:val="both"/>
        <w:rPr>
          <w:b/>
          <w:color w:val="FF6600"/>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388"/>
      </w:tblGrid>
      <w:tr w:rsidR="007F5488" w:rsidRPr="00BD5A07" w:rsidTr="004E28F9">
        <w:trPr>
          <w:trHeight w:val="719"/>
        </w:trPr>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rPr>
                <w:szCs w:val="28"/>
              </w:rPr>
            </w:pPr>
            <w:r w:rsidRPr="00BD5A07">
              <w:rPr>
                <w:szCs w:val="28"/>
              </w:rPr>
              <w:t>Название файла со сведениями об авторе (заявка на публикацию)</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rPr>
                <w:szCs w:val="28"/>
              </w:rPr>
            </w:pPr>
            <w:r w:rsidRPr="00BD5A07">
              <w:rPr>
                <w:szCs w:val="28"/>
              </w:rPr>
              <w:t xml:space="preserve">Отдельный файл с названием «Заявка – Фамилия автора» </w:t>
            </w:r>
          </w:p>
          <w:p w:rsidR="007F5488" w:rsidRPr="00BD5A07" w:rsidRDefault="007F5488" w:rsidP="00A47854">
            <w:pPr>
              <w:rPr>
                <w:szCs w:val="28"/>
              </w:rPr>
            </w:pPr>
          </w:p>
          <w:p w:rsidR="007F5488" w:rsidRPr="00BD5A07" w:rsidRDefault="007F5488" w:rsidP="00A47854">
            <w:pPr>
              <w:rPr>
                <w:i/>
                <w:szCs w:val="28"/>
              </w:rPr>
            </w:pPr>
            <w:r w:rsidRPr="00BD5A07">
              <w:rPr>
                <w:i/>
                <w:szCs w:val="28"/>
              </w:rPr>
              <w:t xml:space="preserve">(напр. </w:t>
            </w:r>
            <w:proofErr w:type="spellStart"/>
            <w:r w:rsidRPr="00BD5A07">
              <w:rPr>
                <w:i/>
                <w:szCs w:val="28"/>
              </w:rPr>
              <w:t>Заявка.Иванов</w:t>
            </w:r>
            <w:proofErr w:type="spellEnd"/>
            <w:r w:rsidRPr="00BD5A07">
              <w:rPr>
                <w:i/>
                <w:szCs w:val="28"/>
              </w:rPr>
              <w:t xml:space="preserve"> А.И.doc.)</w:t>
            </w:r>
          </w:p>
        </w:tc>
      </w:tr>
      <w:tr w:rsidR="007F5488" w:rsidRPr="00BD5A07" w:rsidTr="004E28F9">
        <w:trPr>
          <w:trHeight w:val="336"/>
        </w:trPr>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Название файла со статьей, которая должна быть выполнена на актуальную тему и содержать результаты глубокого самостоятельного исследования</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rPr>
                <w:szCs w:val="28"/>
              </w:rPr>
            </w:pPr>
            <w:r w:rsidRPr="00BD5A07">
              <w:rPr>
                <w:szCs w:val="28"/>
              </w:rPr>
              <w:t xml:space="preserve">Отдельный файл с указанием тематики, научного направления и фамилии автора </w:t>
            </w:r>
            <w:r w:rsidRPr="00BD5A07">
              <w:rPr>
                <w:i/>
                <w:szCs w:val="28"/>
              </w:rPr>
              <w:t>(</w:t>
            </w:r>
            <w:proofErr w:type="gramStart"/>
            <w:r w:rsidRPr="00BD5A07">
              <w:rPr>
                <w:i/>
                <w:szCs w:val="28"/>
              </w:rPr>
              <w:t>например</w:t>
            </w:r>
            <w:proofErr w:type="gramEnd"/>
            <w:r w:rsidRPr="00BD5A07">
              <w:rPr>
                <w:i/>
                <w:szCs w:val="28"/>
              </w:rPr>
              <w:t>: «Казахстан в системе взаимодействия Востока и Запада: от древности до современности»</w:t>
            </w:r>
            <w:r w:rsidRPr="00BD5A07">
              <w:rPr>
                <w:szCs w:val="28"/>
              </w:rPr>
              <w:t xml:space="preserve"> </w:t>
            </w:r>
            <w:r w:rsidRPr="00BD5A07">
              <w:rPr>
                <w:i/>
                <w:szCs w:val="28"/>
              </w:rPr>
              <w:t xml:space="preserve">Петров А.Б. </w:t>
            </w:r>
            <w:proofErr w:type="spellStart"/>
            <w:r w:rsidRPr="00BD5A07">
              <w:rPr>
                <w:i/>
                <w:szCs w:val="28"/>
              </w:rPr>
              <w:t>doc</w:t>
            </w:r>
            <w:proofErr w:type="spellEnd"/>
            <w:r w:rsidRPr="00BD5A07">
              <w:rPr>
                <w:i/>
                <w:szCs w:val="28"/>
              </w:rPr>
              <w:t>.)</w:t>
            </w:r>
          </w:p>
        </w:tc>
      </w:tr>
      <w:tr w:rsidR="007F5488" w:rsidRPr="00BD5A07" w:rsidTr="004E28F9">
        <w:trPr>
          <w:trHeight w:val="264"/>
        </w:trPr>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Тип файлов</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lang w:val="en-US"/>
              </w:rPr>
              <w:t>Microsoft Word</w:t>
            </w:r>
            <w:r w:rsidRPr="00BD5A07">
              <w:rPr>
                <w:szCs w:val="28"/>
              </w:rPr>
              <w:t xml:space="preserve"> 97-20</w:t>
            </w:r>
            <w:r w:rsidRPr="00BD5A07">
              <w:rPr>
                <w:szCs w:val="28"/>
                <w:lang w:val="en-US"/>
              </w:rPr>
              <w:t>10</w:t>
            </w:r>
            <w:r w:rsidRPr="00BD5A07">
              <w:rPr>
                <w:szCs w:val="28"/>
              </w:rPr>
              <w:t xml:space="preserve"> (</w:t>
            </w:r>
            <w:r w:rsidRPr="00BD5A07">
              <w:rPr>
                <w:szCs w:val="28"/>
                <w:lang w:val="en-US"/>
              </w:rPr>
              <w:t>doc</w:t>
            </w:r>
            <w:r w:rsidRPr="00BD5A07">
              <w:rPr>
                <w:szCs w:val="28"/>
              </w:rPr>
              <w:t xml:space="preserve">, </w:t>
            </w:r>
            <w:r w:rsidRPr="00BD5A07">
              <w:rPr>
                <w:szCs w:val="28"/>
                <w:lang w:val="en-US"/>
              </w:rPr>
              <w:t>rtf</w:t>
            </w:r>
            <w:r w:rsidRPr="00BD5A07">
              <w:rPr>
                <w:szCs w:val="28"/>
              </w:rPr>
              <w:t>)</w:t>
            </w:r>
          </w:p>
        </w:tc>
      </w:tr>
      <w:tr w:rsidR="007F5488" w:rsidRPr="00BD5A07" w:rsidTr="004E28F9">
        <w:trPr>
          <w:trHeight w:val="252"/>
        </w:trPr>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Размер листа</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А4 (210x297 мм)</w:t>
            </w:r>
          </w:p>
        </w:tc>
      </w:tr>
      <w:tr w:rsidR="007F5488" w:rsidRPr="00BD5A07" w:rsidTr="004E28F9">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Поля</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 xml:space="preserve">верхнее и нижнее - </w:t>
            </w:r>
            <w:smartTag w:uri="urn:schemas-microsoft-com:office:smarttags" w:element="metricconverter">
              <w:smartTagPr>
                <w:attr w:name="ProductID" w:val="2 см"/>
              </w:smartTagPr>
              <w:r w:rsidRPr="00BD5A07">
                <w:rPr>
                  <w:szCs w:val="28"/>
                </w:rPr>
                <w:t>2 см</w:t>
              </w:r>
            </w:smartTag>
            <w:r w:rsidRPr="00BD5A07">
              <w:rPr>
                <w:szCs w:val="28"/>
              </w:rPr>
              <w:t xml:space="preserve">, левое - </w:t>
            </w:r>
            <w:smartTag w:uri="urn:schemas-microsoft-com:office:smarttags" w:element="metricconverter">
              <w:smartTagPr>
                <w:attr w:name="ProductID" w:val="3 см"/>
              </w:smartTagPr>
              <w:r w:rsidRPr="00BD5A07">
                <w:rPr>
                  <w:szCs w:val="28"/>
                </w:rPr>
                <w:t>3 см</w:t>
              </w:r>
            </w:smartTag>
            <w:r w:rsidRPr="00BD5A07">
              <w:rPr>
                <w:szCs w:val="28"/>
              </w:rPr>
              <w:t xml:space="preserve">, правое - </w:t>
            </w:r>
            <w:smartTag w:uri="urn:schemas-microsoft-com:office:smarttags" w:element="metricconverter">
              <w:smartTagPr>
                <w:attr w:name="ProductID" w:val="1,5 см"/>
              </w:smartTagPr>
              <w:r w:rsidRPr="00BD5A07">
                <w:rPr>
                  <w:szCs w:val="28"/>
                </w:rPr>
                <w:t>1,5 см</w:t>
              </w:r>
            </w:smartTag>
          </w:p>
        </w:tc>
      </w:tr>
      <w:tr w:rsidR="007F5488" w:rsidRPr="00BD5A07" w:rsidTr="004E28F9">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Тип шрифта</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pStyle w:val="10"/>
              <w:shd w:val="clear" w:color="auto" w:fill="auto"/>
              <w:tabs>
                <w:tab w:val="left" w:pos="284"/>
              </w:tabs>
              <w:spacing w:before="0" w:line="240" w:lineRule="auto"/>
              <w:jc w:val="both"/>
              <w:rPr>
                <w:rFonts w:ascii="Times New Roman" w:hAnsi="Times New Roman" w:cs="Times New Roman"/>
                <w:sz w:val="28"/>
                <w:szCs w:val="28"/>
              </w:rPr>
            </w:pPr>
            <w:r w:rsidRPr="00BD5A07">
              <w:rPr>
                <w:rFonts w:ascii="Times New Roman" w:hAnsi="Times New Roman" w:cs="Times New Roman"/>
                <w:sz w:val="28"/>
                <w:szCs w:val="28"/>
                <w:lang w:val="en-US"/>
              </w:rPr>
              <w:t>Times</w:t>
            </w:r>
            <w:r w:rsidRPr="00BD5A07">
              <w:rPr>
                <w:rFonts w:ascii="Times New Roman" w:hAnsi="Times New Roman" w:cs="Times New Roman"/>
                <w:sz w:val="28"/>
                <w:szCs w:val="28"/>
              </w:rPr>
              <w:t xml:space="preserve"> </w:t>
            </w:r>
            <w:r w:rsidRPr="00BD5A07">
              <w:rPr>
                <w:rFonts w:ascii="Times New Roman" w:hAnsi="Times New Roman" w:cs="Times New Roman"/>
                <w:sz w:val="28"/>
                <w:szCs w:val="28"/>
                <w:lang w:val="en-US"/>
              </w:rPr>
              <w:t>New</w:t>
            </w:r>
            <w:r w:rsidRPr="00BD5A07">
              <w:rPr>
                <w:rFonts w:ascii="Times New Roman" w:hAnsi="Times New Roman" w:cs="Times New Roman"/>
                <w:sz w:val="28"/>
                <w:szCs w:val="28"/>
              </w:rPr>
              <w:t xml:space="preserve"> </w:t>
            </w:r>
            <w:r w:rsidRPr="00BD5A07">
              <w:rPr>
                <w:rFonts w:ascii="Times New Roman" w:hAnsi="Times New Roman" w:cs="Times New Roman"/>
                <w:sz w:val="28"/>
                <w:szCs w:val="28"/>
                <w:lang w:val="en-US"/>
              </w:rPr>
              <w:t>Roman</w:t>
            </w:r>
            <w:r w:rsidRPr="00BD5A07">
              <w:rPr>
                <w:rFonts w:ascii="Times New Roman" w:hAnsi="Times New Roman" w:cs="Times New Roman"/>
                <w:sz w:val="28"/>
                <w:szCs w:val="28"/>
              </w:rPr>
              <w:t xml:space="preserve"> </w:t>
            </w:r>
          </w:p>
          <w:p w:rsidR="007F5488" w:rsidRPr="00BD5A07" w:rsidRDefault="007F5488" w:rsidP="00A47854">
            <w:pPr>
              <w:pStyle w:val="10"/>
              <w:shd w:val="clear" w:color="auto" w:fill="auto"/>
              <w:tabs>
                <w:tab w:val="left" w:pos="284"/>
              </w:tabs>
              <w:spacing w:before="0" w:line="240" w:lineRule="auto"/>
              <w:jc w:val="both"/>
              <w:rPr>
                <w:rFonts w:ascii="Times New Roman" w:hAnsi="Times New Roman" w:cs="Times New Roman"/>
                <w:sz w:val="28"/>
                <w:szCs w:val="28"/>
              </w:rPr>
            </w:pPr>
            <w:r w:rsidRPr="00BD5A07">
              <w:rPr>
                <w:rFonts w:ascii="Times New Roman" w:hAnsi="Times New Roman" w:cs="Times New Roman"/>
                <w:sz w:val="28"/>
                <w:szCs w:val="28"/>
              </w:rPr>
              <w:t xml:space="preserve">Архивные файлы не принимаются; </w:t>
            </w:r>
          </w:p>
          <w:p w:rsidR="007F5488" w:rsidRPr="00BD5A07" w:rsidRDefault="007F5488" w:rsidP="00A47854">
            <w:pPr>
              <w:tabs>
                <w:tab w:val="left" w:pos="0"/>
              </w:tabs>
              <w:spacing w:after="120"/>
              <w:jc w:val="both"/>
              <w:rPr>
                <w:szCs w:val="28"/>
              </w:rPr>
            </w:pPr>
          </w:p>
        </w:tc>
      </w:tr>
      <w:tr w:rsidR="007F5488" w:rsidRPr="00BD5A07" w:rsidTr="004E28F9">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 xml:space="preserve">Ориентация </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pStyle w:val="10"/>
              <w:shd w:val="clear" w:color="auto" w:fill="auto"/>
              <w:tabs>
                <w:tab w:val="left" w:pos="284"/>
              </w:tabs>
              <w:spacing w:before="0" w:line="240" w:lineRule="auto"/>
              <w:jc w:val="both"/>
              <w:rPr>
                <w:rFonts w:ascii="Times New Roman" w:hAnsi="Times New Roman" w:cs="Times New Roman"/>
                <w:sz w:val="28"/>
                <w:szCs w:val="28"/>
              </w:rPr>
            </w:pPr>
            <w:r w:rsidRPr="00BD5A07">
              <w:rPr>
                <w:rFonts w:ascii="Times New Roman" w:hAnsi="Times New Roman" w:cs="Times New Roman"/>
                <w:sz w:val="28"/>
                <w:szCs w:val="28"/>
              </w:rPr>
              <w:t>книжная</w:t>
            </w:r>
          </w:p>
        </w:tc>
      </w:tr>
      <w:tr w:rsidR="007F5488" w:rsidRPr="00BD5A07" w:rsidTr="004E28F9">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Размер кегля</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285660">
            <w:pPr>
              <w:jc w:val="both"/>
              <w:rPr>
                <w:szCs w:val="28"/>
              </w:rPr>
            </w:pPr>
            <w:r w:rsidRPr="00BD5A07">
              <w:rPr>
                <w:szCs w:val="28"/>
              </w:rPr>
              <w:t>1</w:t>
            </w:r>
            <w:r w:rsidR="00285660" w:rsidRPr="00BD5A07">
              <w:rPr>
                <w:szCs w:val="28"/>
              </w:rPr>
              <w:t>5</w:t>
            </w:r>
          </w:p>
        </w:tc>
      </w:tr>
      <w:tr w:rsidR="007F5488" w:rsidRPr="00BD5A07" w:rsidTr="004E28F9">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Интервал</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одинарный</w:t>
            </w:r>
          </w:p>
        </w:tc>
      </w:tr>
      <w:tr w:rsidR="007F5488" w:rsidRPr="00BD5A07" w:rsidTr="004E28F9">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lastRenderedPageBreak/>
              <w:t>Перенос слогов</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автоматический</w:t>
            </w:r>
          </w:p>
        </w:tc>
      </w:tr>
      <w:tr w:rsidR="007F5488" w:rsidRPr="00BD5A07" w:rsidTr="004E28F9">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Выравнивание текста</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по ширине</w:t>
            </w:r>
          </w:p>
        </w:tc>
      </w:tr>
      <w:tr w:rsidR="007F5488" w:rsidRPr="00BD5A07" w:rsidTr="004E28F9">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Абзац (отступ)</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smartTag w:uri="urn:schemas-microsoft-com:office:smarttags" w:element="metricconverter">
              <w:smartTagPr>
                <w:attr w:name="ProductID" w:val="1,25 см"/>
              </w:smartTagPr>
              <w:r w:rsidRPr="00BD5A07">
                <w:rPr>
                  <w:szCs w:val="28"/>
                </w:rPr>
                <w:t>1,25 см</w:t>
              </w:r>
            </w:smartTag>
            <w:r w:rsidRPr="00BD5A07">
              <w:rPr>
                <w:szCs w:val="28"/>
              </w:rPr>
              <w:t>.</w:t>
            </w:r>
          </w:p>
        </w:tc>
      </w:tr>
      <w:tr w:rsidR="007F5488" w:rsidRPr="00BD5A07" w:rsidTr="004E28F9">
        <w:trPr>
          <w:trHeight w:val="225"/>
        </w:trPr>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Нумерация страниц</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не ведется</w:t>
            </w:r>
          </w:p>
        </w:tc>
      </w:tr>
      <w:tr w:rsidR="007F5488" w:rsidRPr="00BD5A07" w:rsidTr="004E28F9">
        <w:trPr>
          <w:trHeight w:val="1307"/>
        </w:trPr>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 xml:space="preserve">Оформление постраничных ссылок на литературу </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rPr>
                <w:szCs w:val="28"/>
              </w:rPr>
            </w:pPr>
            <w:r w:rsidRPr="00BD5A07">
              <w:rPr>
                <w:szCs w:val="28"/>
              </w:rPr>
              <w:t>Постраничные ссылки (внизу страницы) с постраничной нумерацией (только автоматические). В этом случае все сделанные в работе ссылки нумеруются отдельно на каждой странице - 1, 2, 3 и т.д. Размер шрифта ссылки – 14. Сноски из ячеек таблиц не допускаются. Пример оформления см. в Приложении 1.</w:t>
            </w:r>
          </w:p>
          <w:p w:rsidR="007F5488" w:rsidRPr="00BD5A07" w:rsidRDefault="007F5488" w:rsidP="00A47854">
            <w:pPr>
              <w:rPr>
                <w:szCs w:val="28"/>
              </w:rPr>
            </w:pPr>
            <w:r w:rsidRPr="00BD5A07">
              <w:rPr>
                <w:szCs w:val="28"/>
                <w:u w:val="single"/>
              </w:rPr>
              <w:t>Внимание! Концевые ссылки (в квадратных скобках) не допускаются.</w:t>
            </w:r>
          </w:p>
        </w:tc>
      </w:tr>
      <w:tr w:rsidR="007F5488" w:rsidRPr="00BD5A07" w:rsidTr="004E28F9">
        <w:trPr>
          <w:trHeight w:val="180"/>
        </w:trPr>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Оформление списка литературы</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rPr>
                <w:szCs w:val="28"/>
              </w:rPr>
            </w:pPr>
            <w:r w:rsidRPr="00BD5A07">
              <w:rPr>
                <w:szCs w:val="28"/>
              </w:rPr>
              <w:t>Список литературы не указывать</w:t>
            </w:r>
          </w:p>
        </w:tc>
      </w:tr>
      <w:tr w:rsidR="007F5488" w:rsidRPr="00BD5A07" w:rsidTr="004E28F9">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 xml:space="preserve">Рисунки </w:t>
            </w:r>
            <w:r w:rsidRPr="00BD5A07">
              <w:rPr>
                <w:szCs w:val="28"/>
                <w:lang w:val="en-US"/>
              </w:rPr>
              <w:t>/</w:t>
            </w:r>
            <w:r w:rsidRPr="00BD5A07">
              <w:rPr>
                <w:szCs w:val="28"/>
              </w:rPr>
              <w:t xml:space="preserve"> диаграммы</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rPr>
                <w:szCs w:val="28"/>
              </w:rPr>
            </w:pPr>
            <w:r w:rsidRPr="00BD5A07">
              <w:rPr>
                <w:szCs w:val="28"/>
              </w:rPr>
              <w:t>Черно-белые, цветные внедрены в текст</w:t>
            </w:r>
          </w:p>
        </w:tc>
      </w:tr>
      <w:tr w:rsidR="007F5488" w:rsidRPr="00BD5A07" w:rsidTr="004E28F9">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Формулы</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rPr>
                <w:szCs w:val="28"/>
              </w:rPr>
            </w:pPr>
            <w:r w:rsidRPr="00BD5A07">
              <w:rPr>
                <w:szCs w:val="28"/>
              </w:rPr>
              <w:t xml:space="preserve">Созданные во встроенном редакторе формул </w:t>
            </w:r>
            <w:r w:rsidRPr="00BD5A07">
              <w:rPr>
                <w:szCs w:val="28"/>
                <w:lang w:val="en-US"/>
              </w:rPr>
              <w:t>Word</w:t>
            </w:r>
          </w:p>
        </w:tc>
      </w:tr>
      <w:tr w:rsidR="007F5488" w:rsidRPr="00BD5A07" w:rsidTr="004E28F9">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jc w:val="both"/>
              <w:rPr>
                <w:szCs w:val="28"/>
              </w:rPr>
            </w:pPr>
            <w:r w:rsidRPr="00BD5A07">
              <w:rPr>
                <w:szCs w:val="28"/>
              </w:rPr>
              <w:t>Объем статьи</w:t>
            </w: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rPr>
                <w:szCs w:val="28"/>
              </w:rPr>
            </w:pPr>
            <w:r w:rsidRPr="00BD5A07">
              <w:rPr>
                <w:szCs w:val="28"/>
              </w:rPr>
              <w:t>5-10 стр. (статья менее 5 страниц не принимается)</w:t>
            </w:r>
          </w:p>
        </w:tc>
      </w:tr>
      <w:tr w:rsidR="007F5488" w:rsidRPr="00BD5A07" w:rsidTr="004E28F9">
        <w:tc>
          <w:tcPr>
            <w:tcW w:w="2652"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pStyle w:val="a5"/>
              <w:jc w:val="both"/>
              <w:rPr>
                <w:b/>
                <w:szCs w:val="28"/>
              </w:rPr>
            </w:pPr>
            <w:r w:rsidRPr="00BD5A07">
              <w:rPr>
                <w:szCs w:val="28"/>
              </w:rPr>
              <w:t>Аннотация на русском, английском и казахском языках.</w:t>
            </w:r>
          </w:p>
          <w:p w:rsidR="007F5488" w:rsidRPr="00BD5A07" w:rsidRDefault="007F5488" w:rsidP="00A47854">
            <w:pPr>
              <w:pStyle w:val="a5"/>
              <w:jc w:val="both"/>
              <w:rPr>
                <w:b/>
                <w:szCs w:val="28"/>
              </w:rPr>
            </w:pPr>
            <w:r w:rsidRPr="00BD5A07">
              <w:rPr>
                <w:szCs w:val="28"/>
              </w:rPr>
              <w:t xml:space="preserve">Зарубежным гражданам резюме писать только на русском и английском языках.  </w:t>
            </w:r>
          </w:p>
          <w:p w:rsidR="007F5488" w:rsidRPr="00BD5A07" w:rsidRDefault="007F5488" w:rsidP="00A47854">
            <w:pPr>
              <w:tabs>
                <w:tab w:val="left" w:pos="284"/>
              </w:tabs>
              <w:autoSpaceDE w:val="0"/>
              <w:autoSpaceDN w:val="0"/>
              <w:adjustRightInd w:val="0"/>
              <w:jc w:val="both"/>
              <w:rPr>
                <w:iCs/>
                <w:szCs w:val="28"/>
              </w:rPr>
            </w:pPr>
          </w:p>
          <w:p w:rsidR="007F5488" w:rsidRPr="00BD5A07" w:rsidRDefault="007F5488" w:rsidP="00A47854">
            <w:pPr>
              <w:jc w:val="both"/>
              <w:rPr>
                <w:szCs w:val="28"/>
              </w:rPr>
            </w:pPr>
          </w:p>
        </w:tc>
        <w:tc>
          <w:tcPr>
            <w:tcW w:w="2348" w:type="pct"/>
            <w:tcBorders>
              <w:top w:val="single" w:sz="4" w:space="0" w:color="auto"/>
              <w:left w:val="single" w:sz="4" w:space="0" w:color="auto"/>
              <w:bottom w:val="single" w:sz="4" w:space="0" w:color="auto"/>
              <w:right w:val="single" w:sz="4" w:space="0" w:color="auto"/>
            </w:tcBorders>
          </w:tcPr>
          <w:p w:rsidR="007F5488" w:rsidRPr="00BD5A07" w:rsidRDefault="007F5488" w:rsidP="00A47854">
            <w:pPr>
              <w:rPr>
                <w:szCs w:val="28"/>
              </w:rPr>
            </w:pPr>
            <w:r w:rsidRPr="00BD5A07">
              <w:rPr>
                <w:szCs w:val="28"/>
              </w:rPr>
              <w:t>В обязательном порядке</w:t>
            </w:r>
          </w:p>
        </w:tc>
      </w:tr>
    </w:tbl>
    <w:p w:rsidR="007F5488" w:rsidRPr="00BD5A07" w:rsidRDefault="007F5488" w:rsidP="007F5488">
      <w:pPr>
        <w:jc w:val="both"/>
        <w:rPr>
          <w:szCs w:val="28"/>
        </w:rPr>
      </w:pPr>
    </w:p>
    <w:p w:rsidR="007F5488" w:rsidRPr="00BD5A07" w:rsidRDefault="007F5488" w:rsidP="007F5488">
      <w:pPr>
        <w:jc w:val="both"/>
        <w:rPr>
          <w:szCs w:val="28"/>
        </w:rPr>
      </w:pPr>
    </w:p>
    <w:p w:rsidR="007F5488" w:rsidRPr="00DB4816" w:rsidRDefault="004E28F9" w:rsidP="004E28F9">
      <w:pPr>
        <w:jc w:val="center"/>
        <w:rPr>
          <w:b/>
          <w:color w:val="1F4E79" w:themeColor="accent1" w:themeShade="80"/>
          <w:szCs w:val="28"/>
        </w:rPr>
      </w:pPr>
      <w:r w:rsidRPr="00DB4816">
        <w:rPr>
          <w:b/>
          <w:color w:val="1F4E79" w:themeColor="accent1" w:themeShade="80"/>
          <w:szCs w:val="28"/>
        </w:rPr>
        <w:t>ОФОРМЛЕНИЕ ТИТУЛЬНОЙ СТРАНИЦЫ СТАТЬИ (СМ. ПРИЛОЖЕНИЕ 1):</w:t>
      </w:r>
    </w:p>
    <w:p w:rsidR="004E28F9" w:rsidRPr="00BD5A07" w:rsidRDefault="004E28F9" w:rsidP="004E28F9">
      <w:pPr>
        <w:jc w:val="center"/>
        <w:rPr>
          <w:color w:val="1F4E79" w:themeColor="accent1" w:themeShade="80"/>
          <w:szCs w:val="28"/>
        </w:rPr>
      </w:pPr>
    </w:p>
    <w:p w:rsidR="007F5488" w:rsidRPr="00BD5A07" w:rsidRDefault="007F5488" w:rsidP="007F5488">
      <w:pPr>
        <w:numPr>
          <w:ilvl w:val="0"/>
          <w:numId w:val="2"/>
        </w:numPr>
        <w:jc w:val="both"/>
        <w:rPr>
          <w:szCs w:val="28"/>
        </w:rPr>
      </w:pPr>
      <w:r w:rsidRPr="00BD5A07">
        <w:rPr>
          <w:szCs w:val="28"/>
        </w:rPr>
        <w:t>первая строка – Ф.И.О. автора заглавными буквами (жирным шрифтом) – размер кегля – 12,</w:t>
      </w:r>
      <w:r w:rsidR="000572EA">
        <w:rPr>
          <w:szCs w:val="28"/>
        </w:rPr>
        <w:t xml:space="preserve"> </w:t>
      </w:r>
      <w:r w:rsidRPr="00BD5A07">
        <w:rPr>
          <w:szCs w:val="28"/>
        </w:rPr>
        <w:t xml:space="preserve">шрифт -   </w:t>
      </w:r>
      <w:proofErr w:type="spellStart"/>
      <w:r w:rsidRPr="00BD5A07">
        <w:rPr>
          <w:szCs w:val="28"/>
        </w:rPr>
        <w:t>Arial</w:t>
      </w:r>
      <w:proofErr w:type="spellEnd"/>
      <w:r w:rsidRPr="00BD5A07">
        <w:rPr>
          <w:szCs w:val="28"/>
        </w:rPr>
        <w:t xml:space="preserve"> </w:t>
      </w:r>
      <w:proofErr w:type="spellStart"/>
      <w:r w:rsidRPr="00BD5A07">
        <w:rPr>
          <w:szCs w:val="28"/>
        </w:rPr>
        <w:t>Narrow</w:t>
      </w:r>
      <w:proofErr w:type="spellEnd"/>
      <w:r w:rsidRPr="00BD5A07">
        <w:rPr>
          <w:szCs w:val="28"/>
        </w:rPr>
        <w:t>;</w:t>
      </w:r>
    </w:p>
    <w:p w:rsidR="007F5488" w:rsidRPr="00BD5A07" w:rsidRDefault="007F5488" w:rsidP="007F5488">
      <w:pPr>
        <w:numPr>
          <w:ilvl w:val="0"/>
          <w:numId w:val="2"/>
        </w:numPr>
        <w:jc w:val="both"/>
        <w:rPr>
          <w:szCs w:val="28"/>
        </w:rPr>
      </w:pPr>
      <w:r w:rsidRPr="00BD5A07">
        <w:rPr>
          <w:szCs w:val="28"/>
        </w:rPr>
        <w:t xml:space="preserve">жирным шрифтом город, страна (одинарный </w:t>
      </w:r>
      <w:proofErr w:type="spellStart"/>
      <w:r w:rsidRPr="00BD5A07">
        <w:rPr>
          <w:szCs w:val="28"/>
        </w:rPr>
        <w:t>флеш</w:t>
      </w:r>
      <w:proofErr w:type="spellEnd"/>
      <w:r w:rsidRPr="00BD5A07">
        <w:rPr>
          <w:szCs w:val="28"/>
        </w:rPr>
        <w:t xml:space="preserve">); размер кегля – 12, прописными буквами шрифт - </w:t>
      </w:r>
      <w:proofErr w:type="spellStart"/>
      <w:r w:rsidRPr="00BD5A07">
        <w:rPr>
          <w:szCs w:val="28"/>
        </w:rPr>
        <w:t>Arial</w:t>
      </w:r>
      <w:proofErr w:type="spellEnd"/>
      <w:r w:rsidRPr="00BD5A07">
        <w:rPr>
          <w:szCs w:val="28"/>
        </w:rPr>
        <w:t xml:space="preserve"> </w:t>
      </w:r>
      <w:proofErr w:type="spellStart"/>
      <w:r w:rsidRPr="00BD5A07">
        <w:rPr>
          <w:szCs w:val="28"/>
        </w:rPr>
        <w:t>Narrow</w:t>
      </w:r>
      <w:proofErr w:type="spellEnd"/>
      <w:r w:rsidRPr="00BD5A07">
        <w:rPr>
          <w:szCs w:val="28"/>
        </w:rPr>
        <w:t xml:space="preserve">; </w:t>
      </w:r>
    </w:p>
    <w:p w:rsidR="007F5488" w:rsidRPr="00BD5A07" w:rsidRDefault="007F5488" w:rsidP="007F5488">
      <w:pPr>
        <w:numPr>
          <w:ilvl w:val="0"/>
          <w:numId w:val="2"/>
        </w:numPr>
        <w:jc w:val="both"/>
        <w:rPr>
          <w:szCs w:val="28"/>
        </w:rPr>
      </w:pPr>
      <w:r w:rsidRPr="00BD5A07">
        <w:rPr>
          <w:szCs w:val="28"/>
        </w:rPr>
        <w:t>поставить запятую;</w:t>
      </w:r>
    </w:p>
    <w:p w:rsidR="007F5488" w:rsidRPr="00BD5A07" w:rsidRDefault="007F5488" w:rsidP="007F5488">
      <w:pPr>
        <w:numPr>
          <w:ilvl w:val="0"/>
          <w:numId w:val="2"/>
        </w:numPr>
        <w:jc w:val="both"/>
        <w:rPr>
          <w:szCs w:val="28"/>
        </w:rPr>
      </w:pPr>
      <w:r w:rsidRPr="00BD5A07">
        <w:rPr>
          <w:szCs w:val="28"/>
        </w:rPr>
        <w:lastRenderedPageBreak/>
        <w:t xml:space="preserve">вторая строка – должность по месту работы, (сокращения в обозначении наименований не допускаются), учебы его ученая степень и ученое звание (выравнивание по левому краю); размер кегля – 12, прописными буквами шрифт - </w:t>
      </w:r>
      <w:proofErr w:type="spellStart"/>
      <w:r w:rsidRPr="00BD5A07">
        <w:rPr>
          <w:szCs w:val="28"/>
        </w:rPr>
        <w:t>Arial</w:t>
      </w:r>
      <w:proofErr w:type="spellEnd"/>
      <w:r w:rsidRPr="00BD5A07">
        <w:rPr>
          <w:szCs w:val="28"/>
        </w:rPr>
        <w:t xml:space="preserve"> </w:t>
      </w:r>
      <w:proofErr w:type="spellStart"/>
      <w:r w:rsidRPr="00BD5A07">
        <w:rPr>
          <w:szCs w:val="28"/>
        </w:rPr>
        <w:t>Narrow</w:t>
      </w:r>
      <w:proofErr w:type="spellEnd"/>
      <w:r w:rsidRPr="00BD5A07">
        <w:rPr>
          <w:szCs w:val="28"/>
        </w:rPr>
        <w:t xml:space="preserve">; </w:t>
      </w:r>
    </w:p>
    <w:p w:rsidR="007F5488" w:rsidRPr="00BD5A07" w:rsidRDefault="007F5488" w:rsidP="007F5488">
      <w:pPr>
        <w:numPr>
          <w:ilvl w:val="0"/>
          <w:numId w:val="2"/>
        </w:numPr>
        <w:jc w:val="both"/>
        <w:rPr>
          <w:szCs w:val="28"/>
        </w:rPr>
      </w:pPr>
      <w:r w:rsidRPr="00BD5A07">
        <w:rPr>
          <w:szCs w:val="28"/>
        </w:rPr>
        <w:t>третья строка – пустая;</w:t>
      </w:r>
    </w:p>
    <w:p w:rsidR="007F5488" w:rsidRPr="00BD5A07" w:rsidRDefault="007F5488" w:rsidP="007F5488">
      <w:pPr>
        <w:numPr>
          <w:ilvl w:val="0"/>
          <w:numId w:val="2"/>
        </w:numPr>
        <w:jc w:val="both"/>
        <w:rPr>
          <w:szCs w:val="28"/>
        </w:rPr>
      </w:pPr>
      <w:r w:rsidRPr="00BD5A07">
        <w:rPr>
          <w:szCs w:val="28"/>
        </w:rPr>
        <w:t xml:space="preserve">четвертая строка – заглавие прописными буквами, шрифт - </w:t>
      </w:r>
      <w:r w:rsidRPr="00BD5A07">
        <w:rPr>
          <w:szCs w:val="28"/>
          <w:lang w:val="en-US"/>
        </w:rPr>
        <w:t>Times</w:t>
      </w:r>
      <w:r w:rsidRPr="00BD5A07">
        <w:rPr>
          <w:szCs w:val="28"/>
        </w:rPr>
        <w:t xml:space="preserve"> </w:t>
      </w:r>
      <w:r w:rsidRPr="00BD5A07">
        <w:rPr>
          <w:szCs w:val="28"/>
          <w:lang w:val="en-US"/>
        </w:rPr>
        <w:t>New</w:t>
      </w:r>
      <w:r w:rsidRPr="00BD5A07">
        <w:rPr>
          <w:szCs w:val="28"/>
        </w:rPr>
        <w:t xml:space="preserve"> </w:t>
      </w:r>
      <w:r w:rsidRPr="00BD5A07">
        <w:rPr>
          <w:szCs w:val="28"/>
          <w:lang w:val="en-US"/>
        </w:rPr>
        <w:t>Roman</w:t>
      </w:r>
      <w:r w:rsidRPr="00BD5A07">
        <w:rPr>
          <w:szCs w:val="28"/>
        </w:rPr>
        <w:t xml:space="preserve"> (жирным шрифтом), выравнивание по центру, размер кегля - 1</w:t>
      </w:r>
      <w:r w:rsidR="00F60CB2">
        <w:rPr>
          <w:szCs w:val="28"/>
        </w:rPr>
        <w:t>5</w:t>
      </w:r>
      <w:r w:rsidRPr="00BD5A07">
        <w:rPr>
          <w:szCs w:val="28"/>
        </w:rPr>
        <w:t xml:space="preserve">; </w:t>
      </w:r>
    </w:p>
    <w:p w:rsidR="007F5488" w:rsidRPr="00BD5A07" w:rsidRDefault="007F5488" w:rsidP="007F5488">
      <w:pPr>
        <w:numPr>
          <w:ilvl w:val="0"/>
          <w:numId w:val="2"/>
        </w:numPr>
        <w:jc w:val="both"/>
        <w:rPr>
          <w:szCs w:val="28"/>
        </w:rPr>
      </w:pPr>
      <w:r w:rsidRPr="00BD5A07">
        <w:rPr>
          <w:szCs w:val="28"/>
        </w:rPr>
        <w:t>пятая строка – пустая;</w:t>
      </w:r>
    </w:p>
    <w:p w:rsidR="007F5488" w:rsidRPr="00BD5A07" w:rsidRDefault="007F5488" w:rsidP="007F5488">
      <w:pPr>
        <w:numPr>
          <w:ilvl w:val="0"/>
          <w:numId w:val="2"/>
        </w:numPr>
        <w:jc w:val="both"/>
        <w:rPr>
          <w:szCs w:val="28"/>
        </w:rPr>
      </w:pPr>
      <w:r w:rsidRPr="00BD5A07">
        <w:rPr>
          <w:szCs w:val="28"/>
        </w:rPr>
        <w:t xml:space="preserve">шестая строка - резюме на русском языке, размер кегля – 12, прописными буквами, шрифт - </w:t>
      </w:r>
      <w:r w:rsidRPr="00BD5A07">
        <w:rPr>
          <w:szCs w:val="28"/>
          <w:lang w:val="en-US"/>
        </w:rPr>
        <w:t>Times</w:t>
      </w:r>
      <w:r w:rsidRPr="00BD5A07">
        <w:rPr>
          <w:szCs w:val="28"/>
        </w:rPr>
        <w:t xml:space="preserve"> </w:t>
      </w:r>
      <w:r w:rsidRPr="00BD5A07">
        <w:rPr>
          <w:szCs w:val="28"/>
          <w:lang w:val="en-US"/>
        </w:rPr>
        <w:t>New</w:t>
      </w:r>
      <w:r w:rsidRPr="00BD5A07">
        <w:rPr>
          <w:szCs w:val="28"/>
        </w:rPr>
        <w:t xml:space="preserve"> </w:t>
      </w:r>
      <w:r w:rsidRPr="00BD5A07">
        <w:rPr>
          <w:szCs w:val="28"/>
          <w:lang w:val="en-US"/>
        </w:rPr>
        <w:t>Roman</w:t>
      </w:r>
      <w:r w:rsidRPr="00BD5A07">
        <w:rPr>
          <w:szCs w:val="28"/>
        </w:rPr>
        <w:t>, курсив;</w:t>
      </w:r>
    </w:p>
    <w:p w:rsidR="007F5488" w:rsidRPr="00BD5A07" w:rsidRDefault="007F5488" w:rsidP="007F5488">
      <w:pPr>
        <w:numPr>
          <w:ilvl w:val="0"/>
          <w:numId w:val="2"/>
        </w:numPr>
        <w:jc w:val="both"/>
        <w:rPr>
          <w:szCs w:val="28"/>
        </w:rPr>
      </w:pPr>
      <w:r w:rsidRPr="00BD5A07">
        <w:rPr>
          <w:szCs w:val="28"/>
        </w:rPr>
        <w:t xml:space="preserve">Седьмая строка – пустая; </w:t>
      </w:r>
    </w:p>
    <w:p w:rsidR="007F5488" w:rsidRPr="00BD5A07" w:rsidRDefault="007F5488" w:rsidP="007F5488">
      <w:pPr>
        <w:numPr>
          <w:ilvl w:val="0"/>
          <w:numId w:val="2"/>
        </w:numPr>
        <w:jc w:val="both"/>
        <w:rPr>
          <w:szCs w:val="28"/>
        </w:rPr>
      </w:pPr>
      <w:r w:rsidRPr="00BD5A07">
        <w:rPr>
          <w:szCs w:val="28"/>
        </w:rPr>
        <w:t xml:space="preserve">Восьмая строка – резюме на английском языке, размер кегля – 12, прописными буквами, шрифт - </w:t>
      </w:r>
      <w:r w:rsidRPr="00BD5A07">
        <w:rPr>
          <w:szCs w:val="28"/>
          <w:lang w:val="en-US"/>
        </w:rPr>
        <w:t>Times</w:t>
      </w:r>
      <w:r w:rsidRPr="00BD5A07">
        <w:rPr>
          <w:szCs w:val="28"/>
        </w:rPr>
        <w:t xml:space="preserve"> </w:t>
      </w:r>
      <w:r w:rsidRPr="00BD5A07">
        <w:rPr>
          <w:szCs w:val="28"/>
          <w:lang w:val="en-US"/>
        </w:rPr>
        <w:t>New</w:t>
      </w:r>
      <w:r w:rsidRPr="00BD5A07">
        <w:rPr>
          <w:szCs w:val="28"/>
        </w:rPr>
        <w:t xml:space="preserve"> </w:t>
      </w:r>
      <w:r w:rsidRPr="00BD5A07">
        <w:rPr>
          <w:szCs w:val="28"/>
          <w:lang w:val="en-US"/>
        </w:rPr>
        <w:t>Roman</w:t>
      </w:r>
      <w:r w:rsidRPr="00BD5A07">
        <w:rPr>
          <w:szCs w:val="28"/>
        </w:rPr>
        <w:t>, курсив;</w:t>
      </w:r>
    </w:p>
    <w:p w:rsidR="007F5488" w:rsidRPr="00BD5A07" w:rsidRDefault="007F5488" w:rsidP="007F5488">
      <w:pPr>
        <w:numPr>
          <w:ilvl w:val="0"/>
          <w:numId w:val="2"/>
        </w:numPr>
        <w:jc w:val="both"/>
        <w:rPr>
          <w:szCs w:val="28"/>
        </w:rPr>
      </w:pPr>
      <w:r w:rsidRPr="00BD5A07">
        <w:rPr>
          <w:szCs w:val="28"/>
        </w:rPr>
        <w:t>Девятая строка – пустая</w:t>
      </w:r>
    </w:p>
    <w:p w:rsidR="007F5488" w:rsidRPr="00BD5A07" w:rsidRDefault="007F5488" w:rsidP="007F5488">
      <w:pPr>
        <w:numPr>
          <w:ilvl w:val="0"/>
          <w:numId w:val="2"/>
        </w:numPr>
        <w:jc w:val="both"/>
        <w:rPr>
          <w:szCs w:val="28"/>
        </w:rPr>
      </w:pPr>
      <w:r w:rsidRPr="00BD5A07">
        <w:rPr>
          <w:szCs w:val="28"/>
        </w:rPr>
        <w:t xml:space="preserve">Десятая строка – резюме на казахском языке. размер кегля – 12, прописными буквами, шрифт - </w:t>
      </w:r>
      <w:r w:rsidRPr="00BD5A07">
        <w:rPr>
          <w:szCs w:val="28"/>
          <w:lang w:val="en-US"/>
        </w:rPr>
        <w:t>Times</w:t>
      </w:r>
      <w:r w:rsidRPr="00BD5A07">
        <w:rPr>
          <w:szCs w:val="28"/>
        </w:rPr>
        <w:t xml:space="preserve"> </w:t>
      </w:r>
      <w:r w:rsidRPr="00BD5A07">
        <w:rPr>
          <w:szCs w:val="28"/>
          <w:lang w:val="en-US"/>
        </w:rPr>
        <w:t>New</w:t>
      </w:r>
      <w:r w:rsidRPr="00BD5A07">
        <w:rPr>
          <w:szCs w:val="28"/>
        </w:rPr>
        <w:t xml:space="preserve"> </w:t>
      </w:r>
      <w:r w:rsidRPr="00BD5A07">
        <w:rPr>
          <w:szCs w:val="28"/>
          <w:lang w:val="en-US"/>
        </w:rPr>
        <w:t>Roman</w:t>
      </w:r>
      <w:r w:rsidRPr="00BD5A07">
        <w:rPr>
          <w:szCs w:val="28"/>
        </w:rPr>
        <w:t>, курсив;</w:t>
      </w:r>
    </w:p>
    <w:p w:rsidR="007F5488" w:rsidRPr="00BD5A07" w:rsidRDefault="007F5488" w:rsidP="007F5488">
      <w:pPr>
        <w:numPr>
          <w:ilvl w:val="0"/>
          <w:numId w:val="2"/>
        </w:numPr>
        <w:jc w:val="both"/>
        <w:rPr>
          <w:szCs w:val="28"/>
        </w:rPr>
      </w:pPr>
      <w:r w:rsidRPr="00BD5A07">
        <w:rPr>
          <w:szCs w:val="28"/>
        </w:rPr>
        <w:t>Одиннадцатая строка – пустая</w:t>
      </w:r>
    </w:p>
    <w:p w:rsidR="007F5488" w:rsidRPr="00DB4816" w:rsidRDefault="007F5488" w:rsidP="007F5488">
      <w:pPr>
        <w:numPr>
          <w:ilvl w:val="0"/>
          <w:numId w:val="2"/>
        </w:numPr>
        <w:jc w:val="both"/>
        <w:rPr>
          <w:szCs w:val="28"/>
        </w:rPr>
      </w:pPr>
      <w:r w:rsidRPr="00BD5A07">
        <w:rPr>
          <w:szCs w:val="28"/>
        </w:rPr>
        <w:t>Двенадцатая строка – начало текста.</w:t>
      </w:r>
    </w:p>
    <w:p w:rsidR="00DB4816" w:rsidRDefault="007F5488" w:rsidP="00DB4816">
      <w:pPr>
        <w:pStyle w:val="a7"/>
        <w:shd w:val="clear" w:color="auto" w:fill="FFFFFF"/>
        <w:spacing w:before="0" w:beforeAutospacing="0" w:after="0" w:afterAutospacing="0"/>
        <w:jc w:val="both"/>
        <w:rPr>
          <w:b/>
          <w:color w:val="000000"/>
          <w:sz w:val="28"/>
          <w:szCs w:val="28"/>
        </w:rPr>
      </w:pPr>
      <w:r w:rsidRPr="00BD5A07">
        <w:rPr>
          <w:rStyle w:val="ac"/>
          <w:color w:val="000000"/>
          <w:sz w:val="28"/>
          <w:szCs w:val="28"/>
        </w:rPr>
        <w:t xml:space="preserve">Последний день подачи заявки: </w:t>
      </w:r>
      <w:r w:rsidR="00285660" w:rsidRPr="00BD5A07">
        <w:rPr>
          <w:rStyle w:val="ac"/>
          <w:color w:val="000000"/>
          <w:sz w:val="28"/>
          <w:szCs w:val="28"/>
        </w:rPr>
        <w:t>28 февраля</w:t>
      </w:r>
      <w:r w:rsidRPr="00BD5A07">
        <w:rPr>
          <w:b/>
          <w:color w:val="000000"/>
          <w:sz w:val="28"/>
          <w:szCs w:val="28"/>
        </w:rPr>
        <w:t xml:space="preserve"> </w:t>
      </w:r>
      <w:r w:rsidR="00AC0E56" w:rsidRPr="00BD5A07">
        <w:rPr>
          <w:b/>
          <w:color w:val="000000"/>
          <w:sz w:val="28"/>
          <w:szCs w:val="28"/>
        </w:rPr>
        <w:t>201</w:t>
      </w:r>
      <w:r w:rsidR="009E53DC">
        <w:rPr>
          <w:b/>
          <w:color w:val="000000"/>
          <w:sz w:val="28"/>
          <w:szCs w:val="28"/>
        </w:rPr>
        <w:t>8</w:t>
      </w:r>
      <w:r w:rsidRPr="00BD5A07">
        <w:rPr>
          <w:b/>
          <w:color w:val="000000"/>
          <w:sz w:val="28"/>
          <w:szCs w:val="28"/>
        </w:rPr>
        <w:t xml:space="preserve"> г.</w:t>
      </w:r>
    </w:p>
    <w:p w:rsidR="007F5488" w:rsidRPr="00DB4816" w:rsidRDefault="007F5488" w:rsidP="00DB4816">
      <w:pPr>
        <w:pStyle w:val="a7"/>
        <w:shd w:val="clear" w:color="auto" w:fill="FFFFFF"/>
        <w:spacing w:before="0" w:beforeAutospacing="0" w:after="0" w:afterAutospacing="0"/>
        <w:jc w:val="both"/>
        <w:rPr>
          <w:rStyle w:val="apple-converted-space"/>
          <w:b/>
          <w:sz w:val="28"/>
          <w:szCs w:val="28"/>
        </w:rPr>
      </w:pPr>
      <w:r w:rsidRPr="00BD5A07">
        <w:rPr>
          <w:rStyle w:val="ac"/>
          <w:color w:val="000000"/>
          <w:sz w:val="28"/>
          <w:szCs w:val="28"/>
        </w:rPr>
        <w:t>Организаторы:</w:t>
      </w:r>
      <w:r w:rsidRPr="00BD5A07">
        <w:rPr>
          <w:rStyle w:val="apple-converted-space"/>
          <w:color w:val="000000"/>
          <w:sz w:val="28"/>
          <w:szCs w:val="28"/>
        </w:rPr>
        <w:t> </w:t>
      </w:r>
      <w:r w:rsidR="00AC0E56" w:rsidRPr="00BD5A07">
        <w:rPr>
          <w:sz w:val="28"/>
          <w:szCs w:val="28"/>
        </w:rPr>
        <w:t xml:space="preserve">Институт философии, политологии и религиоведения Комитета Науки Министерства образования и науки Республики Казахстан совместно с </w:t>
      </w:r>
      <w:r w:rsidRPr="00BD5A07">
        <w:rPr>
          <w:color w:val="000000"/>
          <w:sz w:val="28"/>
          <w:szCs w:val="28"/>
        </w:rPr>
        <w:t>Институт</w:t>
      </w:r>
      <w:r w:rsidR="00AC0E56" w:rsidRPr="00BD5A07">
        <w:rPr>
          <w:color w:val="000000"/>
          <w:sz w:val="28"/>
          <w:szCs w:val="28"/>
        </w:rPr>
        <w:t>ом</w:t>
      </w:r>
      <w:r w:rsidRPr="00BD5A07">
        <w:rPr>
          <w:color w:val="000000"/>
          <w:sz w:val="28"/>
          <w:szCs w:val="28"/>
        </w:rPr>
        <w:t xml:space="preserve"> востоковедения </w:t>
      </w:r>
      <w:r w:rsidRPr="00BD5A07">
        <w:rPr>
          <w:sz w:val="28"/>
          <w:szCs w:val="28"/>
        </w:rPr>
        <w:t>имени Р.Б. Сулейменова Комитета науки Министерства образования и науки Р</w:t>
      </w:r>
      <w:r w:rsidR="00AC0E56" w:rsidRPr="00BD5A07">
        <w:rPr>
          <w:sz w:val="28"/>
          <w:szCs w:val="28"/>
        </w:rPr>
        <w:t xml:space="preserve">еспублики Казахстан, </w:t>
      </w:r>
      <w:r w:rsidRPr="00BD5A07">
        <w:rPr>
          <w:sz w:val="28"/>
          <w:szCs w:val="28"/>
        </w:rPr>
        <w:t xml:space="preserve">Центром </w:t>
      </w:r>
      <w:proofErr w:type="spellStart"/>
      <w:r w:rsidRPr="00BD5A07">
        <w:rPr>
          <w:sz w:val="28"/>
          <w:szCs w:val="28"/>
        </w:rPr>
        <w:t>антиковедения</w:t>
      </w:r>
      <w:proofErr w:type="spellEnd"/>
      <w:r w:rsidRPr="00BD5A07">
        <w:rPr>
          <w:sz w:val="28"/>
          <w:szCs w:val="28"/>
        </w:rPr>
        <w:t xml:space="preserve"> при </w:t>
      </w:r>
      <w:proofErr w:type="spellStart"/>
      <w:r w:rsidRPr="00BD5A07">
        <w:rPr>
          <w:sz w:val="28"/>
          <w:szCs w:val="28"/>
        </w:rPr>
        <w:t>Алматинском</w:t>
      </w:r>
      <w:proofErr w:type="spellEnd"/>
      <w:r w:rsidRPr="00BD5A07">
        <w:rPr>
          <w:sz w:val="28"/>
          <w:szCs w:val="28"/>
        </w:rPr>
        <w:t xml:space="preserve"> филиале негосударственного образовательного учреждения высшего профессионального образования «Санкт-Петербургский Гуманитарный университет профсоюзов»</w:t>
      </w:r>
      <w:r w:rsidR="00AC0E56" w:rsidRPr="00BD5A07">
        <w:rPr>
          <w:sz w:val="28"/>
          <w:szCs w:val="28"/>
        </w:rPr>
        <w:t>,</w:t>
      </w:r>
      <w:r w:rsidR="00AC0E56" w:rsidRPr="00BD5A07">
        <w:rPr>
          <w:b/>
          <w:sz w:val="28"/>
          <w:szCs w:val="28"/>
        </w:rPr>
        <w:t xml:space="preserve"> </w:t>
      </w:r>
      <w:r w:rsidR="00AC0E56" w:rsidRPr="00BD5A07">
        <w:rPr>
          <w:sz w:val="28"/>
          <w:szCs w:val="28"/>
        </w:rPr>
        <w:t>Уральской государственной консерваторией имени М.П. Мусоргского (г. Екатеринбург, Российская Федерация)</w:t>
      </w:r>
    </w:p>
    <w:p w:rsidR="007F5488" w:rsidRPr="00BD5A07" w:rsidRDefault="007F5488" w:rsidP="007F5488">
      <w:pPr>
        <w:pStyle w:val="lft"/>
        <w:shd w:val="clear" w:color="auto" w:fill="FFFFFF"/>
        <w:spacing w:before="0" w:beforeAutospacing="0" w:after="0" w:afterAutospacing="0"/>
        <w:rPr>
          <w:sz w:val="28"/>
          <w:szCs w:val="28"/>
        </w:rPr>
      </w:pPr>
      <w:r w:rsidRPr="00BD5A07">
        <w:rPr>
          <w:color w:val="000000"/>
          <w:sz w:val="28"/>
          <w:szCs w:val="28"/>
        </w:rPr>
        <w:t xml:space="preserve">Веб: </w:t>
      </w:r>
      <w:hyperlink r:id="rId9" w:history="1">
        <w:r w:rsidRPr="00BD5A07">
          <w:rPr>
            <w:rStyle w:val="a4"/>
            <w:sz w:val="28"/>
            <w:szCs w:val="28"/>
          </w:rPr>
          <w:t>www.</w:t>
        </w:r>
        <w:r w:rsidRPr="00BD5A07">
          <w:rPr>
            <w:rStyle w:val="a4"/>
            <w:sz w:val="28"/>
            <w:szCs w:val="28"/>
            <w:lang w:val="en-US"/>
          </w:rPr>
          <w:t>ano</w:t>
        </w:r>
        <w:r w:rsidRPr="00BD5A07">
          <w:rPr>
            <w:rStyle w:val="a4"/>
            <w:sz w:val="28"/>
            <w:szCs w:val="28"/>
          </w:rPr>
          <w:t>.</w:t>
        </w:r>
        <w:r w:rsidRPr="00BD5A07">
          <w:rPr>
            <w:rStyle w:val="a4"/>
            <w:sz w:val="28"/>
            <w:szCs w:val="28"/>
            <w:lang w:val="en-US"/>
          </w:rPr>
          <w:t>gup</w:t>
        </w:r>
        <w:r w:rsidRPr="00BD5A07">
          <w:rPr>
            <w:rStyle w:val="a4"/>
            <w:sz w:val="28"/>
            <w:szCs w:val="28"/>
          </w:rPr>
          <w:t>.</w:t>
        </w:r>
        <w:proofErr w:type="spellStart"/>
        <w:r w:rsidRPr="00BD5A07">
          <w:rPr>
            <w:rStyle w:val="a4"/>
            <w:sz w:val="28"/>
            <w:szCs w:val="28"/>
            <w:lang w:val="en-US"/>
          </w:rPr>
          <w:t>kz</w:t>
        </w:r>
        <w:proofErr w:type="spellEnd"/>
      </w:hyperlink>
    </w:p>
    <w:p w:rsidR="007F5488" w:rsidRPr="00BD5A07" w:rsidRDefault="007F5488" w:rsidP="007F5488">
      <w:pPr>
        <w:pStyle w:val="lft"/>
        <w:shd w:val="clear" w:color="auto" w:fill="FFFFFF"/>
        <w:spacing w:before="0" w:beforeAutospacing="0" w:after="0" w:afterAutospacing="0"/>
        <w:rPr>
          <w:color w:val="000000"/>
          <w:sz w:val="28"/>
          <w:szCs w:val="28"/>
        </w:rPr>
      </w:pPr>
      <w:r w:rsidRPr="00BD5A07">
        <w:rPr>
          <w:color w:val="000000"/>
          <w:sz w:val="28"/>
          <w:szCs w:val="28"/>
        </w:rPr>
        <w:t>тел.: 87772444191</w:t>
      </w:r>
    </w:p>
    <w:p w:rsidR="007F5488" w:rsidRPr="00BD5A07" w:rsidRDefault="007F5488" w:rsidP="007F5488">
      <w:pPr>
        <w:jc w:val="both"/>
        <w:rPr>
          <w:b/>
          <w:szCs w:val="28"/>
        </w:rPr>
      </w:pPr>
      <w:r w:rsidRPr="00BD5A07">
        <w:rPr>
          <w:rStyle w:val="ac"/>
          <w:color w:val="000000"/>
          <w:szCs w:val="28"/>
        </w:rPr>
        <w:t xml:space="preserve">Эл. </w:t>
      </w:r>
      <w:proofErr w:type="gramStart"/>
      <w:r w:rsidRPr="00BD5A07">
        <w:rPr>
          <w:rStyle w:val="ac"/>
          <w:color w:val="000000"/>
          <w:szCs w:val="28"/>
        </w:rPr>
        <w:t>почта:</w:t>
      </w:r>
      <w:r w:rsidRPr="00BD5A07">
        <w:rPr>
          <w:rStyle w:val="apple-converted-space"/>
          <w:color w:val="000000"/>
          <w:szCs w:val="28"/>
        </w:rPr>
        <w:t> </w:t>
      </w:r>
      <w:r w:rsidRPr="00BD5A07">
        <w:rPr>
          <w:b/>
          <w:szCs w:val="28"/>
        </w:rPr>
        <w:t xml:space="preserve"> </w:t>
      </w:r>
      <w:hyperlink r:id="rId10" w:history="1">
        <w:proofErr w:type="gramEnd"/>
        <w:r w:rsidRPr="00BD5A07">
          <w:rPr>
            <w:rStyle w:val="a4"/>
            <w:b/>
            <w:szCs w:val="28"/>
            <w:lang w:val="en-US"/>
          </w:rPr>
          <w:t>Vdovin</w:t>
        </w:r>
        <w:r w:rsidRPr="00BD5A07">
          <w:rPr>
            <w:rStyle w:val="a4"/>
            <w:b/>
            <w:szCs w:val="28"/>
          </w:rPr>
          <w:t>.</w:t>
        </w:r>
        <w:r w:rsidRPr="00BD5A07">
          <w:rPr>
            <w:rStyle w:val="a4"/>
            <w:b/>
            <w:szCs w:val="28"/>
            <w:lang w:val="en-US"/>
          </w:rPr>
          <w:t>valery</w:t>
        </w:r>
        <w:r w:rsidRPr="00BD5A07">
          <w:rPr>
            <w:rStyle w:val="a4"/>
            <w:b/>
            <w:szCs w:val="28"/>
          </w:rPr>
          <w:t>@</w:t>
        </w:r>
        <w:r w:rsidRPr="00BD5A07">
          <w:rPr>
            <w:rStyle w:val="a4"/>
            <w:b/>
            <w:szCs w:val="28"/>
            <w:lang w:val="en-US"/>
          </w:rPr>
          <w:t>mail</w:t>
        </w:r>
        <w:r w:rsidRPr="00BD5A07">
          <w:rPr>
            <w:rStyle w:val="a4"/>
            <w:b/>
            <w:szCs w:val="28"/>
          </w:rPr>
          <w:t>.</w:t>
        </w:r>
        <w:r w:rsidRPr="00BD5A07">
          <w:rPr>
            <w:rStyle w:val="a4"/>
            <w:b/>
            <w:szCs w:val="28"/>
            <w:lang w:val="en-US"/>
          </w:rPr>
          <w:t>ru</w:t>
        </w:r>
      </w:hyperlink>
      <w:r w:rsidRPr="00BD5A07">
        <w:rPr>
          <w:b/>
          <w:szCs w:val="28"/>
        </w:rPr>
        <w:t xml:space="preserve">;  </w:t>
      </w:r>
      <w:hyperlink r:id="rId11" w:history="1">
        <w:r w:rsidRPr="00BD5A07">
          <w:rPr>
            <w:rStyle w:val="a4"/>
            <w:b/>
            <w:szCs w:val="28"/>
            <w:lang w:val="en-US"/>
          </w:rPr>
          <w:t>vdovin</w:t>
        </w:r>
        <w:r w:rsidRPr="00BD5A07">
          <w:rPr>
            <w:rStyle w:val="a4"/>
            <w:b/>
            <w:szCs w:val="28"/>
          </w:rPr>
          <w:t>.</w:t>
        </w:r>
        <w:r w:rsidRPr="00BD5A07">
          <w:rPr>
            <w:rStyle w:val="a4"/>
            <w:b/>
            <w:szCs w:val="28"/>
            <w:lang w:val="en-US"/>
          </w:rPr>
          <w:t>valeriyy</w:t>
        </w:r>
        <w:r w:rsidRPr="00BD5A07">
          <w:rPr>
            <w:rStyle w:val="a4"/>
            <w:b/>
            <w:szCs w:val="28"/>
          </w:rPr>
          <w:t>@</w:t>
        </w:r>
        <w:r w:rsidRPr="00BD5A07">
          <w:rPr>
            <w:rStyle w:val="a4"/>
            <w:b/>
            <w:szCs w:val="28"/>
            <w:lang w:val="en-US"/>
          </w:rPr>
          <w:t>rambler</w:t>
        </w:r>
        <w:r w:rsidRPr="00BD5A07">
          <w:rPr>
            <w:rStyle w:val="a4"/>
            <w:b/>
            <w:szCs w:val="28"/>
          </w:rPr>
          <w:t>.</w:t>
        </w:r>
        <w:proofErr w:type="spellStart"/>
        <w:r w:rsidRPr="00BD5A07">
          <w:rPr>
            <w:rStyle w:val="a4"/>
            <w:b/>
            <w:szCs w:val="28"/>
            <w:lang w:val="en-US"/>
          </w:rPr>
          <w:t>ru</w:t>
        </w:r>
        <w:proofErr w:type="spellEnd"/>
      </w:hyperlink>
    </w:p>
    <w:p w:rsidR="007F5488" w:rsidRPr="00BD5A07" w:rsidRDefault="007F5488" w:rsidP="007F5488">
      <w:pPr>
        <w:jc w:val="both"/>
        <w:rPr>
          <w:b/>
          <w:szCs w:val="28"/>
        </w:rPr>
      </w:pPr>
    </w:p>
    <w:p w:rsidR="007F5488" w:rsidRPr="00BD5A07" w:rsidRDefault="007F5488" w:rsidP="007F5488">
      <w:pPr>
        <w:ind w:firstLine="708"/>
        <w:jc w:val="both"/>
        <w:rPr>
          <w:szCs w:val="28"/>
        </w:rPr>
      </w:pPr>
      <w:r w:rsidRPr="00BD5A07">
        <w:rPr>
          <w:szCs w:val="28"/>
        </w:rPr>
        <w:t xml:space="preserve">Источник получения информации о данном мероприятии – Конференции.RU </w:t>
      </w:r>
    </w:p>
    <w:p w:rsidR="007F5488" w:rsidRPr="00BD5A07" w:rsidRDefault="007F5488" w:rsidP="007F5488">
      <w:pPr>
        <w:ind w:firstLine="708"/>
        <w:jc w:val="both"/>
        <w:rPr>
          <w:color w:val="000000"/>
          <w:szCs w:val="28"/>
        </w:rPr>
      </w:pPr>
      <w:r w:rsidRPr="00BD5A07">
        <w:rPr>
          <w:spacing w:val="8"/>
          <w:szCs w:val="28"/>
        </w:rPr>
        <w:t xml:space="preserve">Оргкомитет будет благодарен Вам за распространение данной информации </w:t>
      </w:r>
      <w:r w:rsidRPr="00BD5A07">
        <w:rPr>
          <w:color w:val="000000"/>
          <w:szCs w:val="28"/>
        </w:rPr>
        <w:t>среди широкого круга лиц, заинтересованных в участии в конференции и публикации материалов.</w:t>
      </w:r>
    </w:p>
    <w:p w:rsidR="007F5488" w:rsidRPr="00746F6B" w:rsidRDefault="007F5488" w:rsidP="004D33A1">
      <w:pPr>
        <w:jc w:val="both"/>
        <w:rPr>
          <w:spacing w:val="8"/>
          <w:szCs w:val="28"/>
        </w:rPr>
      </w:pPr>
    </w:p>
    <w:p w:rsidR="0008626B" w:rsidRDefault="00746F6B" w:rsidP="00746F6B">
      <w:pPr>
        <w:jc w:val="center"/>
        <w:rPr>
          <w:b/>
          <w:szCs w:val="28"/>
        </w:rPr>
      </w:pPr>
      <w:r w:rsidRPr="00746F6B">
        <w:rPr>
          <w:b/>
          <w:szCs w:val="28"/>
        </w:rPr>
        <w:t>БЛАГОДАРИМ ВАС ЗА УЧАСТИЕ!!!</w:t>
      </w:r>
    </w:p>
    <w:p w:rsidR="00746F6B" w:rsidRDefault="00746F6B" w:rsidP="00746F6B">
      <w:pPr>
        <w:jc w:val="center"/>
        <w:rPr>
          <w:b/>
          <w:szCs w:val="28"/>
        </w:rPr>
      </w:pPr>
    </w:p>
    <w:p w:rsidR="00746F6B" w:rsidRPr="00746F6B" w:rsidRDefault="00746F6B" w:rsidP="00746F6B">
      <w:pPr>
        <w:jc w:val="center"/>
        <w:rPr>
          <w:rFonts w:ascii="Tahoma" w:hAnsi="Tahoma" w:cs="Tahoma"/>
          <w:b/>
          <w:sz w:val="20"/>
        </w:rPr>
      </w:pPr>
    </w:p>
    <w:p w:rsidR="000572EA" w:rsidRDefault="000572EA" w:rsidP="00F60CB2">
      <w:pPr>
        <w:pStyle w:val="p160"/>
        <w:shd w:val="clear" w:color="auto" w:fill="FFFFFF"/>
        <w:spacing w:before="0" w:beforeAutospacing="0" w:after="210" w:afterAutospacing="0"/>
        <w:jc w:val="center"/>
        <w:rPr>
          <w:b/>
          <w:color w:val="FF6600"/>
          <w:sz w:val="28"/>
          <w:szCs w:val="28"/>
        </w:rPr>
      </w:pPr>
    </w:p>
    <w:p w:rsidR="000572EA" w:rsidRDefault="000572EA" w:rsidP="00F60CB2">
      <w:pPr>
        <w:pStyle w:val="p160"/>
        <w:shd w:val="clear" w:color="auto" w:fill="FFFFFF"/>
        <w:spacing w:before="0" w:beforeAutospacing="0" w:after="210" w:afterAutospacing="0"/>
        <w:jc w:val="center"/>
        <w:rPr>
          <w:b/>
          <w:color w:val="FF6600"/>
          <w:sz w:val="28"/>
          <w:szCs w:val="28"/>
        </w:rPr>
      </w:pPr>
    </w:p>
    <w:p w:rsidR="00F60CB2" w:rsidRPr="00BD5A07" w:rsidRDefault="00F60CB2" w:rsidP="00F60CB2">
      <w:pPr>
        <w:pStyle w:val="p160"/>
        <w:shd w:val="clear" w:color="auto" w:fill="FFFFFF"/>
        <w:spacing w:before="0" w:beforeAutospacing="0" w:after="210" w:afterAutospacing="0"/>
        <w:jc w:val="center"/>
        <w:rPr>
          <w:b/>
          <w:color w:val="FF6600"/>
          <w:sz w:val="28"/>
          <w:szCs w:val="28"/>
        </w:rPr>
      </w:pPr>
      <w:r w:rsidRPr="00BD5A07">
        <w:rPr>
          <w:b/>
          <w:color w:val="FF6600"/>
          <w:sz w:val="28"/>
          <w:szCs w:val="28"/>
        </w:rPr>
        <w:lastRenderedPageBreak/>
        <w:t xml:space="preserve">Приложение 1 </w:t>
      </w:r>
    </w:p>
    <w:p w:rsidR="00F60CB2" w:rsidRDefault="00F60CB2" w:rsidP="00F60CB2">
      <w:pPr>
        <w:jc w:val="both"/>
        <w:rPr>
          <w:rFonts w:ascii="Arial Narrow" w:hAnsi="Arial Narrow"/>
          <w:b/>
          <w:sz w:val="24"/>
          <w:szCs w:val="24"/>
        </w:rPr>
      </w:pPr>
    </w:p>
    <w:p w:rsidR="00F60CB2" w:rsidRPr="001B550B" w:rsidRDefault="00F60CB2" w:rsidP="00F60CB2">
      <w:pPr>
        <w:jc w:val="both"/>
        <w:rPr>
          <w:rFonts w:ascii="Arial Narrow" w:hAnsi="Arial Narrow"/>
          <w:b/>
          <w:sz w:val="24"/>
          <w:szCs w:val="24"/>
        </w:rPr>
      </w:pPr>
      <w:r>
        <w:rPr>
          <w:rFonts w:ascii="Arial Narrow" w:hAnsi="Arial Narrow"/>
          <w:b/>
          <w:sz w:val="24"/>
          <w:szCs w:val="24"/>
        </w:rPr>
        <w:t xml:space="preserve">О.А. КОЛОМЕЙЦЕВА </w:t>
      </w:r>
      <w:r w:rsidRPr="001B550B">
        <w:rPr>
          <w:rFonts w:ascii="Arial Narrow" w:hAnsi="Arial Narrow"/>
          <w:b/>
          <w:sz w:val="24"/>
          <w:szCs w:val="24"/>
        </w:rPr>
        <w:t>/г. Алматы, Республика Казахстан/,</w:t>
      </w:r>
    </w:p>
    <w:p w:rsidR="00F60CB2" w:rsidRPr="001B550B" w:rsidRDefault="00F60CB2" w:rsidP="00F60CB2">
      <w:pPr>
        <w:jc w:val="both"/>
        <w:rPr>
          <w:rFonts w:ascii="Arial Narrow" w:hAnsi="Arial Narrow"/>
          <w:b/>
          <w:sz w:val="24"/>
          <w:szCs w:val="24"/>
        </w:rPr>
      </w:pPr>
      <w:r w:rsidRPr="001B550B">
        <w:rPr>
          <w:rFonts w:ascii="Arial Narrow" w:hAnsi="Arial Narrow"/>
          <w:sz w:val="24"/>
          <w:szCs w:val="24"/>
        </w:rPr>
        <w:t xml:space="preserve">старший преподаватель кафедры общеобразовательных дисциплин </w:t>
      </w:r>
      <w:proofErr w:type="spellStart"/>
      <w:r w:rsidRPr="001B550B">
        <w:rPr>
          <w:rFonts w:ascii="Arial Narrow" w:hAnsi="Arial Narrow"/>
          <w:bCs/>
          <w:sz w:val="24"/>
          <w:szCs w:val="24"/>
        </w:rPr>
        <w:t>Алматинского</w:t>
      </w:r>
      <w:proofErr w:type="spellEnd"/>
      <w:r w:rsidRPr="001B550B">
        <w:rPr>
          <w:rFonts w:ascii="Arial Narrow" w:hAnsi="Arial Narrow"/>
          <w:bCs/>
          <w:sz w:val="24"/>
          <w:szCs w:val="24"/>
        </w:rPr>
        <w:t xml:space="preserve"> филиала </w:t>
      </w:r>
      <w:r w:rsidRPr="001B550B">
        <w:rPr>
          <w:rFonts w:ascii="Arial Narrow" w:hAnsi="Arial Narrow"/>
          <w:sz w:val="24"/>
          <w:szCs w:val="24"/>
        </w:rPr>
        <w:t>негосударственного образовательного учреждения высшего профессионального образования «Санкт-Петербургский Гуманитарный университет профсоюзов»</w:t>
      </w:r>
    </w:p>
    <w:p w:rsidR="00F60CB2" w:rsidRPr="00BD5A07" w:rsidRDefault="00F60CB2" w:rsidP="00F60CB2">
      <w:pPr>
        <w:ind w:firstLine="709"/>
        <w:jc w:val="both"/>
        <w:rPr>
          <w:b/>
          <w:szCs w:val="28"/>
        </w:rPr>
      </w:pPr>
    </w:p>
    <w:p w:rsidR="00F60CB2" w:rsidRPr="008167AA" w:rsidRDefault="00F60CB2" w:rsidP="00F60CB2">
      <w:pPr>
        <w:ind w:firstLine="709"/>
        <w:jc w:val="center"/>
        <w:rPr>
          <w:b/>
          <w:caps/>
          <w:szCs w:val="28"/>
        </w:rPr>
      </w:pPr>
      <w:r w:rsidRPr="008167AA">
        <w:rPr>
          <w:b/>
          <w:caps/>
          <w:szCs w:val="28"/>
        </w:rPr>
        <w:t>Религиозная жизнь древних египтян в эпоху Среднего царства</w:t>
      </w:r>
    </w:p>
    <w:p w:rsidR="00F60CB2" w:rsidRPr="008167AA" w:rsidRDefault="00F60CB2" w:rsidP="00F60CB2">
      <w:pPr>
        <w:ind w:firstLine="709"/>
        <w:jc w:val="center"/>
        <w:rPr>
          <w:szCs w:val="28"/>
        </w:rPr>
      </w:pPr>
    </w:p>
    <w:p w:rsidR="00F60CB2" w:rsidRPr="00CE6673" w:rsidRDefault="00F60CB2" w:rsidP="00F60CB2">
      <w:pPr>
        <w:ind w:firstLine="709"/>
        <w:jc w:val="both"/>
        <w:rPr>
          <w:i/>
          <w:sz w:val="24"/>
          <w:szCs w:val="24"/>
        </w:rPr>
      </w:pPr>
      <w:r w:rsidRPr="00CE6673">
        <w:rPr>
          <w:i/>
          <w:sz w:val="24"/>
          <w:szCs w:val="24"/>
        </w:rPr>
        <w:t>В статье рассматривается изменения</w:t>
      </w:r>
      <w:r>
        <w:rPr>
          <w:i/>
          <w:sz w:val="24"/>
          <w:szCs w:val="24"/>
        </w:rPr>
        <w:t>,</w:t>
      </w:r>
      <w:r w:rsidRPr="00CE6673">
        <w:rPr>
          <w:i/>
          <w:sz w:val="24"/>
          <w:szCs w:val="24"/>
        </w:rPr>
        <w:t xml:space="preserve"> которые происходили в духовной жизни древних египтян в эпоху Среднего царства, особое внимание уделяется раскрытию причин возвеличивания таких богов Древнего Египта, как Тот (</w:t>
      </w:r>
      <w:proofErr w:type="spellStart"/>
      <w:r w:rsidRPr="00CE6673">
        <w:rPr>
          <w:i/>
          <w:sz w:val="24"/>
          <w:szCs w:val="24"/>
        </w:rPr>
        <w:t>Тевт</w:t>
      </w:r>
      <w:proofErr w:type="spellEnd"/>
      <w:r w:rsidRPr="00CE6673">
        <w:rPr>
          <w:i/>
          <w:sz w:val="24"/>
          <w:szCs w:val="24"/>
        </w:rPr>
        <w:t xml:space="preserve">) и его супруги </w:t>
      </w:r>
      <w:proofErr w:type="spellStart"/>
      <w:r w:rsidRPr="00CE6673">
        <w:rPr>
          <w:i/>
          <w:sz w:val="24"/>
          <w:szCs w:val="24"/>
        </w:rPr>
        <w:t>Сешед</w:t>
      </w:r>
      <w:proofErr w:type="spellEnd"/>
      <w:r w:rsidRPr="00CE6673">
        <w:rPr>
          <w:i/>
          <w:sz w:val="24"/>
          <w:szCs w:val="24"/>
        </w:rPr>
        <w:t>. Были изучены священные «Тексты Пирамид» и «Тексты Саркофагов», которые являются более ранними вариантами дре</w:t>
      </w:r>
      <w:r>
        <w:rPr>
          <w:i/>
          <w:sz w:val="24"/>
          <w:szCs w:val="24"/>
        </w:rPr>
        <w:t xml:space="preserve">внеегипетской «Книги Мертвых». </w:t>
      </w:r>
    </w:p>
    <w:p w:rsidR="00F60CB2" w:rsidRPr="00CE6673" w:rsidRDefault="00F60CB2" w:rsidP="00F60CB2">
      <w:pPr>
        <w:ind w:firstLine="709"/>
        <w:jc w:val="both"/>
        <w:rPr>
          <w:i/>
          <w:sz w:val="24"/>
          <w:szCs w:val="24"/>
        </w:rPr>
      </w:pPr>
      <w:r w:rsidRPr="00CE6673">
        <w:rPr>
          <w:b/>
          <w:i/>
          <w:sz w:val="24"/>
          <w:szCs w:val="24"/>
        </w:rPr>
        <w:t>Ключевые слова:</w:t>
      </w:r>
      <w:r w:rsidRPr="00CE6673">
        <w:rPr>
          <w:i/>
          <w:sz w:val="24"/>
          <w:szCs w:val="24"/>
        </w:rPr>
        <w:t xml:space="preserve"> пирамиды, текст, мас</w:t>
      </w:r>
      <w:r>
        <w:rPr>
          <w:i/>
          <w:sz w:val="24"/>
          <w:szCs w:val="24"/>
        </w:rPr>
        <w:t>ш</w:t>
      </w:r>
      <w:r w:rsidRPr="00CE6673">
        <w:rPr>
          <w:i/>
          <w:sz w:val="24"/>
          <w:szCs w:val="24"/>
        </w:rPr>
        <w:t>таб, Среднее царство, Древний Египет, духовная жизнь, папирус.</w:t>
      </w:r>
    </w:p>
    <w:p w:rsidR="00F60CB2" w:rsidRPr="00CE6673" w:rsidRDefault="00F60CB2" w:rsidP="00F60CB2">
      <w:pPr>
        <w:ind w:firstLine="709"/>
        <w:jc w:val="both"/>
        <w:rPr>
          <w:i/>
          <w:sz w:val="24"/>
          <w:szCs w:val="24"/>
        </w:rPr>
      </w:pPr>
    </w:p>
    <w:p w:rsidR="00F60CB2" w:rsidRPr="00CE6673" w:rsidRDefault="00F60CB2" w:rsidP="00F60CB2">
      <w:pPr>
        <w:autoSpaceDE w:val="0"/>
        <w:autoSpaceDN w:val="0"/>
        <w:adjustRightInd w:val="0"/>
        <w:ind w:firstLine="709"/>
        <w:jc w:val="both"/>
        <w:rPr>
          <w:i/>
          <w:sz w:val="24"/>
          <w:szCs w:val="24"/>
          <w:lang w:val="kk-KZ"/>
        </w:rPr>
      </w:pPr>
      <w:r w:rsidRPr="00CE6673">
        <w:rPr>
          <w:i/>
          <w:sz w:val="24"/>
          <w:szCs w:val="24"/>
          <w:lang w:val="kk-KZ"/>
        </w:rPr>
        <w:t>Мақалада ежелгі мысырлықтардың Орта патшалығы кезеңіндегі рухани өміріндегі өзгерістер мәселесі қарастырылып, ежелгі Мысыр құдайларын, мысалы Тот  (Тевт) және оның жұбасты Сешедті ұлықтау себептерін ашуға басе назар аударылады. Сонымен қатар «Өлгендер кітабының»  ежелгі мысыр нұсқасы киелі «Пирамида мәтіндері»,  Саркофагтар мәтендері шығармалары қарастырылады.</w:t>
      </w:r>
    </w:p>
    <w:p w:rsidR="00F60CB2" w:rsidRDefault="00F60CB2" w:rsidP="00F60CB2">
      <w:pPr>
        <w:autoSpaceDE w:val="0"/>
        <w:autoSpaceDN w:val="0"/>
        <w:adjustRightInd w:val="0"/>
        <w:ind w:firstLine="709"/>
        <w:jc w:val="both"/>
        <w:rPr>
          <w:i/>
          <w:sz w:val="24"/>
          <w:szCs w:val="24"/>
          <w:lang w:val="kk-KZ"/>
        </w:rPr>
      </w:pPr>
      <w:r w:rsidRPr="00CE6673">
        <w:rPr>
          <w:b/>
          <w:i/>
          <w:sz w:val="24"/>
          <w:szCs w:val="24"/>
          <w:lang w:val="kk-KZ"/>
        </w:rPr>
        <w:t>Тірек сөздер:</w:t>
      </w:r>
      <w:r w:rsidRPr="00CE6673">
        <w:rPr>
          <w:i/>
          <w:sz w:val="24"/>
          <w:szCs w:val="24"/>
          <w:lang w:val="kk-KZ"/>
        </w:rPr>
        <w:t xml:space="preserve"> пирамида, мәтін, мастаб, Орта патшағығы, Ежелгі Мысыр, рухани өмір, папирус.</w:t>
      </w:r>
    </w:p>
    <w:p w:rsidR="00F60CB2" w:rsidRPr="00CE6673" w:rsidRDefault="00F60CB2" w:rsidP="00F60CB2">
      <w:pPr>
        <w:autoSpaceDE w:val="0"/>
        <w:autoSpaceDN w:val="0"/>
        <w:adjustRightInd w:val="0"/>
        <w:ind w:firstLine="709"/>
        <w:jc w:val="both"/>
        <w:rPr>
          <w:i/>
          <w:color w:val="000000"/>
          <w:sz w:val="24"/>
          <w:szCs w:val="24"/>
          <w:lang w:val="kk-KZ"/>
        </w:rPr>
      </w:pPr>
    </w:p>
    <w:p w:rsidR="00F60CB2" w:rsidRPr="00CE6673" w:rsidRDefault="00F60CB2" w:rsidP="00F60CB2">
      <w:pPr>
        <w:autoSpaceDE w:val="0"/>
        <w:autoSpaceDN w:val="0"/>
        <w:adjustRightInd w:val="0"/>
        <w:ind w:firstLine="709"/>
        <w:jc w:val="both"/>
        <w:rPr>
          <w:i/>
          <w:color w:val="000000"/>
          <w:sz w:val="24"/>
          <w:szCs w:val="24"/>
          <w:lang w:val="en-GB"/>
        </w:rPr>
      </w:pPr>
      <w:r w:rsidRPr="00CE6673">
        <w:rPr>
          <w:i/>
          <w:sz w:val="24"/>
          <w:szCs w:val="24"/>
          <w:lang w:val="en-GB"/>
        </w:rPr>
        <w:t>The article considers the changes, which occurred, in the spiritual life of ancient Egyptians during the epoch of the Mi</w:t>
      </w:r>
      <w:r>
        <w:rPr>
          <w:i/>
          <w:sz w:val="24"/>
          <w:szCs w:val="24"/>
          <w:lang w:val="en-GB"/>
        </w:rPr>
        <w:t xml:space="preserve">ddle Kingdom; much attention </w:t>
      </w:r>
      <w:proofErr w:type="gramStart"/>
      <w:r>
        <w:rPr>
          <w:i/>
          <w:sz w:val="24"/>
          <w:szCs w:val="24"/>
          <w:lang w:val="en-GB"/>
        </w:rPr>
        <w:t xml:space="preserve">is </w:t>
      </w:r>
      <w:r w:rsidRPr="00CE6673">
        <w:rPr>
          <w:i/>
          <w:sz w:val="24"/>
          <w:szCs w:val="24"/>
          <w:lang w:val="en-GB"/>
        </w:rPr>
        <w:t>given</w:t>
      </w:r>
      <w:proofErr w:type="gramEnd"/>
      <w:r w:rsidRPr="00CE6673">
        <w:rPr>
          <w:i/>
          <w:sz w:val="24"/>
          <w:szCs w:val="24"/>
          <w:lang w:val="en-GB"/>
        </w:rPr>
        <w:t xml:space="preserve"> to disclosing of the reasons of glorifying of such gods of the Ancient Egypt as Tot (</w:t>
      </w:r>
      <w:proofErr w:type="spellStart"/>
      <w:r w:rsidRPr="00CE6673">
        <w:rPr>
          <w:i/>
          <w:sz w:val="24"/>
          <w:szCs w:val="24"/>
          <w:lang w:val="en-GB"/>
        </w:rPr>
        <w:t>Teft</w:t>
      </w:r>
      <w:proofErr w:type="spellEnd"/>
      <w:r w:rsidRPr="00CE6673">
        <w:rPr>
          <w:i/>
          <w:sz w:val="24"/>
          <w:szCs w:val="24"/>
          <w:lang w:val="en-GB"/>
        </w:rPr>
        <w:t xml:space="preserve">) and his wife </w:t>
      </w:r>
      <w:proofErr w:type="spellStart"/>
      <w:r w:rsidRPr="00CE6673">
        <w:rPr>
          <w:i/>
          <w:sz w:val="24"/>
          <w:szCs w:val="24"/>
          <w:lang w:val="en-GB"/>
        </w:rPr>
        <w:t>Seshed</w:t>
      </w:r>
      <w:proofErr w:type="spellEnd"/>
      <w:r w:rsidRPr="00CE6673">
        <w:rPr>
          <w:i/>
          <w:sz w:val="24"/>
          <w:szCs w:val="24"/>
          <w:lang w:val="en-GB"/>
        </w:rPr>
        <w:t xml:space="preserve">. The author studied the sacred «Texts of Pyramids» and «Texts of Sarcophagi» which are the earlier variants of Ancient Egyptian «Books of Dead». </w:t>
      </w:r>
    </w:p>
    <w:p w:rsidR="00F60CB2" w:rsidRDefault="00F60CB2" w:rsidP="00F60CB2">
      <w:pPr>
        <w:autoSpaceDE w:val="0"/>
        <w:autoSpaceDN w:val="0"/>
        <w:adjustRightInd w:val="0"/>
        <w:ind w:firstLine="709"/>
        <w:jc w:val="both"/>
        <w:rPr>
          <w:i/>
          <w:sz w:val="24"/>
          <w:szCs w:val="24"/>
          <w:lang w:val="en-GB"/>
        </w:rPr>
      </w:pPr>
      <w:r w:rsidRPr="00CE6673">
        <w:rPr>
          <w:b/>
          <w:i/>
          <w:sz w:val="24"/>
          <w:szCs w:val="24"/>
          <w:lang w:val="en-GB"/>
        </w:rPr>
        <w:t>Keywords:</w:t>
      </w:r>
      <w:r w:rsidRPr="00CE6673">
        <w:rPr>
          <w:i/>
          <w:sz w:val="24"/>
          <w:szCs w:val="24"/>
          <w:lang w:val="en-GB"/>
        </w:rPr>
        <w:t xml:space="preserve"> pyramids, the text, </w:t>
      </w:r>
      <w:proofErr w:type="spellStart"/>
      <w:r w:rsidRPr="00CE6673">
        <w:rPr>
          <w:i/>
          <w:sz w:val="24"/>
          <w:szCs w:val="24"/>
          <w:lang w:val="en-GB"/>
        </w:rPr>
        <w:t>Mastābbah</w:t>
      </w:r>
      <w:proofErr w:type="spellEnd"/>
      <w:r w:rsidRPr="00CE6673">
        <w:rPr>
          <w:i/>
          <w:sz w:val="24"/>
          <w:szCs w:val="24"/>
          <w:lang w:val="en-GB"/>
        </w:rPr>
        <w:t>, the Middle Kingdom, Ancient Egypt, spiritual life, the papyrus.</w:t>
      </w:r>
    </w:p>
    <w:p w:rsidR="00F60CB2" w:rsidRPr="00CE6673" w:rsidRDefault="00F60CB2" w:rsidP="00F60CB2">
      <w:pPr>
        <w:ind w:firstLine="709"/>
        <w:jc w:val="both"/>
        <w:rPr>
          <w:i/>
          <w:sz w:val="24"/>
          <w:szCs w:val="24"/>
          <w:lang w:val="kk-KZ"/>
        </w:rPr>
      </w:pPr>
    </w:p>
    <w:p w:rsidR="00F60CB2" w:rsidRPr="00CE6673" w:rsidRDefault="00F60CB2" w:rsidP="00F60CB2">
      <w:pPr>
        <w:ind w:firstLine="709"/>
        <w:jc w:val="both"/>
        <w:rPr>
          <w:sz w:val="30"/>
          <w:szCs w:val="30"/>
        </w:rPr>
      </w:pPr>
      <w:r w:rsidRPr="00CE6673">
        <w:rPr>
          <w:sz w:val="30"/>
          <w:szCs w:val="30"/>
        </w:rPr>
        <w:t>В папирусах сохранились подписи писцов, но они явля</w:t>
      </w:r>
      <w:r>
        <w:rPr>
          <w:sz w:val="30"/>
          <w:szCs w:val="30"/>
        </w:rPr>
        <w:t>ю</w:t>
      </w:r>
      <w:r w:rsidRPr="00CE6673">
        <w:rPr>
          <w:sz w:val="30"/>
          <w:szCs w:val="30"/>
        </w:rPr>
        <w:t xml:space="preserve">тся лишь переписчиками. В одном папирусе высказана мысль, что бессмертие не в заупокойных часовнях, не в надписи на гробнице – бессмертие настоящее создается автором писаний, ибо его </w:t>
      </w:r>
      <w:r>
        <w:rPr>
          <w:sz w:val="30"/>
          <w:szCs w:val="30"/>
        </w:rPr>
        <w:t>писания читают поколения людей»</w:t>
      </w:r>
      <w:r w:rsidRPr="00CE6673">
        <w:rPr>
          <w:rStyle w:val="ab"/>
          <w:sz w:val="30"/>
          <w:szCs w:val="30"/>
        </w:rPr>
        <w:footnoteReference w:id="1"/>
      </w:r>
      <w:r>
        <w:rPr>
          <w:sz w:val="30"/>
          <w:szCs w:val="30"/>
        </w:rPr>
        <w:t>.</w:t>
      </w:r>
    </w:p>
    <w:p w:rsidR="00F60CB2" w:rsidRPr="00CE6673" w:rsidRDefault="00F60CB2" w:rsidP="00F60CB2">
      <w:pPr>
        <w:ind w:firstLine="709"/>
        <w:jc w:val="both"/>
        <w:rPr>
          <w:sz w:val="30"/>
          <w:szCs w:val="30"/>
        </w:rPr>
      </w:pPr>
      <w:r w:rsidRPr="00CE6673">
        <w:rPr>
          <w:sz w:val="30"/>
          <w:szCs w:val="30"/>
        </w:rPr>
        <w:t>Особую роль в Среднее царство приобретают письменные предания, сказания, притчи, поучения. Изменяется</w:t>
      </w:r>
      <w:r>
        <w:rPr>
          <w:sz w:val="30"/>
          <w:szCs w:val="30"/>
        </w:rPr>
        <w:t xml:space="preserve"> отношение к письменному тексту</w:t>
      </w:r>
      <w:r w:rsidRPr="00CE6673">
        <w:rPr>
          <w:sz w:val="30"/>
          <w:szCs w:val="30"/>
        </w:rPr>
        <w:t xml:space="preserve"> как носителю информации. </w:t>
      </w:r>
    </w:p>
    <w:p w:rsidR="003700C0" w:rsidRPr="00053023" w:rsidRDefault="003700C0" w:rsidP="00F60CB2">
      <w:pPr>
        <w:pStyle w:val="p160"/>
        <w:shd w:val="clear" w:color="auto" w:fill="FFFFFF"/>
        <w:spacing w:before="0" w:beforeAutospacing="0" w:after="210" w:afterAutospacing="0"/>
        <w:jc w:val="center"/>
        <w:rPr>
          <w:sz w:val="30"/>
          <w:szCs w:val="30"/>
        </w:rPr>
      </w:pPr>
      <w:bookmarkStart w:id="0" w:name="_GoBack"/>
      <w:bookmarkEnd w:id="0"/>
    </w:p>
    <w:sectPr w:rsidR="003700C0" w:rsidRPr="00053023">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3EB" w:rsidRDefault="00D253EB" w:rsidP="007F5488">
      <w:r>
        <w:separator/>
      </w:r>
    </w:p>
  </w:endnote>
  <w:endnote w:type="continuationSeparator" w:id="0">
    <w:p w:rsidR="00D253EB" w:rsidRDefault="00D253EB" w:rsidP="007F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568225"/>
      <w:docPartObj>
        <w:docPartGallery w:val="Page Numbers (Bottom of Page)"/>
        <w:docPartUnique/>
      </w:docPartObj>
    </w:sdtPr>
    <w:sdtContent>
      <w:p w:rsidR="00D253EB" w:rsidRDefault="00D253EB">
        <w:pPr>
          <w:pStyle w:val="af2"/>
          <w:jc w:val="center"/>
        </w:pPr>
        <w:r>
          <w:fldChar w:fldCharType="begin"/>
        </w:r>
        <w:r>
          <w:instrText>PAGE   \* MERGEFORMAT</w:instrText>
        </w:r>
        <w:r>
          <w:fldChar w:fldCharType="separate"/>
        </w:r>
        <w:r w:rsidR="0063663C">
          <w:rPr>
            <w:noProof/>
          </w:rPr>
          <w:t>8</w:t>
        </w:r>
        <w:r>
          <w:fldChar w:fldCharType="end"/>
        </w:r>
      </w:p>
    </w:sdtContent>
  </w:sdt>
  <w:p w:rsidR="00D253EB" w:rsidRDefault="00D253E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3EB" w:rsidRDefault="00D253EB" w:rsidP="007F5488">
      <w:r>
        <w:separator/>
      </w:r>
    </w:p>
  </w:footnote>
  <w:footnote w:type="continuationSeparator" w:id="0">
    <w:p w:rsidR="00D253EB" w:rsidRDefault="00D253EB" w:rsidP="007F5488">
      <w:r>
        <w:continuationSeparator/>
      </w:r>
    </w:p>
  </w:footnote>
  <w:footnote w:id="1">
    <w:p w:rsidR="00D253EB" w:rsidRPr="007721B0" w:rsidRDefault="00D253EB" w:rsidP="00F60CB2">
      <w:pPr>
        <w:pStyle w:val="a8"/>
        <w:ind w:left="357" w:hanging="357"/>
        <w:rPr>
          <w:rFonts w:ascii="Times New Roman" w:hAnsi="Times New Roman" w:cs="Times New Roman"/>
          <w:sz w:val="28"/>
          <w:szCs w:val="28"/>
        </w:rPr>
      </w:pPr>
      <w:r w:rsidRPr="007721B0">
        <w:rPr>
          <w:rStyle w:val="ab"/>
          <w:rFonts w:ascii="Times New Roman" w:hAnsi="Times New Roman" w:cs="Times New Roman"/>
          <w:sz w:val="28"/>
          <w:szCs w:val="28"/>
        </w:rPr>
        <w:footnoteRef/>
      </w:r>
      <w:r w:rsidRPr="007721B0">
        <w:rPr>
          <w:rFonts w:ascii="Times New Roman" w:hAnsi="Times New Roman" w:cs="Times New Roman"/>
          <w:sz w:val="28"/>
          <w:szCs w:val="28"/>
        </w:rPr>
        <w:t xml:space="preserve"> Снегирев И.Л., </w:t>
      </w:r>
      <w:proofErr w:type="spellStart"/>
      <w:r w:rsidRPr="007721B0">
        <w:rPr>
          <w:rFonts w:ascii="Times New Roman" w:hAnsi="Times New Roman" w:cs="Times New Roman"/>
          <w:sz w:val="28"/>
          <w:szCs w:val="28"/>
        </w:rPr>
        <w:t>Франов</w:t>
      </w:r>
      <w:proofErr w:type="spellEnd"/>
      <w:r w:rsidRPr="007721B0">
        <w:rPr>
          <w:rFonts w:ascii="Times New Roman" w:hAnsi="Times New Roman" w:cs="Times New Roman"/>
          <w:sz w:val="28"/>
          <w:szCs w:val="28"/>
        </w:rPr>
        <w:t xml:space="preserve"> Ю.П. Древний Египет. Исторический очерк, — </w:t>
      </w:r>
      <w:r>
        <w:rPr>
          <w:rFonts w:ascii="Times New Roman" w:hAnsi="Times New Roman" w:cs="Times New Roman"/>
          <w:sz w:val="28"/>
          <w:szCs w:val="28"/>
        </w:rPr>
        <w:t xml:space="preserve">Л., 1938. – </w:t>
      </w:r>
      <w:r w:rsidRPr="007721B0">
        <w:rPr>
          <w:rFonts w:ascii="Times New Roman" w:hAnsi="Times New Roman" w:cs="Times New Roman"/>
          <w:sz w:val="28"/>
          <w:szCs w:val="28"/>
        </w:rPr>
        <w:t>С. 204.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7273"/>
    <w:multiLevelType w:val="hybridMultilevel"/>
    <w:tmpl w:val="D8F6F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E102F"/>
    <w:multiLevelType w:val="hybridMultilevel"/>
    <w:tmpl w:val="08FA9E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2B2622"/>
    <w:multiLevelType w:val="hybridMultilevel"/>
    <w:tmpl w:val="D3B42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7A209C"/>
    <w:multiLevelType w:val="hybridMultilevel"/>
    <w:tmpl w:val="7DFA87D4"/>
    <w:lvl w:ilvl="0" w:tplc="3D2AFFB8">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500DAD"/>
    <w:multiLevelType w:val="multilevel"/>
    <w:tmpl w:val="8E78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7D2AEA"/>
    <w:multiLevelType w:val="hybridMultilevel"/>
    <w:tmpl w:val="E2D6A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E27191"/>
    <w:multiLevelType w:val="hybridMultilevel"/>
    <w:tmpl w:val="9B56C41A"/>
    <w:lvl w:ilvl="0" w:tplc="D616C7F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E824FE"/>
    <w:multiLevelType w:val="hybridMultilevel"/>
    <w:tmpl w:val="E9D05B7C"/>
    <w:lvl w:ilvl="0" w:tplc="04190001">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DDB2AD9"/>
    <w:multiLevelType w:val="hybridMultilevel"/>
    <w:tmpl w:val="A8B80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0F0974"/>
    <w:multiLevelType w:val="hybridMultilevel"/>
    <w:tmpl w:val="8D3015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 w:numId="8">
    <w:abstractNumId w:val="6"/>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28"/>
    <w:rsid w:val="0000217D"/>
    <w:rsid w:val="00053023"/>
    <w:rsid w:val="000572EA"/>
    <w:rsid w:val="0008626B"/>
    <w:rsid w:val="0009446A"/>
    <w:rsid w:val="0009671E"/>
    <w:rsid w:val="000B2BA9"/>
    <w:rsid w:val="000C6955"/>
    <w:rsid w:val="00105DC8"/>
    <w:rsid w:val="00110A9E"/>
    <w:rsid w:val="0013754F"/>
    <w:rsid w:val="0019441C"/>
    <w:rsid w:val="001B2D1D"/>
    <w:rsid w:val="001B550B"/>
    <w:rsid w:val="001C4792"/>
    <w:rsid w:val="001D063A"/>
    <w:rsid w:val="002478FB"/>
    <w:rsid w:val="00257A2B"/>
    <w:rsid w:val="0026338F"/>
    <w:rsid w:val="00285660"/>
    <w:rsid w:val="00286672"/>
    <w:rsid w:val="002E395E"/>
    <w:rsid w:val="003108E9"/>
    <w:rsid w:val="003370C9"/>
    <w:rsid w:val="003404CA"/>
    <w:rsid w:val="00345DD1"/>
    <w:rsid w:val="003700C0"/>
    <w:rsid w:val="003B6A2C"/>
    <w:rsid w:val="003D2617"/>
    <w:rsid w:val="00404428"/>
    <w:rsid w:val="0040470D"/>
    <w:rsid w:val="004176FE"/>
    <w:rsid w:val="00431A13"/>
    <w:rsid w:val="004C49AE"/>
    <w:rsid w:val="004D33A1"/>
    <w:rsid w:val="004E28F9"/>
    <w:rsid w:val="00517F5C"/>
    <w:rsid w:val="00522E18"/>
    <w:rsid w:val="00534109"/>
    <w:rsid w:val="00561FB0"/>
    <w:rsid w:val="005A6E0D"/>
    <w:rsid w:val="005D0B69"/>
    <w:rsid w:val="005D773C"/>
    <w:rsid w:val="006076B1"/>
    <w:rsid w:val="0063663C"/>
    <w:rsid w:val="006457C5"/>
    <w:rsid w:val="006B189D"/>
    <w:rsid w:val="00741DAA"/>
    <w:rsid w:val="00746F6B"/>
    <w:rsid w:val="007950C7"/>
    <w:rsid w:val="007F1E82"/>
    <w:rsid w:val="007F5488"/>
    <w:rsid w:val="00804F70"/>
    <w:rsid w:val="00810506"/>
    <w:rsid w:val="0081091E"/>
    <w:rsid w:val="00820627"/>
    <w:rsid w:val="00827045"/>
    <w:rsid w:val="00835733"/>
    <w:rsid w:val="00841A23"/>
    <w:rsid w:val="00844D35"/>
    <w:rsid w:val="00871D56"/>
    <w:rsid w:val="008D211F"/>
    <w:rsid w:val="0091362F"/>
    <w:rsid w:val="00945804"/>
    <w:rsid w:val="009A0220"/>
    <w:rsid w:val="009C2803"/>
    <w:rsid w:val="009E53DC"/>
    <w:rsid w:val="009E7DA2"/>
    <w:rsid w:val="009F076C"/>
    <w:rsid w:val="00A47854"/>
    <w:rsid w:val="00A91EA2"/>
    <w:rsid w:val="00AB55D1"/>
    <w:rsid w:val="00AC0E56"/>
    <w:rsid w:val="00AE3B4A"/>
    <w:rsid w:val="00AE3DA3"/>
    <w:rsid w:val="00AE7AD4"/>
    <w:rsid w:val="00B00860"/>
    <w:rsid w:val="00B3117D"/>
    <w:rsid w:val="00B475D6"/>
    <w:rsid w:val="00B53127"/>
    <w:rsid w:val="00BD5A07"/>
    <w:rsid w:val="00C40FCF"/>
    <w:rsid w:val="00C53AE7"/>
    <w:rsid w:val="00C70C34"/>
    <w:rsid w:val="00C82916"/>
    <w:rsid w:val="00CD2AD1"/>
    <w:rsid w:val="00D253EB"/>
    <w:rsid w:val="00DA6A0C"/>
    <w:rsid w:val="00DB4816"/>
    <w:rsid w:val="00DC1A9A"/>
    <w:rsid w:val="00E45B8E"/>
    <w:rsid w:val="00ED20FB"/>
    <w:rsid w:val="00F229C1"/>
    <w:rsid w:val="00F328F2"/>
    <w:rsid w:val="00F525AA"/>
    <w:rsid w:val="00F60CB2"/>
    <w:rsid w:val="00F829E1"/>
    <w:rsid w:val="00FC1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C6AF25-3D04-4DD5-BFDF-92EA9CF8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48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F5488"/>
    <w:pPr>
      <w:jc w:val="both"/>
    </w:pPr>
  </w:style>
  <w:style w:type="character" w:customStyle="1" w:styleId="20">
    <w:name w:val="Основной текст 2 Знак"/>
    <w:basedOn w:val="a0"/>
    <w:link w:val="2"/>
    <w:rsid w:val="007F5488"/>
    <w:rPr>
      <w:rFonts w:ascii="Times New Roman" w:eastAsia="Times New Roman" w:hAnsi="Times New Roman" w:cs="Times New Roman"/>
      <w:sz w:val="28"/>
      <w:szCs w:val="20"/>
      <w:lang w:eastAsia="ru-RU"/>
    </w:rPr>
  </w:style>
  <w:style w:type="paragraph" w:styleId="a3">
    <w:name w:val="List Paragraph"/>
    <w:basedOn w:val="a"/>
    <w:uiPriority w:val="34"/>
    <w:qFormat/>
    <w:rsid w:val="007F5488"/>
    <w:pPr>
      <w:ind w:left="720"/>
      <w:contextualSpacing/>
    </w:pPr>
  </w:style>
  <w:style w:type="paragraph" w:customStyle="1" w:styleId="p160">
    <w:name w:val="p160"/>
    <w:basedOn w:val="a"/>
    <w:rsid w:val="007F5488"/>
    <w:pPr>
      <w:spacing w:before="100" w:beforeAutospacing="1" w:after="100" w:afterAutospacing="1"/>
    </w:pPr>
    <w:rPr>
      <w:sz w:val="24"/>
      <w:szCs w:val="24"/>
    </w:rPr>
  </w:style>
  <w:style w:type="character" w:styleId="a4">
    <w:name w:val="Hyperlink"/>
    <w:basedOn w:val="a0"/>
    <w:rsid w:val="007F5488"/>
    <w:rPr>
      <w:color w:val="0000FF"/>
      <w:u w:val="single"/>
    </w:rPr>
  </w:style>
  <w:style w:type="paragraph" w:styleId="a5">
    <w:name w:val="Body Text"/>
    <w:basedOn w:val="a"/>
    <w:link w:val="a6"/>
    <w:uiPriority w:val="99"/>
    <w:unhideWhenUsed/>
    <w:rsid w:val="007F5488"/>
    <w:pPr>
      <w:spacing w:after="120"/>
    </w:pPr>
  </w:style>
  <w:style w:type="character" w:customStyle="1" w:styleId="a6">
    <w:name w:val="Основной текст Знак"/>
    <w:basedOn w:val="a0"/>
    <w:link w:val="a5"/>
    <w:uiPriority w:val="99"/>
    <w:rsid w:val="007F5488"/>
    <w:rPr>
      <w:rFonts w:ascii="Times New Roman" w:eastAsia="Times New Roman" w:hAnsi="Times New Roman" w:cs="Times New Roman"/>
      <w:sz w:val="28"/>
      <w:szCs w:val="20"/>
      <w:lang w:eastAsia="ru-RU"/>
    </w:rPr>
  </w:style>
  <w:style w:type="paragraph" w:customStyle="1" w:styleId="other">
    <w:name w:val="other"/>
    <w:basedOn w:val="a"/>
    <w:rsid w:val="007F5488"/>
    <w:pPr>
      <w:spacing w:before="100" w:beforeAutospacing="1" w:after="100" w:afterAutospacing="1"/>
    </w:pPr>
    <w:rPr>
      <w:sz w:val="24"/>
      <w:szCs w:val="24"/>
    </w:rPr>
  </w:style>
  <w:style w:type="paragraph" w:styleId="a7">
    <w:name w:val="Normal (Web)"/>
    <w:basedOn w:val="a"/>
    <w:rsid w:val="007F5488"/>
    <w:pPr>
      <w:spacing w:before="100" w:beforeAutospacing="1" w:after="100" w:afterAutospacing="1"/>
    </w:pPr>
    <w:rPr>
      <w:sz w:val="24"/>
      <w:szCs w:val="24"/>
    </w:rPr>
  </w:style>
  <w:style w:type="character" w:customStyle="1" w:styleId="1">
    <w:name w:val="Текст сноски Знак1"/>
    <w:aliases w:val="single space Знак,Текст сноски Знак Знак Знак Знак Знак Знак Знак1,Текст сноски Знак Знак Знак Знак Знак Знак Знак Знак Знак Знак,Текст сноски Знак Знак Знак Знак Знак Знак Знак Знак,Текст сноски Знак Знак Знак Знак Знак,сно Знак"/>
    <w:basedOn w:val="a0"/>
    <w:link w:val="a8"/>
    <w:semiHidden/>
    <w:locked/>
    <w:rsid w:val="007F5488"/>
    <w:rPr>
      <w:rFonts w:ascii="Garamond" w:hAnsi="Garamond"/>
      <w:lang w:eastAsia="ru-RU"/>
    </w:rPr>
  </w:style>
  <w:style w:type="paragraph" w:styleId="a8">
    <w:name w:val="footnote text"/>
    <w:aliases w:val="single space,Текст сноски Знак Знак Знак Знак Знак Знак,Текст сноски Знак Знак Знак Знак Знак Знак Знак Знак Знак,Текст сноски Знак Знак Знак Знак Знак Знак Знак,Текст сноски Знак Знак Знак Знак,сно,Текст сноски Знак Знак,Footnote Text Char"/>
    <w:basedOn w:val="a"/>
    <w:link w:val="1"/>
    <w:uiPriority w:val="99"/>
    <w:rsid w:val="007F5488"/>
    <w:pPr>
      <w:ind w:left="57"/>
      <w:jc w:val="both"/>
    </w:pPr>
    <w:rPr>
      <w:rFonts w:ascii="Garamond" w:eastAsiaTheme="minorHAnsi" w:hAnsi="Garamond" w:cstheme="minorBidi"/>
      <w:sz w:val="22"/>
      <w:szCs w:val="22"/>
    </w:rPr>
  </w:style>
  <w:style w:type="character" w:customStyle="1" w:styleId="a9">
    <w:name w:val="Текст сноски Знак"/>
    <w:aliases w:val="Footnote Text Char Знак1,Footnote Text Char Знак Знак"/>
    <w:basedOn w:val="a0"/>
    <w:uiPriority w:val="99"/>
    <w:rsid w:val="007F5488"/>
    <w:rPr>
      <w:rFonts w:ascii="Times New Roman" w:eastAsia="Times New Roman" w:hAnsi="Times New Roman" w:cs="Times New Roman"/>
      <w:sz w:val="20"/>
      <w:szCs w:val="20"/>
      <w:lang w:eastAsia="ru-RU"/>
    </w:rPr>
  </w:style>
  <w:style w:type="paragraph" w:customStyle="1" w:styleId="lft">
    <w:name w:val="lft"/>
    <w:basedOn w:val="a"/>
    <w:rsid w:val="007F5488"/>
    <w:pPr>
      <w:spacing w:before="100" w:beforeAutospacing="1" w:after="100" w:afterAutospacing="1"/>
    </w:pPr>
    <w:rPr>
      <w:sz w:val="24"/>
      <w:szCs w:val="24"/>
    </w:rPr>
  </w:style>
  <w:style w:type="character" w:customStyle="1" w:styleId="aa">
    <w:name w:val="Основной текст_"/>
    <w:basedOn w:val="a0"/>
    <w:link w:val="10"/>
    <w:locked/>
    <w:rsid w:val="007F5488"/>
    <w:rPr>
      <w:sz w:val="24"/>
      <w:szCs w:val="24"/>
      <w:shd w:val="clear" w:color="auto" w:fill="FFFFFF"/>
    </w:rPr>
  </w:style>
  <w:style w:type="paragraph" w:customStyle="1" w:styleId="10">
    <w:name w:val="Основной текст1"/>
    <w:basedOn w:val="a"/>
    <w:link w:val="aa"/>
    <w:rsid w:val="007F5488"/>
    <w:pPr>
      <w:shd w:val="clear" w:color="auto" w:fill="FFFFFF"/>
      <w:spacing w:before="300" w:line="274" w:lineRule="exact"/>
    </w:pPr>
    <w:rPr>
      <w:rFonts w:asciiTheme="minorHAnsi" w:eastAsiaTheme="minorHAnsi" w:hAnsiTheme="minorHAnsi" w:cstheme="minorBidi"/>
      <w:sz w:val="24"/>
      <w:szCs w:val="24"/>
      <w:shd w:val="clear" w:color="auto" w:fill="FFFFFF"/>
      <w:lang w:eastAsia="en-US"/>
    </w:rPr>
  </w:style>
  <w:style w:type="character" w:styleId="ab">
    <w:name w:val="footnote reference"/>
    <w:aliases w:val="Appel note de bas de page"/>
    <w:uiPriority w:val="99"/>
    <w:rsid w:val="007F5488"/>
    <w:rPr>
      <w:vertAlign w:val="superscript"/>
    </w:rPr>
  </w:style>
  <w:style w:type="character" w:customStyle="1" w:styleId="apple-converted-space">
    <w:name w:val="apple-converted-space"/>
    <w:basedOn w:val="a0"/>
    <w:rsid w:val="007F5488"/>
  </w:style>
  <w:style w:type="character" w:styleId="ac">
    <w:name w:val="Strong"/>
    <w:basedOn w:val="a0"/>
    <w:qFormat/>
    <w:rsid w:val="007F5488"/>
    <w:rPr>
      <w:b/>
      <w:bCs/>
    </w:rPr>
  </w:style>
  <w:style w:type="paragraph" w:styleId="ad">
    <w:name w:val="Balloon Text"/>
    <w:basedOn w:val="a"/>
    <w:link w:val="ae"/>
    <w:uiPriority w:val="99"/>
    <w:semiHidden/>
    <w:unhideWhenUsed/>
    <w:rsid w:val="001C4792"/>
    <w:rPr>
      <w:rFonts w:ascii="Segoe UI" w:hAnsi="Segoe UI" w:cs="Segoe UI"/>
      <w:sz w:val="18"/>
      <w:szCs w:val="18"/>
    </w:rPr>
  </w:style>
  <w:style w:type="character" w:customStyle="1" w:styleId="ae">
    <w:name w:val="Текст выноски Знак"/>
    <w:basedOn w:val="a0"/>
    <w:link w:val="ad"/>
    <w:uiPriority w:val="99"/>
    <w:semiHidden/>
    <w:rsid w:val="001C4792"/>
    <w:rPr>
      <w:rFonts w:ascii="Segoe UI" w:eastAsia="Times New Roman" w:hAnsi="Segoe UI" w:cs="Segoe UI"/>
      <w:sz w:val="18"/>
      <w:szCs w:val="18"/>
      <w:lang w:eastAsia="ru-RU"/>
    </w:rPr>
  </w:style>
  <w:style w:type="character" w:customStyle="1" w:styleId="5">
    <w:name w:val="Основной текст (5)_"/>
    <w:link w:val="50"/>
    <w:rsid w:val="00804F70"/>
    <w:rPr>
      <w:spacing w:val="-10"/>
      <w:sz w:val="24"/>
      <w:szCs w:val="24"/>
      <w:shd w:val="clear" w:color="auto" w:fill="FFFFFF"/>
    </w:rPr>
  </w:style>
  <w:style w:type="paragraph" w:customStyle="1" w:styleId="50">
    <w:name w:val="Основной текст (5)"/>
    <w:basedOn w:val="a"/>
    <w:link w:val="5"/>
    <w:rsid w:val="00804F70"/>
    <w:pPr>
      <w:shd w:val="clear" w:color="auto" w:fill="FFFFFF"/>
      <w:spacing w:line="0" w:lineRule="atLeast"/>
      <w:jc w:val="both"/>
    </w:pPr>
    <w:rPr>
      <w:rFonts w:asciiTheme="minorHAnsi" w:eastAsiaTheme="minorHAnsi" w:hAnsiTheme="minorHAnsi" w:cstheme="minorBidi"/>
      <w:spacing w:val="-10"/>
      <w:sz w:val="24"/>
      <w:szCs w:val="24"/>
      <w:lang w:eastAsia="en-US"/>
    </w:rPr>
  </w:style>
  <w:style w:type="character" w:customStyle="1" w:styleId="3">
    <w:name w:val="Основной текст (3)_"/>
    <w:link w:val="30"/>
    <w:rsid w:val="00804F70"/>
    <w:rPr>
      <w:sz w:val="24"/>
      <w:szCs w:val="24"/>
      <w:shd w:val="clear" w:color="auto" w:fill="FFFFFF"/>
    </w:rPr>
  </w:style>
  <w:style w:type="paragraph" w:customStyle="1" w:styleId="30">
    <w:name w:val="Основной текст (3)"/>
    <w:basedOn w:val="a"/>
    <w:link w:val="3"/>
    <w:rsid w:val="00804F70"/>
    <w:pPr>
      <w:shd w:val="clear" w:color="auto" w:fill="FFFFFF"/>
      <w:spacing w:before="180" w:line="0" w:lineRule="atLeast"/>
      <w:jc w:val="center"/>
    </w:pPr>
    <w:rPr>
      <w:rFonts w:asciiTheme="minorHAnsi" w:eastAsiaTheme="minorHAnsi" w:hAnsiTheme="minorHAnsi" w:cstheme="minorBidi"/>
      <w:sz w:val="24"/>
      <w:szCs w:val="24"/>
      <w:lang w:eastAsia="en-US"/>
    </w:rPr>
  </w:style>
  <w:style w:type="table" w:styleId="af">
    <w:name w:val="Table Grid"/>
    <w:basedOn w:val="a1"/>
    <w:rsid w:val="00310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4D33A1"/>
    <w:pPr>
      <w:tabs>
        <w:tab w:val="center" w:pos="4677"/>
        <w:tab w:val="right" w:pos="9355"/>
      </w:tabs>
    </w:pPr>
  </w:style>
  <w:style w:type="character" w:customStyle="1" w:styleId="af1">
    <w:name w:val="Верхний колонтитул Знак"/>
    <w:basedOn w:val="a0"/>
    <w:link w:val="af0"/>
    <w:uiPriority w:val="99"/>
    <w:rsid w:val="004D33A1"/>
    <w:rPr>
      <w:rFonts w:ascii="Times New Roman" w:eastAsia="Times New Roman" w:hAnsi="Times New Roman" w:cs="Times New Roman"/>
      <w:sz w:val="28"/>
      <w:szCs w:val="20"/>
      <w:lang w:eastAsia="ru-RU"/>
    </w:rPr>
  </w:style>
  <w:style w:type="paragraph" w:styleId="af2">
    <w:name w:val="footer"/>
    <w:basedOn w:val="a"/>
    <w:link w:val="af3"/>
    <w:uiPriority w:val="99"/>
    <w:unhideWhenUsed/>
    <w:rsid w:val="004D33A1"/>
    <w:pPr>
      <w:tabs>
        <w:tab w:val="center" w:pos="4677"/>
        <w:tab w:val="right" w:pos="9355"/>
      </w:tabs>
    </w:pPr>
  </w:style>
  <w:style w:type="character" w:customStyle="1" w:styleId="af3">
    <w:name w:val="Нижний колонтитул Знак"/>
    <w:basedOn w:val="a0"/>
    <w:link w:val="af2"/>
    <w:uiPriority w:val="99"/>
    <w:rsid w:val="004D33A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405">
      <w:bodyDiv w:val="1"/>
      <w:marLeft w:val="0"/>
      <w:marRight w:val="0"/>
      <w:marTop w:val="0"/>
      <w:marBottom w:val="0"/>
      <w:divBdr>
        <w:top w:val="none" w:sz="0" w:space="0" w:color="auto"/>
        <w:left w:val="none" w:sz="0" w:space="0" w:color="auto"/>
        <w:bottom w:val="none" w:sz="0" w:space="0" w:color="auto"/>
        <w:right w:val="none" w:sz="0" w:space="0" w:color="auto"/>
      </w:divBdr>
    </w:div>
    <w:div w:id="164102478">
      <w:bodyDiv w:val="1"/>
      <w:marLeft w:val="0"/>
      <w:marRight w:val="0"/>
      <w:marTop w:val="0"/>
      <w:marBottom w:val="0"/>
      <w:divBdr>
        <w:top w:val="none" w:sz="0" w:space="0" w:color="auto"/>
        <w:left w:val="none" w:sz="0" w:space="0" w:color="auto"/>
        <w:bottom w:val="none" w:sz="0" w:space="0" w:color="auto"/>
        <w:right w:val="none" w:sz="0" w:space="0" w:color="auto"/>
      </w:divBdr>
    </w:div>
    <w:div w:id="438380098">
      <w:bodyDiv w:val="1"/>
      <w:marLeft w:val="0"/>
      <w:marRight w:val="0"/>
      <w:marTop w:val="0"/>
      <w:marBottom w:val="0"/>
      <w:divBdr>
        <w:top w:val="none" w:sz="0" w:space="0" w:color="auto"/>
        <w:left w:val="none" w:sz="0" w:space="0" w:color="auto"/>
        <w:bottom w:val="none" w:sz="0" w:space="0" w:color="auto"/>
        <w:right w:val="none" w:sz="0" w:space="0" w:color="auto"/>
      </w:divBdr>
    </w:div>
    <w:div w:id="1246499435">
      <w:bodyDiv w:val="1"/>
      <w:marLeft w:val="0"/>
      <w:marRight w:val="0"/>
      <w:marTop w:val="0"/>
      <w:marBottom w:val="0"/>
      <w:divBdr>
        <w:top w:val="none" w:sz="0" w:space="0" w:color="auto"/>
        <w:left w:val="none" w:sz="0" w:space="0" w:color="auto"/>
        <w:bottom w:val="none" w:sz="0" w:space="0" w:color="auto"/>
        <w:right w:val="none" w:sz="0" w:space="0" w:color="auto"/>
      </w:divBdr>
    </w:div>
    <w:div w:id="1422411390">
      <w:bodyDiv w:val="1"/>
      <w:marLeft w:val="0"/>
      <w:marRight w:val="0"/>
      <w:marTop w:val="0"/>
      <w:marBottom w:val="0"/>
      <w:divBdr>
        <w:top w:val="none" w:sz="0" w:space="0" w:color="auto"/>
        <w:left w:val="none" w:sz="0" w:space="0" w:color="auto"/>
        <w:bottom w:val="none" w:sz="0" w:space="0" w:color="auto"/>
        <w:right w:val="none" w:sz="0" w:space="0" w:color="auto"/>
      </w:divBdr>
    </w:div>
    <w:div w:id="1748261074">
      <w:bodyDiv w:val="1"/>
      <w:marLeft w:val="0"/>
      <w:marRight w:val="0"/>
      <w:marTop w:val="0"/>
      <w:marBottom w:val="0"/>
      <w:divBdr>
        <w:top w:val="none" w:sz="0" w:space="0" w:color="auto"/>
        <w:left w:val="none" w:sz="0" w:space="0" w:color="auto"/>
        <w:bottom w:val="none" w:sz="0" w:space="0" w:color="auto"/>
        <w:right w:val="none" w:sz="0" w:space="0" w:color="auto"/>
      </w:divBdr>
    </w:div>
    <w:div w:id="205306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ovin.valeriyy@ramble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dovin.valery@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dovin.valeriyy@rambler.ru" TargetMode="External"/><Relationship Id="rId5" Type="http://schemas.openxmlformats.org/officeDocument/2006/relationships/footnotes" Target="footnotes.xml"/><Relationship Id="rId10" Type="http://schemas.openxmlformats.org/officeDocument/2006/relationships/hyperlink" Target="mailto:Vdovin.valery@mail.ru" TargetMode="External"/><Relationship Id="rId4" Type="http://schemas.openxmlformats.org/officeDocument/2006/relationships/webSettings" Target="webSettings.xml"/><Relationship Id="rId9" Type="http://schemas.openxmlformats.org/officeDocument/2006/relationships/hyperlink" Target="http://www.ano.gup.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243ABF6F.dotm</Template>
  <TotalTime>736</TotalTime>
  <Pages>9</Pages>
  <Words>2351</Words>
  <Characters>13403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Вдовин Валерий Николаевич</dc:creator>
  <cp:keywords/>
  <dc:description/>
  <cp:lastModifiedBy>Вдовин Валерий Николаевич</cp:lastModifiedBy>
  <cp:revision>77</cp:revision>
  <cp:lastPrinted>2016-09-20T09:58:00Z</cp:lastPrinted>
  <dcterms:created xsi:type="dcterms:W3CDTF">2016-02-05T05:36:00Z</dcterms:created>
  <dcterms:modified xsi:type="dcterms:W3CDTF">2017-08-29T04:32:00Z</dcterms:modified>
</cp:coreProperties>
</file>