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5FEFB" w14:textId="7C7729DD" w:rsidR="00E20067" w:rsidRPr="00AD4B53" w:rsidRDefault="00165C58" w:rsidP="00AD4B53">
      <w:pPr>
        <w:spacing w:after="0" w:line="276" w:lineRule="auto"/>
        <w:ind w:left="2410"/>
        <w:jc w:val="center"/>
        <w:rPr>
          <w:rFonts w:ascii="Aptos" w:hAnsi="Aptos" w:cs="Arial"/>
          <w:b/>
          <w:sz w:val="21"/>
          <w:szCs w:val="21"/>
        </w:rPr>
      </w:pPr>
      <w:r w:rsidRPr="00AD4B53">
        <w:rPr>
          <w:rFonts w:ascii="Aptos" w:hAnsi="Aptos" w:cs="Arial"/>
          <w:b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134EDFCC" wp14:editId="75665449">
            <wp:simplePos x="0" y="0"/>
            <wp:positionH relativeFrom="column">
              <wp:posOffset>-213752</wp:posOffset>
            </wp:positionH>
            <wp:positionV relativeFrom="paragraph">
              <wp:posOffset>-262768</wp:posOffset>
            </wp:positionV>
            <wp:extent cx="2203869" cy="1099226"/>
            <wp:effectExtent l="0" t="0" r="6350" b="5715"/>
            <wp:wrapNone/>
            <wp:docPr id="838424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42420" name="Рисунок 8384242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869" cy="1099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067" w:rsidRPr="00AD4B53">
        <w:rPr>
          <w:rFonts w:ascii="Aptos" w:hAnsi="Aptos" w:cs="Arial"/>
          <w:b/>
          <w:sz w:val="21"/>
          <w:szCs w:val="21"/>
        </w:rPr>
        <w:t>Южный федеральный университет</w:t>
      </w:r>
    </w:p>
    <w:p w14:paraId="51C3A160" w14:textId="7ECE0C49" w:rsidR="00E20067" w:rsidRPr="00AD4B53" w:rsidRDefault="00E20067" w:rsidP="00AD4B53">
      <w:pPr>
        <w:spacing w:after="240"/>
        <w:ind w:left="2410"/>
        <w:jc w:val="center"/>
        <w:rPr>
          <w:rFonts w:ascii="Aptos" w:hAnsi="Aptos" w:cs="Arial"/>
          <w:b/>
          <w:sz w:val="21"/>
          <w:szCs w:val="21"/>
        </w:rPr>
      </w:pPr>
      <w:r w:rsidRPr="00AD4B53">
        <w:rPr>
          <w:rFonts w:ascii="Aptos" w:hAnsi="Aptos" w:cs="Arial"/>
          <w:b/>
          <w:sz w:val="21"/>
          <w:szCs w:val="21"/>
        </w:rPr>
        <w:t xml:space="preserve">Институт туризма, сервиса и креативных индустрий </w:t>
      </w:r>
    </w:p>
    <w:p w14:paraId="5912B092" w14:textId="77777777" w:rsidR="00E20067" w:rsidRPr="00AD4B53" w:rsidRDefault="00E20067" w:rsidP="00E20067">
      <w:pPr>
        <w:spacing w:after="0"/>
        <w:jc w:val="center"/>
        <w:rPr>
          <w:rFonts w:ascii="Aptos" w:hAnsi="Aptos" w:cs="Arial"/>
          <w:b/>
          <w:sz w:val="20"/>
          <w:szCs w:val="20"/>
        </w:rPr>
      </w:pPr>
    </w:p>
    <w:p w14:paraId="19D00D64" w14:textId="77777777" w:rsidR="00F7753C" w:rsidRPr="00AD4B53" w:rsidRDefault="00F7753C" w:rsidP="00E20067">
      <w:pPr>
        <w:spacing w:after="0"/>
        <w:jc w:val="center"/>
        <w:rPr>
          <w:rFonts w:ascii="Aptos" w:hAnsi="Aptos" w:cs="Arial"/>
          <w:b/>
          <w:sz w:val="20"/>
          <w:szCs w:val="20"/>
        </w:rPr>
      </w:pPr>
    </w:p>
    <w:p w14:paraId="2160F5EC" w14:textId="77777777" w:rsidR="00F7753C" w:rsidRDefault="00F7753C" w:rsidP="00E20067">
      <w:pPr>
        <w:spacing w:after="0"/>
        <w:jc w:val="center"/>
        <w:rPr>
          <w:rFonts w:ascii="Aptos" w:hAnsi="Aptos" w:cs="Arial"/>
          <w:b/>
          <w:sz w:val="20"/>
          <w:szCs w:val="20"/>
        </w:rPr>
      </w:pPr>
    </w:p>
    <w:p w14:paraId="10784F98" w14:textId="77777777" w:rsidR="00F7753C" w:rsidRPr="00AD4B53" w:rsidRDefault="00F7753C" w:rsidP="00E20067">
      <w:pPr>
        <w:spacing w:after="0"/>
        <w:jc w:val="center"/>
        <w:rPr>
          <w:rFonts w:ascii="Aptos" w:hAnsi="Aptos" w:cs="Arial"/>
          <w:b/>
          <w:sz w:val="20"/>
          <w:szCs w:val="20"/>
        </w:rPr>
      </w:pPr>
    </w:p>
    <w:p w14:paraId="066C6EAF" w14:textId="3A896730" w:rsidR="00F5735C" w:rsidRPr="00AD4B53" w:rsidRDefault="00F5735C" w:rsidP="00F5735C">
      <w:pPr>
        <w:spacing w:after="0"/>
        <w:jc w:val="center"/>
        <w:rPr>
          <w:rFonts w:ascii="Aptos" w:hAnsi="Aptos" w:cs="Arial"/>
          <w:b/>
          <w:bCs/>
          <w:sz w:val="28"/>
          <w:szCs w:val="28"/>
        </w:rPr>
      </w:pPr>
      <w:r w:rsidRPr="00AD4B53">
        <w:rPr>
          <w:rFonts w:ascii="Aptos" w:hAnsi="Aptos" w:cs="Arial"/>
          <w:b/>
          <w:bCs/>
          <w:sz w:val="28"/>
          <w:szCs w:val="28"/>
          <w:lang w:val="en-US"/>
        </w:rPr>
        <w:t>II</w:t>
      </w:r>
      <w:r w:rsidRPr="00AD4B53">
        <w:rPr>
          <w:rFonts w:ascii="Aptos" w:hAnsi="Aptos" w:cs="Arial"/>
          <w:b/>
          <w:bCs/>
          <w:sz w:val="28"/>
          <w:szCs w:val="28"/>
        </w:rPr>
        <w:t xml:space="preserve"> Международная научная конференция «Творчество и бизнес» </w:t>
      </w:r>
      <w:r w:rsidR="00AD4B53">
        <w:rPr>
          <w:rFonts w:ascii="Aptos" w:hAnsi="Aptos" w:cs="Arial"/>
          <w:b/>
          <w:bCs/>
          <w:sz w:val="28"/>
          <w:szCs w:val="28"/>
        </w:rPr>
        <w:br/>
      </w:r>
      <w:r w:rsidRPr="00AD4B53">
        <w:rPr>
          <w:rFonts w:ascii="Aptos" w:hAnsi="Aptos" w:cs="Arial"/>
          <w:sz w:val="28"/>
          <w:szCs w:val="28"/>
        </w:rPr>
        <w:t>на тему</w:t>
      </w:r>
      <w:r w:rsidRPr="00AD4B53">
        <w:rPr>
          <w:rFonts w:ascii="Aptos" w:hAnsi="Aptos" w:cs="Arial"/>
          <w:b/>
          <w:bCs/>
          <w:sz w:val="28"/>
          <w:szCs w:val="28"/>
        </w:rPr>
        <w:t xml:space="preserve"> </w:t>
      </w:r>
    </w:p>
    <w:p w14:paraId="08DED4F8" w14:textId="77777777" w:rsidR="00F5735C" w:rsidRPr="00AD4B53" w:rsidRDefault="00F5735C" w:rsidP="00F5735C">
      <w:pPr>
        <w:spacing w:after="0"/>
        <w:jc w:val="center"/>
        <w:rPr>
          <w:rFonts w:ascii="Aptos" w:hAnsi="Aptos" w:cs="Arial"/>
          <w:b/>
          <w:bCs/>
          <w:sz w:val="28"/>
          <w:szCs w:val="28"/>
        </w:rPr>
      </w:pPr>
      <w:r w:rsidRPr="00AD4B53">
        <w:rPr>
          <w:rFonts w:ascii="Aptos" w:hAnsi="Aptos" w:cs="Arial"/>
          <w:b/>
          <w:bCs/>
          <w:sz w:val="28"/>
          <w:szCs w:val="28"/>
        </w:rPr>
        <w:t>«Сфера услуг: вызовы и возможности современной экономики»</w:t>
      </w:r>
    </w:p>
    <w:p w14:paraId="44BA64D6" w14:textId="77777777" w:rsidR="00E20067" w:rsidRPr="00AD4B53" w:rsidRDefault="00E20067" w:rsidP="00E20067">
      <w:pPr>
        <w:spacing w:after="0"/>
        <w:jc w:val="center"/>
        <w:rPr>
          <w:rFonts w:ascii="Aptos" w:hAnsi="Aptos" w:cs="Arial"/>
          <w:b/>
          <w:bCs/>
          <w:sz w:val="28"/>
          <w:szCs w:val="28"/>
        </w:rPr>
      </w:pPr>
    </w:p>
    <w:p w14:paraId="52B3DE70" w14:textId="0517FB9C" w:rsidR="006C041E" w:rsidRPr="00AD4B53" w:rsidRDefault="006C041E" w:rsidP="00E20067">
      <w:pPr>
        <w:spacing w:after="0"/>
        <w:jc w:val="center"/>
        <w:rPr>
          <w:rFonts w:ascii="Aptos" w:hAnsi="Aptos" w:cs="Arial"/>
          <w:sz w:val="24"/>
          <w:szCs w:val="24"/>
        </w:rPr>
      </w:pPr>
      <w:proofErr w:type="gramStart"/>
      <w:r w:rsidRPr="00AD4B53">
        <w:rPr>
          <w:rFonts w:ascii="Aptos" w:hAnsi="Aptos" w:cs="Arial"/>
          <w:sz w:val="24"/>
          <w:szCs w:val="24"/>
        </w:rPr>
        <w:t>23-24</w:t>
      </w:r>
      <w:proofErr w:type="gramEnd"/>
      <w:r w:rsidRPr="00AD4B53">
        <w:rPr>
          <w:rFonts w:ascii="Aptos" w:hAnsi="Aptos" w:cs="Arial"/>
          <w:sz w:val="24"/>
          <w:szCs w:val="24"/>
        </w:rPr>
        <w:t xml:space="preserve"> мая 2025 г.</w:t>
      </w:r>
    </w:p>
    <w:p w14:paraId="6A932F48" w14:textId="77777777" w:rsidR="00F5735C" w:rsidRPr="00AD4B53" w:rsidRDefault="00F5735C" w:rsidP="00E20067">
      <w:pPr>
        <w:spacing w:after="0"/>
        <w:jc w:val="center"/>
        <w:rPr>
          <w:rFonts w:ascii="Aptos" w:hAnsi="Aptos" w:cs="Arial"/>
          <w:b/>
          <w:bCs/>
          <w:sz w:val="28"/>
          <w:szCs w:val="28"/>
        </w:rPr>
      </w:pPr>
    </w:p>
    <w:p w14:paraId="55C38C3B" w14:textId="1864500E" w:rsidR="00E20067" w:rsidRPr="00AD4B53" w:rsidRDefault="00E20067" w:rsidP="00064DE8">
      <w:pPr>
        <w:spacing w:after="0" w:line="276" w:lineRule="auto"/>
        <w:ind w:firstLine="567"/>
        <w:jc w:val="both"/>
        <w:rPr>
          <w:rFonts w:ascii="Aptos" w:hAnsi="Aptos" w:cs="Arial"/>
          <w:sz w:val="24"/>
          <w:szCs w:val="24"/>
        </w:rPr>
      </w:pPr>
      <w:r w:rsidRPr="00AD4B53">
        <w:rPr>
          <w:rFonts w:ascii="Aptos" w:hAnsi="Aptos" w:cs="Arial"/>
          <w:sz w:val="24"/>
          <w:szCs w:val="24"/>
        </w:rPr>
        <w:t>Институт туризма, сервиса и креативных индустрий Южного федерального университета приглашает принять участие в</w:t>
      </w:r>
      <w:r w:rsidR="0073453E" w:rsidRPr="00AD4B53">
        <w:rPr>
          <w:rFonts w:ascii="Aptos" w:hAnsi="Aptos" w:cs="Arial"/>
          <w:sz w:val="24"/>
          <w:szCs w:val="24"/>
        </w:rPr>
        <w:t>о</w:t>
      </w:r>
      <w:r w:rsidRPr="00AD4B53">
        <w:rPr>
          <w:rFonts w:ascii="Aptos" w:hAnsi="Aptos" w:cs="Arial"/>
          <w:sz w:val="24"/>
          <w:szCs w:val="24"/>
        </w:rPr>
        <w:t xml:space="preserve"> I</w:t>
      </w:r>
      <w:r w:rsidR="00F5735C" w:rsidRPr="00AD4B53">
        <w:rPr>
          <w:rFonts w:ascii="Aptos" w:hAnsi="Aptos" w:cs="Arial"/>
          <w:sz w:val="24"/>
          <w:szCs w:val="24"/>
        </w:rPr>
        <w:t>I</w:t>
      </w:r>
      <w:r w:rsidRPr="00AD4B53">
        <w:rPr>
          <w:rFonts w:ascii="Aptos" w:hAnsi="Aptos" w:cs="Arial"/>
          <w:sz w:val="24"/>
          <w:szCs w:val="24"/>
        </w:rPr>
        <w:t xml:space="preserve"> Международной научной конференции «Творчество и бизнес» на тему «</w:t>
      </w:r>
      <w:r w:rsidR="00F5735C" w:rsidRPr="00AD4B53">
        <w:rPr>
          <w:rFonts w:ascii="Aptos" w:hAnsi="Aptos" w:cs="Arial"/>
          <w:sz w:val="24"/>
          <w:szCs w:val="24"/>
        </w:rPr>
        <w:t>Сфера услуг: вызовы и возможности современной экономики</w:t>
      </w:r>
      <w:r w:rsidRPr="00AD4B53">
        <w:rPr>
          <w:rFonts w:ascii="Aptos" w:hAnsi="Aptos" w:cs="Arial"/>
          <w:sz w:val="24"/>
          <w:szCs w:val="24"/>
        </w:rPr>
        <w:t xml:space="preserve">». </w:t>
      </w:r>
    </w:p>
    <w:p w14:paraId="244F70D6" w14:textId="7353D45A" w:rsidR="00F318D2" w:rsidRPr="00AD4B53" w:rsidRDefault="00F318D2" w:rsidP="00064DE8">
      <w:pPr>
        <w:spacing w:after="0" w:line="276" w:lineRule="auto"/>
        <w:ind w:firstLine="567"/>
        <w:jc w:val="both"/>
        <w:rPr>
          <w:rFonts w:ascii="Aptos" w:hAnsi="Aptos" w:cs="Arial"/>
          <w:sz w:val="24"/>
          <w:szCs w:val="24"/>
        </w:rPr>
      </w:pPr>
      <w:r w:rsidRPr="00AD4B53">
        <w:rPr>
          <w:rFonts w:ascii="Aptos" w:hAnsi="Aptos" w:cs="Arial"/>
          <w:sz w:val="24"/>
          <w:szCs w:val="24"/>
        </w:rPr>
        <w:t xml:space="preserve">В современном мире сфера услуг играет важную роль в экономическом развитии. По данным Всемирного банка, в 2023 г. средняя доля сферы услуг в мировом ВВП составила 55,6%, преодолев в ряде стран отметку в </w:t>
      </w:r>
      <w:proofErr w:type="gramStart"/>
      <w:r w:rsidRPr="00AD4B53">
        <w:rPr>
          <w:rFonts w:ascii="Aptos" w:hAnsi="Aptos" w:cs="Arial"/>
          <w:sz w:val="24"/>
          <w:szCs w:val="24"/>
        </w:rPr>
        <w:t>60-70</w:t>
      </w:r>
      <w:proofErr w:type="gramEnd"/>
      <w:r w:rsidRPr="00AD4B53">
        <w:rPr>
          <w:rFonts w:ascii="Aptos" w:hAnsi="Aptos" w:cs="Arial"/>
          <w:sz w:val="24"/>
          <w:szCs w:val="24"/>
        </w:rPr>
        <w:t>%. В России динамика сферы услуг соответствует общемировым трендам, демонстрируя не только рост количественных показателей (доля в структуре ВВП в 2023 г. – 56,7%), но и качественные трансформации. Сфера услуг эволюционирует вместе с обществом, технологиями и постоянно меняющимися потребностями клиентов. Этот процесс диалектичен –</w:t>
      </w:r>
      <w:r w:rsidR="00F12999" w:rsidRPr="00AD4B53">
        <w:rPr>
          <w:rFonts w:ascii="Aptos" w:hAnsi="Aptos" w:cs="Arial"/>
          <w:sz w:val="24"/>
          <w:szCs w:val="24"/>
        </w:rPr>
        <w:t xml:space="preserve"> </w:t>
      </w:r>
      <w:r w:rsidRPr="00AD4B53">
        <w:rPr>
          <w:rFonts w:ascii="Aptos" w:hAnsi="Aptos" w:cs="Arial"/>
          <w:sz w:val="24"/>
          <w:szCs w:val="24"/>
        </w:rPr>
        <w:t>возникающи</w:t>
      </w:r>
      <w:r w:rsidR="00F12999" w:rsidRPr="00AD4B53">
        <w:rPr>
          <w:rFonts w:ascii="Aptos" w:hAnsi="Aptos" w:cs="Arial"/>
          <w:sz w:val="24"/>
          <w:szCs w:val="24"/>
        </w:rPr>
        <w:t>е</w:t>
      </w:r>
      <w:r w:rsidRPr="00AD4B53">
        <w:rPr>
          <w:rFonts w:ascii="Aptos" w:hAnsi="Aptos" w:cs="Arial"/>
          <w:sz w:val="24"/>
          <w:szCs w:val="24"/>
        </w:rPr>
        <w:t xml:space="preserve"> вызов</w:t>
      </w:r>
      <w:r w:rsidR="00F12999" w:rsidRPr="00AD4B53">
        <w:rPr>
          <w:rFonts w:ascii="Aptos" w:hAnsi="Aptos" w:cs="Arial"/>
          <w:sz w:val="24"/>
          <w:szCs w:val="24"/>
        </w:rPr>
        <w:t>ы</w:t>
      </w:r>
      <w:r w:rsidRPr="00AD4B53">
        <w:rPr>
          <w:rFonts w:ascii="Aptos" w:hAnsi="Aptos" w:cs="Arial"/>
          <w:sz w:val="24"/>
          <w:szCs w:val="24"/>
        </w:rPr>
        <w:t xml:space="preserve"> и трудност</w:t>
      </w:r>
      <w:r w:rsidR="00F12999" w:rsidRPr="00AD4B53">
        <w:rPr>
          <w:rFonts w:ascii="Aptos" w:hAnsi="Aptos" w:cs="Arial"/>
          <w:sz w:val="24"/>
          <w:szCs w:val="24"/>
        </w:rPr>
        <w:t>и</w:t>
      </w:r>
      <w:r w:rsidRPr="00AD4B53">
        <w:rPr>
          <w:rFonts w:ascii="Aptos" w:hAnsi="Aptos" w:cs="Arial"/>
          <w:sz w:val="24"/>
          <w:szCs w:val="24"/>
        </w:rPr>
        <w:t xml:space="preserve"> </w:t>
      </w:r>
      <w:r w:rsidR="00F12999" w:rsidRPr="00AD4B53">
        <w:rPr>
          <w:rFonts w:ascii="Aptos" w:hAnsi="Aptos" w:cs="Arial"/>
          <w:sz w:val="24"/>
          <w:szCs w:val="24"/>
        </w:rPr>
        <w:t>сопровождаются</w:t>
      </w:r>
      <w:r w:rsidRPr="00AD4B53">
        <w:rPr>
          <w:rFonts w:ascii="Aptos" w:hAnsi="Aptos" w:cs="Arial"/>
          <w:sz w:val="24"/>
          <w:szCs w:val="24"/>
        </w:rPr>
        <w:t xml:space="preserve"> возможност</w:t>
      </w:r>
      <w:r w:rsidR="00F12999" w:rsidRPr="00AD4B53">
        <w:rPr>
          <w:rFonts w:ascii="Aptos" w:hAnsi="Aptos" w:cs="Arial"/>
          <w:sz w:val="24"/>
          <w:szCs w:val="24"/>
        </w:rPr>
        <w:t>ями</w:t>
      </w:r>
      <w:r w:rsidRPr="00AD4B53">
        <w:rPr>
          <w:rFonts w:ascii="Aptos" w:hAnsi="Aptos" w:cs="Arial"/>
          <w:sz w:val="24"/>
          <w:szCs w:val="24"/>
        </w:rPr>
        <w:t xml:space="preserve"> для развития. </w:t>
      </w:r>
    </w:p>
    <w:p w14:paraId="16A88182" w14:textId="581736C0" w:rsidR="00F318D2" w:rsidRPr="00AD4B53" w:rsidRDefault="00F318D2" w:rsidP="00064DE8">
      <w:pPr>
        <w:spacing w:after="0" w:line="276" w:lineRule="auto"/>
        <w:ind w:firstLine="567"/>
        <w:jc w:val="both"/>
        <w:rPr>
          <w:rFonts w:ascii="Aptos" w:hAnsi="Aptos" w:cs="Arial"/>
          <w:sz w:val="24"/>
          <w:szCs w:val="24"/>
        </w:rPr>
      </w:pPr>
      <w:r w:rsidRPr="00AD4B53">
        <w:rPr>
          <w:rFonts w:ascii="Aptos" w:hAnsi="Aptos" w:cs="Arial"/>
          <w:sz w:val="24"/>
          <w:szCs w:val="24"/>
        </w:rPr>
        <w:t>Отсюда вытекает главная цель предстоящей конференции – осмыслить актуальное состояние и перспективы развития сферы услуг в условиях глобальных социально-экономических изменений. Объединение усилий исследователей и практиков, как предполагается, позволит не только выработать оценку происходящего, но и предложить конкретные решения возникающих проблем. Особое внимание будет уделено роли креативных индустрий в формировании новой сервисной экономики, а также устойчивому развитию и инновационным моделям в туризме, гостеприимстве и других отраслях.</w:t>
      </w:r>
    </w:p>
    <w:p w14:paraId="6A560F7F" w14:textId="5F18D268" w:rsidR="006A3419" w:rsidRPr="00AD4B53" w:rsidRDefault="006A3419" w:rsidP="00064DE8">
      <w:pPr>
        <w:spacing w:after="0" w:line="276" w:lineRule="auto"/>
        <w:ind w:firstLine="567"/>
        <w:jc w:val="both"/>
        <w:rPr>
          <w:rFonts w:ascii="Aptos" w:hAnsi="Aptos" w:cs="Arial"/>
          <w:sz w:val="24"/>
          <w:szCs w:val="24"/>
        </w:rPr>
      </w:pPr>
      <w:r w:rsidRPr="00AD4B53">
        <w:rPr>
          <w:rFonts w:ascii="Aptos" w:hAnsi="Aptos" w:cs="Arial"/>
          <w:sz w:val="24"/>
          <w:szCs w:val="24"/>
        </w:rPr>
        <w:t xml:space="preserve">Конференция состоится </w:t>
      </w:r>
      <w:proofErr w:type="gramStart"/>
      <w:r w:rsidR="00F318D2" w:rsidRPr="00AD4B53">
        <w:rPr>
          <w:rFonts w:ascii="Aptos" w:hAnsi="Aptos" w:cs="Arial"/>
          <w:b/>
          <w:bCs/>
          <w:sz w:val="24"/>
          <w:szCs w:val="24"/>
        </w:rPr>
        <w:t>23-24</w:t>
      </w:r>
      <w:proofErr w:type="gramEnd"/>
      <w:r w:rsidR="00F318D2" w:rsidRPr="00AD4B53">
        <w:rPr>
          <w:rFonts w:ascii="Aptos" w:hAnsi="Aptos" w:cs="Arial"/>
          <w:b/>
          <w:bCs/>
          <w:sz w:val="24"/>
          <w:szCs w:val="24"/>
        </w:rPr>
        <w:t xml:space="preserve"> мая</w:t>
      </w:r>
      <w:r w:rsidRPr="00AD4B53">
        <w:rPr>
          <w:rFonts w:ascii="Aptos" w:hAnsi="Aptos" w:cs="Arial"/>
          <w:b/>
          <w:bCs/>
          <w:sz w:val="24"/>
          <w:szCs w:val="24"/>
        </w:rPr>
        <w:t xml:space="preserve"> 202</w:t>
      </w:r>
      <w:r w:rsidR="00F318D2" w:rsidRPr="00AD4B53">
        <w:rPr>
          <w:rFonts w:ascii="Aptos" w:hAnsi="Aptos" w:cs="Arial"/>
          <w:b/>
          <w:bCs/>
          <w:sz w:val="24"/>
          <w:szCs w:val="24"/>
        </w:rPr>
        <w:t>5</w:t>
      </w:r>
      <w:r w:rsidRPr="00AD4B53">
        <w:rPr>
          <w:rFonts w:ascii="Aptos" w:hAnsi="Aptos" w:cs="Arial"/>
          <w:b/>
          <w:bCs/>
          <w:sz w:val="24"/>
          <w:szCs w:val="24"/>
        </w:rPr>
        <w:t xml:space="preserve"> года</w:t>
      </w:r>
      <w:r w:rsidRPr="00AD4B53">
        <w:rPr>
          <w:rFonts w:ascii="Aptos" w:hAnsi="Aptos" w:cs="Arial"/>
          <w:sz w:val="24"/>
          <w:szCs w:val="24"/>
        </w:rPr>
        <w:t xml:space="preserve"> в г. </w:t>
      </w:r>
      <w:proofErr w:type="spellStart"/>
      <w:r w:rsidRPr="00AD4B53">
        <w:rPr>
          <w:rFonts w:ascii="Aptos" w:hAnsi="Aptos" w:cs="Arial"/>
          <w:sz w:val="24"/>
          <w:szCs w:val="24"/>
        </w:rPr>
        <w:t>Ростове</w:t>
      </w:r>
      <w:proofErr w:type="spellEnd"/>
      <w:r w:rsidRPr="00AD4B53">
        <w:rPr>
          <w:rFonts w:ascii="Aptos" w:hAnsi="Aptos" w:cs="Arial"/>
          <w:sz w:val="24"/>
          <w:szCs w:val="24"/>
        </w:rPr>
        <w:t>-на-Дону и будет проходить в смешанном (офлайн и онлайн) форматах.</w:t>
      </w:r>
    </w:p>
    <w:p w14:paraId="61038F17" w14:textId="080E0BFE" w:rsidR="00E20067" w:rsidRPr="00AD4B53" w:rsidRDefault="00F318D2" w:rsidP="00064DE8">
      <w:pPr>
        <w:spacing w:after="0" w:line="276" w:lineRule="auto"/>
        <w:ind w:firstLine="567"/>
        <w:jc w:val="both"/>
        <w:rPr>
          <w:rFonts w:ascii="Aptos" w:hAnsi="Aptos" w:cs="Arial"/>
          <w:sz w:val="24"/>
          <w:szCs w:val="24"/>
        </w:rPr>
      </w:pPr>
      <w:r w:rsidRPr="00AD4B53">
        <w:rPr>
          <w:rFonts w:ascii="Aptos" w:hAnsi="Aptos" w:cs="Arial"/>
          <w:sz w:val="24"/>
          <w:szCs w:val="24"/>
        </w:rPr>
        <w:t>Мы предлагаем</w:t>
      </w:r>
      <w:r w:rsidR="007C60E7" w:rsidRPr="00AD4B53">
        <w:rPr>
          <w:rFonts w:ascii="Aptos" w:hAnsi="Aptos" w:cs="Arial"/>
          <w:sz w:val="24"/>
          <w:szCs w:val="24"/>
        </w:rPr>
        <w:t xml:space="preserve"> </w:t>
      </w:r>
      <w:r w:rsidR="00E20067" w:rsidRPr="00AD4B53">
        <w:rPr>
          <w:rFonts w:ascii="Aptos" w:hAnsi="Aptos" w:cs="Arial"/>
          <w:sz w:val="24"/>
          <w:szCs w:val="24"/>
        </w:rPr>
        <w:t>обсудить</w:t>
      </w:r>
      <w:r w:rsidR="007C60E7" w:rsidRPr="00AD4B53">
        <w:rPr>
          <w:rFonts w:ascii="Aptos" w:hAnsi="Aptos" w:cs="Arial"/>
          <w:sz w:val="24"/>
          <w:szCs w:val="24"/>
        </w:rPr>
        <w:t xml:space="preserve"> теоретически</w:t>
      </w:r>
      <w:r w:rsidRPr="00AD4B53">
        <w:rPr>
          <w:rFonts w:ascii="Aptos" w:hAnsi="Aptos" w:cs="Arial"/>
          <w:sz w:val="24"/>
          <w:szCs w:val="24"/>
        </w:rPr>
        <w:t>е</w:t>
      </w:r>
      <w:r w:rsidR="007C60E7" w:rsidRPr="00AD4B53">
        <w:rPr>
          <w:rFonts w:ascii="Aptos" w:hAnsi="Aptos" w:cs="Arial"/>
          <w:sz w:val="24"/>
          <w:szCs w:val="24"/>
        </w:rPr>
        <w:t xml:space="preserve"> вопрос</w:t>
      </w:r>
      <w:r w:rsidRPr="00AD4B53">
        <w:rPr>
          <w:rFonts w:ascii="Aptos" w:hAnsi="Aptos" w:cs="Arial"/>
          <w:sz w:val="24"/>
          <w:szCs w:val="24"/>
        </w:rPr>
        <w:t>ы</w:t>
      </w:r>
      <w:r w:rsidR="007C60E7" w:rsidRPr="00AD4B53">
        <w:rPr>
          <w:rFonts w:ascii="Aptos" w:hAnsi="Aptos" w:cs="Arial"/>
          <w:sz w:val="24"/>
          <w:szCs w:val="24"/>
        </w:rPr>
        <w:t xml:space="preserve"> в изучении </w:t>
      </w:r>
      <w:r w:rsidRPr="00AD4B53">
        <w:rPr>
          <w:rFonts w:ascii="Aptos" w:hAnsi="Aptos" w:cs="Arial"/>
          <w:sz w:val="24"/>
          <w:szCs w:val="24"/>
        </w:rPr>
        <w:t>сферы услуг</w:t>
      </w:r>
      <w:r w:rsidR="007C60E7" w:rsidRPr="00AD4B53">
        <w:rPr>
          <w:rFonts w:ascii="Aptos" w:hAnsi="Aptos" w:cs="Arial"/>
          <w:sz w:val="24"/>
          <w:szCs w:val="24"/>
        </w:rPr>
        <w:t xml:space="preserve">, </w:t>
      </w:r>
      <w:r w:rsidRPr="00AD4B53">
        <w:rPr>
          <w:rFonts w:ascii="Aptos" w:hAnsi="Aptos" w:cs="Arial"/>
          <w:sz w:val="24"/>
          <w:szCs w:val="24"/>
        </w:rPr>
        <w:t xml:space="preserve">а также </w:t>
      </w:r>
      <w:r w:rsidR="00E20067" w:rsidRPr="00AD4B53">
        <w:rPr>
          <w:rFonts w:ascii="Aptos" w:hAnsi="Aptos" w:cs="Arial"/>
          <w:sz w:val="24"/>
          <w:szCs w:val="24"/>
        </w:rPr>
        <w:t>обменяться практическим опытом</w:t>
      </w:r>
      <w:r w:rsidRPr="00AD4B53">
        <w:rPr>
          <w:rFonts w:ascii="Aptos" w:hAnsi="Aptos" w:cs="Arial"/>
          <w:sz w:val="24"/>
          <w:szCs w:val="24"/>
        </w:rPr>
        <w:t xml:space="preserve"> управления и предпринимательства в сервисе, туризме</w:t>
      </w:r>
      <w:r w:rsidR="002652FE" w:rsidRPr="00AD4B53">
        <w:rPr>
          <w:rFonts w:ascii="Aptos" w:hAnsi="Aptos" w:cs="Arial"/>
          <w:sz w:val="24"/>
          <w:szCs w:val="24"/>
        </w:rPr>
        <w:t xml:space="preserve">, </w:t>
      </w:r>
      <w:r w:rsidRPr="00AD4B53">
        <w:rPr>
          <w:rFonts w:ascii="Aptos" w:hAnsi="Aptos" w:cs="Arial"/>
          <w:sz w:val="24"/>
          <w:szCs w:val="24"/>
        </w:rPr>
        <w:t>гостеприимстве</w:t>
      </w:r>
      <w:r w:rsidR="002652FE" w:rsidRPr="00AD4B53">
        <w:rPr>
          <w:rFonts w:ascii="Aptos" w:hAnsi="Aptos" w:cs="Arial"/>
          <w:sz w:val="24"/>
          <w:szCs w:val="24"/>
        </w:rPr>
        <w:t xml:space="preserve"> и креативных индустриях</w:t>
      </w:r>
      <w:r w:rsidR="00E20067" w:rsidRPr="00AD4B53">
        <w:rPr>
          <w:rFonts w:ascii="Aptos" w:hAnsi="Aptos" w:cs="Arial"/>
          <w:sz w:val="24"/>
          <w:szCs w:val="24"/>
        </w:rPr>
        <w:t xml:space="preserve">. Примерные направления и темы для обсуждения: </w:t>
      </w:r>
    </w:p>
    <w:p w14:paraId="6CF5FD1E" w14:textId="77777777" w:rsidR="00F318D2" w:rsidRPr="00AD4B53" w:rsidRDefault="00F318D2" w:rsidP="00064DE8">
      <w:pPr>
        <w:pStyle w:val="a3"/>
        <w:numPr>
          <w:ilvl w:val="0"/>
          <w:numId w:val="4"/>
        </w:numPr>
        <w:spacing w:line="276" w:lineRule="auto"/>
        <w:jc w:val="both"/>
        <w:rPr>
          <w:rFonts w:ascii="Aptos" w:hAnsi="Aptos" w:cs="Arial"/>
          <w:sz w:val="24"/>
          <w:szCs w:val="24"/>
        </w:rPr>
      </w:pPr>
      <w:r w:rsidRPr="00AD4B53">
        <w:rPr>
          <w:rFonts w:ascii="Aptos" w:hAnsi="Aptos" w:cs="Arial"/>
          <w:sz w:val="24"/>
          <w:szCs w:val="24"/>
        </w:rPr>
        <w:t>Роль и место сферы услуг в национальной и мировой экономике;</w:t>
      </w:r>
    </w:p>
    <w:p w14:paraId="33FC4915" w14:textId="3A94099D" w:rsidR="00F318D2" w:rsidRPr="00AD4B53" w:rsidRDefault="00F318D2" w:rsidP="00064DE8">
      <w:pPr>
        <w:pStyle w:val="a3"/>
        <w:numPr>
          <w:ilvl w:val="0"/>
          <w:numId w:val="4"/>
        </w:numPr>
        <w:spacing w:line="276" w:lineRule="auto"/>
        <w:jc w:val="both"/>
        <w:rPr>
          <w:rFonts w:ascii="Aptos" w:hAnsi="Aptos" w:cs="Arial"/>
          <w:sz w:val="24"/>
          <w:szCs w:val="24"/>
        </w:rPr>
      </w:pPr>
      <w:r w:rsidRPr="00AD4B53">
        <w:rPr>
          <w:rFonts w:ascii="Aptos" w:hAnsi="Aptos" w:cs="Arial"/>
          <w:sz w:val="24"/>
          <w:szCs w:val="24"/>
        </w:rPr>
        <w:t xml:space="preserve">Теория и </w:t>
      </w:r>
      <w:r w:rsidR="00F12999" w:rsidRPr="00AD4B53">
        <w:rPr>
          <w:rFonts w:ascii="Aptos" w:hAnsi="Aptos" w:cs="Arial"/>
          <w:sz w:val="24"/>
          <w:szCs w:val="24"/>
        </w:rPr>
        <w:t>практика</w:t>
      </w:r>
      <w:r w:rsidRPr="00AD4B53">
        <w:rPr>
          <w:rFonts w:ascii="Aptos" w:hAnsi="Aptos" w:cs="Arial"/>
          <w:sz w:val="24"/>
          <w:szCs w:val="24"/>
        </w:rPr>
        <w:t xml:space="preserve"> сервисной и креативных индустрий;</w:t>
      </w:r>
    </w:p>
    <w:p w14:paraId="708C74BB" w14:textId="77777777" w:rsidR="00F318D2" w:rsidRPr="00AD4B53" w:rsidRDefault="00F318D2" w:rsidP="00064DE8">
      <w:pPr>
        <w:pStyle w:val="a3"/>
        <w:numPr>
          <w:ilvl w:val="0"/>
          <w:numId w:val="4"/>
        </w:numPr>
        <w:spacing w:line="276" w:lineRule="auto"/>
        <w:jc w:val="both"/>
        <w:rPr>
          <w:rFonts w:ascii="Aptos" w:hAnsi="Aptos" w:cs="Arial"/>
          <w:sz w:val="24"/>
          <w:szCs w:val="24"/>
        </w:rPr>
      </w:pPr>
      <w:r w:rsidRPr="00AD4B53">
        <w:rPr>
          <w:rFonts w:ascii="Aptos" w:hAnsi="Aptos" w:cs="Arial"/>
          <w:sz w:val="24"/>
          <w:szCs w:val="24"/>
        </w:rPr>
        <w:t>Креативная и сервисная экономика: направления трансформаций;</w:t>
      </w:r>
    </w:p>
    <w:p w14:paraId="57671C6C" w14:textId="77777777" w:rsidR="00F318D2" w:rsidRPr="00AD4B53" w:rsidRDefault="00F318D2" w:rsidP="00064DE8">
      <w:pPr>
        <w:pStyle w:val="a3"/>
        <w:numPr>
          <w:ilvl w:val="0"/>
          <w:numId w:val="4"/>
        </w:numPr>
        <w:spacing w:line="276" w:lineRule="auto"/>
        <w:jc w:val="both"/>
        <w:rPr>
          <w:rFonts w:ascii="Aptos" w:hAnsi="Aptos" w:cs="Arial"/>
          <w:sz w:val="24"/>
          <w:szCs w:val="24"/>
        </w:rPr>
      </w:pPr>
      <w:r w:rsidRPr="00AD4B53">
        <w:rPr>
          <w:rFonts w:ascii="Aptos" w:hAnsi="Aptos" w:cs="Arial"/>
          <w:sz w:val="24"/>
          <w:szCs w:val="24"/>
        </w:rPr>
        <w:t>Цифровизация в сервисе, туризме и гостеприимстве;</w:t>
      </w:r>
    </w:p>
    <w:p w14:paraId="29BA4A0E" w14:textId="77777777" w:rsidR="00F318D2" w:rsidRPr="00AD4B53" w:rsidRDefault="00F318D2" w:rsidP="00064DE8">
      <w:pPr>
        <w:pStyle w:val="a3"/>
        <w:numPr>
          <w:ilvl w:val="0"/>
          <w:numId w:val="4"/>
        </w:numPr>
        <w:spacing w:line="276" w:lineRule="auto"/>
        <w:jc w:val="both"/>
        <w:rPr>
          <w:rFonts w:ascii="Aptos" w:hAnsi="Aptos" w:cs="Arial"/>
          <w:sz w:val="24"/>
          <w:szCs w:val="24"/>
        </w:rPr>
      </w:pPr>
      <w:r w:rsidRPr="00AD4B53">
        <w:rPr>
          <w:rFonts w:ascii="Aptos" w:hAnsi="Aptos" w:cs="Arial"/>
          <w:sz w:val="24"/>
          <w:szCs w:val="24"/>
        </w:rPr>
        <w:t>Устойчивое развитие сферы услуг;</w:t>
      </w:r>
    </w:p>
    <w:p w14:paraId="6AB7C75C" w14:textId="77777777" w:rsidR="00F318D2" w:rsidRPr="00AD4B53" w:rsidRDefault="00F318D2" w:rsidP="00064DE8">
      <w:pPr>
        <w:pStyle w:val="a3"/>
        <w:numPr>
          <w:ilvl w:val="0"/>
          <w:numId w:val="4"/>
        </w:numPr>
        <w:spacing w:line="276" w:lineRule="auto"/>
        <w:jc w:val="both"/>
        <w:rPr>
          <w:rFonts w:ascii="Aptos" w:hAnsi="Aptos" w:cs="Arial"/>
          <w:sz w:val="24"/>
          <w:szCs w:val="24"/>
        </w:rPr>
      </w:pPr>
      <w:r w:rsidRPr="00AD4B53">
        <w:rPr>
          <w:rFonts w:ascii="Aptos" w:hAnsi="Aptos" w:cs="Arial"/>
          <w:sz w:val="24"/>
          <w:szCs w:val="24"/>
        </w:rPr>
        <w:lastRenderedPageBreak/>
        <w:t>Инновационные модели в развитии сферы услуг;</w:t>
      </w:r>
    </w:p>
    <w:p w14:paraId="45FF06B6" w14:textId="0FA79C32" w:rsidR="00165C58" w:rsidRPr="00AD4B53" w:rsidRDefault="00165C58" w:rsidP="00064DE8">
      <w:pPr>
        <w:pStyle w:val="a3"/>
        <w:numPr>
          <w:ilvl w:val="0"/>
          <w:numId w:val="4"/>
        </w:numPr>
        <w:spacing w:line="276" w:lineRule="auto"/>
        <w:jc w:val="both"/>
        <w:rPr>
          <w:rFonts w:ascii="Aptos" w:hAnsi="Aptos" w:cs="Arial"/>
          <w:sz w:val="24"/>
          <w:szCs w:val="24"/>
        </w:rPr>
      </w:pPr>
      <w:r w:rsidRPr="00AD4B53">
        <w:rPr>
          <w:rFonts w:ascii="Aptos" w:hAnsi="Aptos" w:cs="Arial"/>
          <w:sz w:val="24"/>
          <w:szCs w:val="24"/>
        </w:rPr>
        <w:t>Креативный и творческий труд в современной экономике;</w:t>
      </w:r>
    </w:p>
    <w:p w14:paraId="2768112E" w14:textId="1DEDCA28" w:rsidR="00F318D2" w:rsidRPr="00AD4B53" w:rsidRDefault="00F318D2" w:rsidP="00064DE8">
      <w:pPr>
        <w:pStyle w:val="a3"/>
        <w:numPr>
          <w:ilvl w:val="0"/>
          <w:numId w:val="4"/>
        </w:numPr>
        <w:spacing w:line="276" w:lineRule="auto"/>
        <w:jc w:val="both"/>
        <w:rPr>
          <w:rFonts w:ascii="Aptos" w:hAnsi="Aptos" w:cs="Arial"/>
          <w:sz w:val="24"/>
          <w:szCs w:val="24"/>
        </w:rPr>
      </w:pPr>
      <w:r w:rsidRPr="00AD4B53">
        <w:rPr>
          <w:rFonts w:ascii="Aptos" w:hAnsi="Aptos" w:cs="Arial"/>
          <w:sz w:val="24"/>
          <w:szCs w:val="24"/>
        </w:rPr>
        <w:t>Отраслевая структура сервисного сектора</w:t>
      </w:r>
      <w:r w:rsidR="0066113E" w:rsidRPr="00AD4B53">
        <w:rPr>
          <w:rFonts w:ascii="Aptos" w:hAnsi="Aptos" w:cs="Arial"/>
          <w:sz w:val="24"/>
          <w:szCs w:val="24"/>
        </w:rPr>
        <w:t>: проблемы, тенденции, перспективы</w:t>
      </w:r>
      <w:r w:rsidRPr="00AD4B53">
        <w:rPr>
          <w:rFonts w:ascii="Aptos" w:hAnsi="Aptos" w:cs="Arial"/>
          <w:sz w:val="24"/>
          <w:szCs w:val="24"/>
        </w:rPr>
        <w:t>;</w:t>
      </w:r>
    </w:p>
    <w:p w14:paraId="5E67D5BF" w14:textId="77777777" w:rsidR="00F318D2" w:rsidRPr="00AD4B53" w:rsidRDefault="00F318D2" w:rsidP="00064DE8">
      <w:pPr>
        <w:pStyle w:val="a3"/>
        <w:numPr>
          <w:ilvl w:val="0"/>
          <w:numId w:val="4"/>
        </w:numPr>
        <w:spacing w:line="276" w:lineRule="auto"/>
        <w:jc w:val="both"/>
        <w:rPr>
          <w:rFonts w:ascii="Aptos" w:hAnsi="Aptos" w:cs="Arial"/>
          <w:sz w:val="24"/>
          <w:szCs w:val="24"/>
        </w:rPr>
      </w:pPr>
      <w:r w:rsidRPr="00AD4B53">
        <w:rPr>
          <w:rFonts w:ascii="Aptos" w:hAnsi="Aptos" w:cs="Arial"/>
          <w:sz w:val="24"/>
          <w:szCs w:val="24"/>
        </w:rPr>
        <w:t>Региональные особенности развития сферы услуг;</w:t>
      </w:r>
    </w:p>
    <w:p w14:paraId="507FD787" w14:textId="77777777" w:rsidR="00F318D2" w:rsidRPr="00AD4B53" w:rsidRDefault="00F318D2" w:rsidP="00064DE8">
      <w:pPr>
        <w:pStyle w:val="a3"/>
        <w:numPr>
          <w:ilvl w:val="0"/>
          <w:numId w:val="4"/>
        </w:numPr>
        <w:spacing w:line="276" w:lineRule="auto"/>
        <w:jc w:val="both"/>
        <w:rPr>
          <w:rFonts w:ascii="Aptos" w:hAnsi="Aptos" w:cs="Arial"/>
          <w:sz w:val="24"/>
          <w:szCs w:val="24"/>
        </w:rPr>
      </w:pPr>
      <w:r w:rsidRPr="00AD4B53">
        <w:rPr>
          <w:rFonts w:ascii="Aptos" w:hAnsi="Aptos" w:cs="Arial"/>
          <w:sz w:val="24"/>
          <w:szCs w:val="24"/>
        </w:rPr>
        <w:t>Креативные кластеры и их роль в социально-экономическом развитии;</w:t>
      </w:r>
    </w:p>
    <w:p w14:paraId="537C3966" w14:textId="78927F8B" w:rsidR="00F318D2" w:rsidRPr="00AD4B53" w:rsidRDefault="00F318D2" w:rsidP="00064DE8">
      <w:pPr>
        <w:pStyle w:val="a3"/>
        <w:numPr>
          <w:ilvl w:val="0"/>
          <w:numId w:val="4"/>
        </w:numPr>
        <w:spacing w:line="276" w:lineRule="auto"/>
        <w:jc w:val="both"/>
        <w:rPr>
          <w:rFonts w:ascii="Aptos" w:hAnsi="Aptos" w:cs="Arial"/>
          <w:sz w:val="24"/>
          <w:szCs w:val="24"/>
        </w:rPr>
      </w:pPr>
      <w:r w:rsidRPr="00AD4B53">
        <w:rPr>
          <w:rFonts w:ascii="Aptos" w:hAnsi="Aptos" w:cs="Arial"/>
          <w:sz w:val="24"/>
          <w:szCs w:val="24"/>
        </w:rPr>
        <w:t>Бизнес-процессы в сфере</w:t>
      </w:r>
      <w:r w:rsidR="0066113E" w:rsidRPr="00AD4B53">
        <w:rPr>
          <w:rFonts w:ascii="Aptos" w:hAnsi="Aptos" w:cs="Arial"/>
          <w:sz w:val="24"/>
          <w:szCs w:val="24"/>
        </w:rPr>
        <w:t xml:space="preserve"> сервиса,</w:t>
      </w:r>
      <w:r w:rsidRPr="00AD4B53">
        <w:rPr>
          <w:rFonts w:ascii="Aptos" w:hAnsi="Aptos" w:cs="Arial"/>
          <w:sz w:val="24"/>
          <w:szCs w:val="24"/>
        </w:rPr>
        <w:t xml:space="preserve"> туризма и гостеприимства;</w:t>
      </w:r>
    </w:p>
    <w:p w14:paraId="5FB2D259" w14:textId="77777777" w:rsidR="00F318D2" w:rsidRPr="00AD4B53" w:rsidRDefault="00F318D2" w:rsidP="00064DE8">
      <w:pPr>
        <w:pStyle w:val="a3"/>
        <w:numPr>
          <w:ilvl w:val="0"/>
          <w:numId w:val="4"/>
        </w:numPr>
        <w:spacing w:line="276" w:lineRule="auto"/>
        <w:jc w:val="both"/>
        <w:rPr>
          <w:rFonts w:ascii="Aptos" w:hAnsi="Aptos" w:cs="Arial"/>
          <w:sz w:val="24"/>
          <w:szCs w:val="24"/>
        </w:rPr>
      </w:pPr>
      <w:r w:rsidRPr="00AD4B53">
        <w:rPr>
          <w:rFonts w:ascii="Aptos" w:hAnsi="Aptos" w:cs="Arial"/>
          <w:sz w:val="24"/>
          <w:szCs w:val="24"/>
        </w:rPr>
        <w:t>Поведение потребителей в сфере услуг и креативных индустрий: ценности и модели;</w:t>
      </w:r>
    </w:p>
    <w:p w14:paraId="22A636FB" w14:textId="6792FC50" w:rsidR="00046EBA" w:rsidRPr="00AD4B53" w:rsidRDefault="00F318D2" w:rsidP="00046EBA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Aptos" w:hAnsi="Aptos" w:cs="Arial"/>
          <w:sz w:val="24"/>
          <w:szCs w:val="24"/>
        </w:rPr>
      </w:pPr>
      <w:r w:rsidRPr="00AD4B53">
        <w:rPr>
          <w:rFonts w:ascii="Aptos" w:hAnsi="Aptos" w:cs="Arial"/>
          <w:sz w:val="24"/>
          <w:szCs w:val="24"/>
        </w:rPr>
        <w:t>Профессионально-образовательные технологии подготовки кадров в сфере сервиса, туризма, гостеприимства и креативных индустрий.</w:t>
      </w:r>
    </w:p>
    <w:p w14:paraId="77948621" w14:textId="5B2987F6" w:rsidR="00E20067" w:rsidRPr="00AD4B53" w:rsidRDefault="005C44DC" w:rsidP="00046EBA">
      <w:pPr>
        <w:pStyle w:val="a3"/>
        <w:spacing w:after="0" w:line="276" w:lineRule="auto"/>
        <w:ind w:left="0" w:firstLine="567"/>
        <w:jc w:val="both"/>
        <w:rPr>
          <w:rFonts w:ascii="Aptos" w:hAnsi="Aptos" w:cs="Arial"/>
          <w:sz w:val="24"/>
          <w:szCs w:val="24"/>
        </w:rPr>
      </w:pPr>
      <w:r w:rsidRPr="00AD4B53">
        <w:rPr>
          <w:rFonts w:ascii="Aptos" w:hAnsi="Aptos" w:cs="Arial"/>
          <w:sz w:val="24"/>
          <w:szCs w:val="24"/>
        </w:rPr>
        <w:t xml:space="preserve">Одной из площадок конференции станет </w:t>
      </w:r>
      <w:r w:rsidR="00E20067" w:rsidRPr="00AD4B53">
        <w:rPr>
          <w:rFonts w:ascii="Aptos" w:hAnsi="Aptos" w:cs="Arial"/>
          <w:sz w:val="24"/>
          <w:szCs w:val="24"/>
        </w:rPr>
        <w:t>молодежн</w:t>
      </w:r>
      <w:r w:rsidRPr="00AD4B53">
        <w:rPr>
          <w:rFonts w:ascii="Aptos" w:hAnsi="Aptos" w:cs="Arial"/>
          <w:sz w:val="24"/>
          <w:szCs w:val="24"/>
        </w:rPr>
        <w:t>ый</w:t>
      </w:r>
      <w:r w:rsidR="00E20067" w:rsidRPr="00AD4B53">
        <w:rPr>
          <w:rFonts w:ascii="Aptos" w:hAnsi="Aptos" w:cs="Arial"/>
          <w:sz w:val="24"/>
          <w:szCs w:val="24"/>
        </w:rPr>
        <w:t xml:space="preserve"> форум</w:t>
      </w:r>
      <w:r w:rsidR="006C6AB6" w:rsidRPr="00AD4B53">
        <w:rPr>
          <w:rFonts w:ascii="Aptos" w:hAnsi="Aptos" w:cs="Arial"/>
          <w:sz w:val="24"/>
          <w:szCs w:val="24"/>
        </w:rPr>
        <w:t>, на котором будет проведен конкурс докладо</w:t>
      </w:r>
      <w:r w:rsidRPr="00AD4B53">
        <w:rPr>
          <w:rFonts w:ascii="Aptos" w:hAnsi="Aptos" w:cs="Arial"/>
          <w:sz w:val="24"/>
          <w:szCs w:val="24"/>
        </w:rPr>
        <w:t>в среди</w:t>
      </w:r>
      <w:r w:rsidR="006C6AB6" w:rsidRPr="00AD4B53">
        <w:rPr>
          <w:rFonts w:ascii="Aptos" w:hAnsi="Aptos" w:cs="Arial"/>
          <w:sz w:val="24"/>
          <w:szCs w:val="24"/>
        </w:rPr>
        <w:t xml:space="preserve"> </w:t>
      </w:r>
      <w:r w:rsidRPr="00AD4B53">
        <w:rPr>
          <w:rFonts w:ascii="Aptos" w:hAnsi="Aptos" w:cs="Arial"/>
          <w:sz w:val="24"/>
          <w:szCs w:val="24"/>
        </w:rPr>
        <w:t xml:space="preserve">молодых и начинающих исследователей (студентов и магистрантов) </w:t>
      </w:r>
      <w:r w:rsidR="006C6AB6" w:rsidRPr="00AD4B53">
        <w:rPr>
          <w:rFonts w:ascii="Aptos" w:hAnsi="Aptos" w:cs="Arial"/>
          <w:sz w:val="24"/>
          <w:szCs w:val="24"/>
        </w:rPr>
        <w:t xml:space="preserve">с присвоением </w:t>
      </w:r>
      <w:r w:rsidR="006C6AB6" w:rsidRPr="00AD4B53">
        <w:rPr>
          <w:rFonts w:ascii="Aptos" w:hAnsi="Aptos" w:cs="Arial"/>
          <w:sz w:val="24"/>
          <w:szCs w:val="24"/>
          <w:lang w:val="en-US"/>
        </w:rPr>
        <w:t>I</w:t>
      </w:r>
      <w:r w:rsidR="006C6AB6" w:rsidRPr="00AD4B53">
        <w:rPr>
          <w:rFonts w:ascii="Aptos" w:hAnsi="Aptos" w:cs="Arial"/>
          <w:sz w:val="24"/>
          <w:szCs w:val="24"/>
        </w:rPr>
        <w:t xml:space="preserve">, </w:t>
      </w:r>
      <w:r w:rsidR="006C6AB6" w:rsidRPr="00AD4B53">
        <w:rPr>
          <w:rFonts w:ascii="Aptos" w:hAnsi="Aptos" w:cs="Arial"/>
          <w:sz w:val="24"/>
          <w:szCs w:val="24"/>
          <w:lang w:val="en-US"/>
        </w:rPr>
        <w:t>II</w:t>
      </w:r>
      <w:r w:rsidR="006C6AB6" w:rsidRPr="00AD4B53">
        <w:rPr>
          <w:rFonts w:ascii="Aptos" w:hAnsi="Aptos" w:cs="Arial"/>
          <w:sz w:val="24"/>
          <w:szCs w:val="24"/>
        </w:rPr>
        <w:t xml:space="preserve"> и </w:t>
      </w:r>
      <w:r w:rsidR="006C6AB6" w:rsidRPr="00AD4B53">
        <w:rPr>
          <w:rFonts w:ascii="Aptos" w:hAnsi="Aptos" w:cs="Arial"/>
          <w:sz w:val="24"/>
          <w:szCs w:val="24"/>
          <w:lang w:val="en-US"/>
        </w:rPr>
        <w:t>III</w:t>
      </w:r>
      <w:r w:rsidR="006C6AB6" w:rsidRPr="00AD4B53">
        <w:rPr>
          <w:rFonts w:ascii="Aptos" w:hAnsi="Aptos" w:cs="Arial"/>
          <w:sz w:val="24"/>
          <w:szCs w:val="24"/>
        </w:rPr>
        <w:t xml:space="preserve"> мест.</w:t>
      </w:r>
    </w:p>
    <w:p w14:paraId="17EA946E" w14:textId="176B69E7" w:rsidR="00E20067" w:rsidRPr="00AD4B53" w:rsidRDefault="00E20067" w:rsidP="00046EBA">
      <w:pPr>
        <w:spacing w:after="0" w:line="276" w:lineRule="auto"/>
        <w:ind w:firstLine="567"/>
        <w:jc w:val="both"/>
        <w:rPr>
          <w:rFonts w:ascii="Aptos" w:hAnsi="Aptos" w:cs="Arial"/>
          <w:sz w:val="24"/>
          <w:szCs w:val="24"/>
        </w:rPr>
      </w:pPr>
      <w:r w:rsidRPr="00AD4B53">
        <w:rPr>
          <w:rFonts w:ascii="Aptos" w:hAnsi="Aptos" w:cs="Arial"/>
          <w:sz w:val="24"/>
          <w:szCs w:val="24"/>
        </w:rPr>
        <w:t xml:space="preserve">По результатам конференции будет издан сборник </w:t>
      </w:r>
      <w:r w:rsidR="00046EBA" w:rsidRPr="00AD4B53">
        <w:rPr>
          <w:rFonts w:ascii="Aptos" w:hAnsi="Aptos" w:cs="Arial"/>
          <w:sz w:val="24"/>
          <w:szCs w:val="24"/>
        </w:rPr>
        <w:t xml:space="preserve">статей </w:t>
      </w:r>
      <w:r w:rsidRPr="00AD4B53">
        <w:rPr>
          <w:rFonts w:ascii="Aptos" w:hAnsi="Aptos" w:cs="Arial"/>
          <w:sz w:val="24"/>
          <w:szCs w:val="24"/>
        </w:rPr>
        <w:t>с</w:t>
      </w:r>
      <w:r w:rsidR="00F7753C" w:rsidRPr="00AD4B53">
        <w:rPr>
          <w:rFonts w:ascii="Aptos" w:hAnsi="Aptos" w:cs="Arial"/>
          <w:sz w:val="24"/>
          <w:szCs w:val="24"/>
        </w:rPr>
        <w:t xml:space="preserve"> их </w:t>
      </w:r>
      <w:r w:rsidRPr="00AD4B53">
        <w:rPr>
          <w:rFonts w:ascii="Aptos" w:hAnsi="Aptos" w:cs="Arial"/>
          <w:sz w:val="24"/>
          <w:szCs w:val="24"/>
        </w:rPr>
        <w:t xml:space="preserve">индексацией в РИНЦ. </w:t>
      </w:r>
    </w:p>
    <w:p w14:paraId="1D4CFDEE" w14:textId="77777777" w:rsidR="00E20067" w:rsidRPr="00AD4B53" w:rsidRDefault="00E20067" w:rsidP="00046EBA">
      <w:pPr>
        <w:spacing w:after="0" w:line="276" w:lineRule="auto"/>
        <w:ind w:firstLine="567"/>
        <w:rPr>
          <w:rFonts w:ascii="Aptos" w:hAnsi="Aptos" w:cs="Arial"/>
          <w:sz w:val="24"/>
          <w:szCs w:val="24"/>
        </w:rPr>
      </w:pPr>
      <w:r w:rsidRPr="00AD4B53">
        <w:rPr>
          <w:rFonts w:ascii="Aptos" w:hAnsi="Aptos" w:cs="Arial"/>
          <w:b/>
          <w:sz w:val="24"/>
          <w:szCs w:val="24"/>
        </w:rPr>
        <w:t xml:space="preserve">Рабочие языки конференции </w:t>
      </w:r>
      <w:r w:rsidRPr="00AD4B53">
        <w:rPr>
          <w:rFonts w:ascii="Aptos" w:hAnsi="Aptos" w:cs="Arial"/>
          <w:sz w:val="24"/>
          <w:szCs w:val="24"/>
        </w:rPr>
        <w:t>– русский, английский.</w:t>
      </w:r>
    </w:p>
    <w:p w14:paraId="460B4881" w14:textId="7B0B7A6D" w:rsidR="00E20067" w:rsidRPr="00AD4B53" w:rsidRDefault="00E20067" w:rsidP="00046EBA">
      <w:pPr>
        <w:spacing w:before="120" w:after="0" w:line="276" w:lineRule="auto"/>
        <w:ind w:firstLine="567"/>
        <w:rPr>
          <w:rFonts w:ascii="Aptos" w:hAnsi="Aptos" w:cs="Arial"/>
          <w:sz w:val="24"/>
          <w:szCs w:val="24"/>
        </w:rPr>
      </w:pPr>
      <w:r w:rsidRPr="00AD4B53">
        <w:rPr>
          <w:rFonts w:ascii="Aptos" w:hAnsi="Aptos" w:cs="Arial"/>
          <w:b/>
          <w:sz w:val="24"/>
          <w:szCs w:val="24"/>
        </w:rPr>
        <w:t xml:space="preserve">Для участия в конференции необходимо заполнить форму заявки по ссылке – </w:t>
      </w:r>
      <w:hyperlink r:id="rId8" w:history="1">
        <w:r w:rsidR="00F12999" w:rsidRPr="00AD4B53">
          <w:rPr>
            <w:rStyle w:val="a6"/>
            <w:rFonts w:ascii="Aptos" w:hAnsi="Aptos" w:cs="Arial"/>
            <w:bCs/>
            <w:sz w:val="24"/>
            <w:szCs w:val="24"/>
          </w:rPr>
          <w:t>https://forms.yandex.ru/u/67ab9779493639ed114d79bc/</w:t>
        </w:r>
      </w:hyperlink>
      <w:r w:rsidR="00F12999" w:rsidRPr="00AD4B53">
        <w:rPr>
          <w:rFonts w:ascii="Aptos" w:hAnsi="Aptos" w:cs="Arial"/>
          <w:bCs/>
          <w:sz w:val="24"/>
          <w:szCs w:val="24"/>
        </w:rPr>
        <w:t xml:space="preserve"> </w:t>
      </w:r>
    </w:p>
    <w:p w14:paraId="480EE4CB" w14:textId="41A08AD1" w:rsidR="00E20067" w:rsidRPr="00AD4B53" w:rsidRDefault="00E20067" w:rsidP="00046EBA">
      <w:pPr>
        <w:spacing w:before="120" w:after="0" w:line="276" w:lineRule="auto"/>
        <w:ind w:firstLine="567"/>
        <w:rPr>
          <w:rFonts w:ascii="Aptos" w:hAnsi="Aptos" w:cs="Arial"/>
          <w:sz w:val="24"/>
          <w:szCs w:val="24"/>
        </w:rPr>
      </w:pPr>
      <w:r w:rsidRPr="00AD4B53">
        <w:rPr>
          <w:rFonts w:ascii="Aptos" w:hAnsi="Aptos" w:cs="Arial"/>
          <w:b/>
          <w:sz w:val="24"/>
          <w:szCs w:val="24"/>
        </w:rPr>
        <w:t>Срок подачи заявок</w:t>
      </w:r>
      <w:r w:rsidRPr="00AD4B53">
        <w:rPr>
          <w:rFonts w:ascii="Aptos" w:hAnsi="Aptos" w:cs="Arial"/>
          <w:sz w:val="24"/>
          <w:szCs w:val="24"/>
        </w:rPr>
        <w:t xml:space="preserve"> (вместе с тезисами) </w:t>
      </w:r>
      <w:r w:rsidRPr="00AD4B53">
        <w:rPr>
          <w:rFonts w:ascii="Aptos" w:hAnsi="Aptos" w:cs="Arial"/>
          <w:bCs/>
          <w:sz w:val="24"/>
          <w:szCs w:val="24"/>
        </w:rPr>
        <w:t xml:space="preserve">– до </w:t>
      </w:r>
      <w:r w:rsidR="00F318D2" w:rsidRPr="00AD4B53">
        <w:rPr>
          <w:rFonts w:ascii="Aptos" w:hAnsi="Aptos" w:cs="Arial"/>
          <w:bCs/>
          <w:sz w:val="24"/>
          <w:szCs w:val="24"/>
        </w:rPr>
        <w:t>5 мая</w:t>
      </w:r>
      <w:r w:rsidRPr="00AD4B53">
        <w:rPr>
          <w:rFonts w:ascii="Aptos" w:hAnsi="Aptos" w:cs="Arial"/>
          <w:bCs/>
          <w:sz w:val="24"/>
          <w:szCs w:val="24"/>
        </w:rPr>
        <w:t xml:space="preserve"> 202</w:t>
      </w:r>
      <w:r w:rsidR="00F318D2" w:rsidRPr="00AD4B53">
        <w:rPr>
          <w:rFonts w:ascii="Aptos" w:hAnsi="Aptos" w:cs="Arial"/>
          <w:bCs/>
          <w:sz w:val="24"/>
          <w:szCs w:val="24"/>
        </w:rPr>
        <w:t>5</w:t>
      </w:r>
      <w:r w:rsidRPr="00AD4B53">
        <w:rPr>
          <w:rFonts w:ascii="Aptos" w:hAnsi="Aptos" w:cs="Arial"/>
          <w:bCs/>
          <w:sz w:val="24"/>
          <w:szCs w:val="24"/>
        </w:rPr>
        <w:t xml:space="preserve"> года</w:t>
      </w:r>
    </w:p>
    <w:p w14:paraId="7E6C2A97" w14:textId="77777777" w:rsidR="00E20067" w:rsidRPr="00AD4B53" w:rsidRDefault="00E20067" w:rsidP="00064DE8">
      <w:pPr>
        <w:spacing w:after="0" w:line="276" w:lineRule="auto"/>
        <w:jc w:val="both"/>
        <w:rPr>
          <w:rFonts w:ascii="Aptos" w:hAnsi="Aptos" w:cs="Arial"/>
          <w:sz w:val="24"/>
          <w:szCs w:val="24"/>
        </w:rPr>
      </w:pPr>
    </w:p>
    <w:p w14:paraId="15AB1DB0" w14:textId="1B1074C0" w:rsidR="006C6AB6" w:rsidRPr="00AD4B53" w:rsidRDefault="006C6AB6" w:rsidP="00064DE8">
      <w:pPr>
        <w:spacing w:after="0" w:line="276" w:lineRule="auto"/>
        <w:ind w:firstLine="567"/>
        <w:jc w:val="both"/>
        <w:rPr>
          <w:rFonts w:ascii="Aptos" w:hAnsi="Aptos" w:cs="Arial"/>
          <w:sz w:val="24"/>
          <w:szCs w:val="24"/>
        </w:rPr>
      </w:pPr>
      <w:r w:rsidRPr="00AD4B53">
        <w:rPr>
          <w:rFonts w:ascii="Aptos" w:hAnsi="Aptos" w:cs="Arial"/>
          <w:sz w:val="24"/>
          <w:szCs w:val="24"/>
        </w:rPr>
        <w:t>Участие в конференции возможно в нескольких вариациях:</w:t>
      </w:r>
    </w:p>
    <w:p w14:paraId="15380E63" w14:textId="578FD33C" w:rsidR="006C6AB6" w:rsidRPr="00AD4B53" w:rsidRDefault="006C6AB6" w:rsidP="00064DE8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Aptos" w:hAnsi="Aptos" w:cs="Arial"/>
          <w:sz w:val="24"/>
          <w:szCs w:val="24"/>
        </w:rPr>
      </w:pPr>
      <w:r w:rsidRPr="00AD4B53">
        <w:rPr>
          <w:rFonts w:ascii="Aptos" w:hAnsi="Aptos" w:cs="Arial"/>
          <w:sz w:val="24"/>
          <w:szCs w:val="24"/>
        </w:rPr>
        <w:t>выступление с докладом (очно или онлайн) без публикации – бесплатно;</w:t>
      </w:r>
    </w:p>
    <w:p w14:paraId="0F35BC69" w14:textId="733EBFE3" w:rsidR="006C6AB6" w:rsidRPr="00AD4B53" w:rsidRDefault="006C6AB6" w:rsidP="00064DE8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Aptos" w:hAnsi="Aptos" w:cs="Arial"/>
          <w:sz w:val="24"/>
          <w:szCs w:val="24"/>
        </w:rPr>
      </w:pPr>
      <w:r w:rsidRPr="00AD4B53">
        <w:rPr>
          <w:rFonts w:ascii="Aptos" w:hAnsi="Aptos" w:cs="Arial"/>
          <w:sz w:val="24"/>
          <w:szCs w:val="24"/>
        </w:rPr>
        <w:t>выступление с докладом (очно или онлайн) с публикацией статьи в сборнике конференции, предоставление электронного варианта сборника – 1000 руб.;</w:t>
      </w:r>
    </w:p>
    <w:p w14:paraId="07C08ED4" w14:textId="60065AF2" w:rsidR="006C6AB6" w:rsidRPr="00AD4B53" w:rsidRDefault="006C6AB6" w:rsidP="00064DE8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Aptos" w:hAnsi="Aptos" w:cs="Arial"/>
          <w:sz w:val="24"/>
          <w:szCs w:val="24"/>
        </w:rPr>
      </w:pPr>
      <w:r w:rsidRPr="00AD4B53">
        <w:rPr>
          <w:rFonts w:ascii="Aptos" w:hAnsi="Aptos" w:cs="Arial"/>
          <w:sz w:val="24"/>
          <w:szCs w:val="24"/>
        </w:rPr>
        <w:t>выступление с докладом (очно или онлайн) с публикацией статьи в сборнике конференции, предоставление бумажного варианта сборника – 1500 руб.</w:t>
      </w:r>
    </w:p>
    <w:p w14:paraId="16AAE3CF" w14:textId="26D4A3D8" w:rsidR="00E20067" w:rsidRPr="00AD4B53" w:rsidRDefault="006C6AB6" w:rsidP="00064DE8">
      <w:pPr>
        <w:spacing w:after="0" w:line="276" w:lineRule="auto"/>
        <w:ind w:firstLine="567"/>
        <w:jc w:val="both"/>
        <w:rPr>
          <w:rFonts w:ascii="Aptos" w:hAnsi="Aptos" w:cs="Arial"/>
          <w:sz w:val="24"/>
          <w:szCs w:val="24"/>
        </w:rPr>
      </w:pPr>
      <w:r w:rsidRPr="00AD4B53">
        <w:rPr>
          <w:rFonts w:ascii="Aptos" w:hAnsi="Aptos" w:cs="Arial"/>
          <w:sz w:val="24"/>
          <w:szCs w:val="24"/>
        </w:rPr>
        <w:t>Указанный</w:t>
      </w:r>
      <w:r w:rsidR="00E20067" w:rsidRPr="00AD4B53">
        <w:rPr>
          <w:rFonts w:ascii="Aptos" w:hAnsi="Aptos" w:cs="Arial"/>
          <w:sz w:val="24"/>
          <w:szCs w:val="24"/>
        </w:rPr>
        <w:t xml:space="preserve"> организационный взнос</w:t>
      </w:r>
      <w:r w:rsidRPr="00AD4B53">
        <w:rPr>
          <w:rFonts w:ascii="Aptos" w:hAnsi="Aptos" w:cs="Arial"/>
          <w:sz w:val="24"/>
          <w:szCs w:val="24"/>
        </w:rPr>
        <w:t xml:space="preserve"> </w:t>
      </w:r>
      <w:r w:rsidR="00E20067" w:rsidRPr="00AD4B53">
        <w:rPr>
          <w:rFonts w:ascii="Aptos" w:hAnsi="Aptos" w:cs="Arial"/>
          <w:sz w:val="24"/>
          <w:szCs w:val="24"/>
        </w:rPr>
        <w:t>покрыва</w:t>
      </w:r>
      <w:r w:rsidRPr="00AD4B53">
        <w:rPr>
          <w:rFonts w:ascii="Aptos" w:hAnsi="Aptos" w:cs="Arial"/>
          <w:sz w:val="24"/>
          <w:szCs w:val="24"/>
        </w:rPr>
        <w:t>ет</w:t>
      </w:r>
      <w:r w:rsidR="00E20067" w:rsidRPr="00AD4B53">
        <w:rPr>
          <w:rFonts w:ascii="Aptos" w:hAnsi="Aptos" w:cs="Arial"/>
          <w:sz w:val="24"/>
          <w:szCs w:val="24"/>
        </w:rPr>
        <w:t xml:space="preserve"> расходы на издание сборника </w:t>
      </w:r>
      <w:r w:rsidRPr="00AD4B53">
        <w:rPr>
          <w:rFonts w:ascii="Aptos" w:hAnsi="Aptos" w:cs="Arial"/>
          <w:sz w:val="24"/>
          <w:szCs w:val="24"/>
        </w:rPr>
        <w:t>статей конференции и</w:t>
      </w:r>
      <w:r w:rsidR="00E20067" w:rsidRPr="00AD4B53">
        <w:rPr>
          <w:rFonts w:ascii="Aptos" w:hAnsi="Aptos" w:cs="Arial"/>
          <w:sz w:val="24"/>
          <w:szCs w:val="24"/>
        </w:rPr>
        <w:t xml:space="preserve"> </w:t>
      </w:r>
      <w:r w:rsidRPr="00AD4B53">
        <w:rPr>
          <w:rFonts w:ascii="Aptos" w:hAnsi="Aptos" w:cs="Arial"/>
          <w:sz w:val="24"/>
          <w:szCs w:val="24"/>
        </w:rPr>
        <w:t>его пересылку</w:t>
      </w:r>
      <w:r w:rsidR="00E20067" w:rsidRPr="00AD4B53">
        <w:rPr>
          <w:rFonts w:ascii="Aptos" w:hAnsi="Aptos" w:cs="Arial"/>
          <w:sz w:val="24"/>
          <w:szCs w:val="24"/>
        </w:rPr>
        <w:t>. Инструкция по оплате будет позже выслана участникам, чьи доклады будут включены в программу.</w:t>
      </w:r>
      <w:r w:rsidR="004A0D04" w:rsidRPr="00AD4B53">
        <w:rPr>
          <w:rFonts w:ascii="Aptos" w:hAnsi="Aptos" w:cs="Arial"/>
          <w:sz w:val="24"/>
          <w:szCs w:val="24"/>
        </w:rPr>
        <w:t xml:space="preserve"> Командировочные расходы покрываются за счет направляющей стороны.</w:t>
      </w:r>
    </w:p>
    <w:p w14:paraId="34F246E7" w14:textId="77777777" w:rsidR="00E20067" w:rsidRPr="00AD4B53" w:rsidRDefault="00E20067" w:rsidP="00064DE8">
      <w:pPr>
        <w:spacing w:after="0" w:line="276" w:lineRule="auto"/>
        <w:ind w:firstLine="567"/>
        <w:jc w:val="both"/>
        <w:rPr>
          <w:rFonts w:ascii="Aptos" w:hAnsi="Aptos" w:cs="Arial"/>
          <w:sz w:val="24"/>
          <w:szCs w:val="24"/>
        </w:rPr>
      </w:pPr>
    </w:p>
    <w:p w14:paraId="1B1622FF" w14:textId="1D437D01" w:rsidR="006C041E" w:rsidRPr="00AD4B53" w:rsidRDefault="006C041E" w:rsidP="00064DE8">
      <w:pPr>
        <w:spacing w:after="0" w:line="276" w:lineRule="auto"/>
        <w:ind w:firstLine="567"/>
        <w:jc w:val="both"/>
        <w:rPr>
          <w:rFonts w:ascii="Aptos" w:hAnsi="Aptos" w:cs="Arial"/>
          <w:b/>
          <w:bCs/>
          <w:sz w:val="24"/>
          <w:szCs w:val="24"/>
        </w:rPr>
      </w:pPr>
      <w:r w:rsidRPr="00AD4B53">
        <w:rPr>
          <w:rFonts w:ascii="Aptos" w:hAnsi="Aptos" w:cs="Arial"/>
          <w:b/>
          <w:bCs/>
          <w:sz w:val="24"/>
          <w:szCs w:val="24"/>
        </w:rPr>
        <w:t>Программа повышения квалификации</w:t>
      </w:r>
    </w:p>
    <w:p w14:paraId="37989872" w14:textId="4D6C6C58" w:rsidR="00127003" w:rsidRPr="00AD4B53" w:rsidRDefault="00127003" w:rsidP="00064DE8">
      <w:pPr>
        <w:spacing w:after="0" w:line="276" w:lineRule="auto"/>
        <w:ind w:firstLine="567"/>
        <w:jc w:val="both"/>
        <w:rPr>
          <w:rFonts w:ascii="Aptos" w:hAnsi="Aptos" w:cs="Arial"/>
          <w:sz w:val="24"/>
          <w:szCs w:val="24"/>
        </w:rPr>
      </w:pPr>
      <w:r w:rsidRPr="00AD4B53">
        <w:rPr>
          <w:rFonts w:ascii="Aptos" w:hAnsi="Aptos" w:cs="Arial"/>
          <w:sz w:val="24"/>
          <w:szCs w:val="24"/>
        </w:rPr>
        <w:t xml:space="preserve">В рамках </w:t>
      </w:r>
      <w:r w:rsidR="006C041E" w:rsidRPr="00AD4B53">
        <w:rPr>
          <w:rFonts w:ascii="Aptos" w:hAnsi="Aptos" w:cs="Arial"/>
          <w:sz w:val="24"/>
          <w:szCs w:val="24"/>
        </w:rPr>
        <w:t>конференции</w:t>
      </w:r>
      <w:r w:rsidRPr="00AD4B53">
        <w:rPr>
          <w:rFonts w:ascii="Aptos" w:hAnsi="Aptos" w:cs="Arial"/>
          <w:sz w:val="24"/>
          <w:szCs w:val="24"/>
        </w:rPr>
        <w:t xml:space="preserve"> </w:t>
      </w:r>
      <w:r w:rsidR="006C041E" w:rsidRPr="00AD4B53">
        <w:rPr>
          <w:rFonts w:ascii="Aptos" w:hAnsi="Aptos" w:cs="Arial"/>
          <w:sz w:val="24"/>
          <w:szCs w:val="24"/>
        </w:rPr>
        <w:t>пройдет</w:t>
      </w:r>
      <w:r w:rsidRPr="00AD4B53">
        <w:rPr>
          <w:rFonts w:ascii="Aptos" w:hAnsi="Aptos" w:cs="Arial"/>
          <w:sz w:val="24"/>
          <w:szCs w:val="24"/>
        </w:rPr>
        <w:t xml:space="preserve"> обучение по программе повышения квалификации </w:t>
      </w:r>
      <w:r w:rsidRPr="00AD4B53">
        <w:rPr>
          <w:rFonts w:ascii="Aptos" w:hAnsi="Aptos" w:cs="Arial"/>
          <w:b/>
          <w:bCs/>
          <w:sz w:val="24"/>
          <w:szCs w:val="24"/>
        </w:rPr>
        <w:t>«Инновационные технологии реализации бизнес-процессов в сфере услуг»</w:t>
      </w:r>
      <w:r w:rsidR="006C041E" w:rsidRPr="00AD4B53">
        <w:rPr>
          <w:rFonts w:ascii="Aptos" w:hAnsi="Aptos" w:cs="Arial"/>
          <w:sz w:val="24"/>
          <w:szCs w:val="24"/>
        </w:rPr>
        <w:t xml:space="preserve">. Обучение по программе предусмотрено в объеме </w:t>
      </w:r>
      <w:r w:rsidR="00AE39D2" w:rsidRPr="00AD4B53">
        <w:rPr>
          <w:rFonts w:ascii="Aptos" w:hAnsi="Aptos" w:cs="Arial"/>
          <w:sz w:val="24"/>
          <w:szCs w:val="24"/>
        </w:rPr>
        <w:t>72</w:t>
      </w:r>
      <w:r w:rsidR="006C041E" w:rsidRPr="00AD4B53">
        <w:rPr>
          <w:rFonts w:ascii="Aptos" w:hAnsi="Aptos" w:cs="Arial"/>
          <w:sz w:val="24"/>
          <w:szCs w:val="24"/>
        </w:rPr>
        <w:t xml:space="preserve"> часов. Целью программы является формирование профессиональных компетенций в области </w:t>
      </w:r>
      <w:r w:rsidR="00AE39D2" w:rsidRPr="00AD4B53">
        <w:rPr>
          <w:rFonts w:ascii="Aptos" w:hAnsi="Aptos" w:cs="Arial"/>
          <w:sz w:val="24"/>
          <w:szCs w:val="24"/>
        </w:rPr>
        <w:t>современных и перспективных технологий реализации бизнес-процессов сервисных организаций.</w:t>
      </w:r>
      <w:r w:rsidR="006C041E" w:rsidRPr="00AD4B53">
        <w:rPr>
          <w:rFonts w:ascii="Aptos" w:hAnsi="Aptos" w:cs="Arial"/>
          <w:sz w:val="24"/>
          <w:szCs w:val="24"/>
        </w:rPr>
        <w:t xml:space="preserve"> Слушателям выдается</w:t>
      </w:r>
      <w:r w:rsidR="005C3DC6" w:rsidRPr="00AD4B53">
        <w:rPr>
          <w:rFonts w:ascii="Aptos" w:hAnsi="Aptos" w:cs="Arial"/>
          <w:sz w:val="24"/>
          <w:szCs w:val="24"/>
        </w:rPr>
        <w:t xml:space="preserve"> </w:t>
      </w:r>
      <w:r w:rsidR="006C041E" w:rsidRPr="00AD4B53">
        <w:rPr>
          <w:rFonts w:ascii="Aptos" w:hAnsi="Aptos" w:cs="Arial"/>
          <w:sz w:val="24"/>
          <w:szCs w:val="24"/>
        </w:rPr>
        <w:t>удостоверение о повышении квалификации с обязательным внесением данных в федеральную</w:t>
      </w:r>
      <w:r w:rsidR="005C3DC6" w:rsidRPr="00AD4B53">
        <w:rPr>
          <w:rFonts w:ascii="Aptos" w:hAnsi="Aptos" w:cs="Arial"/>
          <w:sz w:val="24"/>
          <w:szCs w:val="24"/>
        </w:rPr>
        <w:t xml:space="preserve"> </w:t>
      </w:r>
      <w:r w:rsidR="006C041E" w:rsidRPr="00AD4B53">
        <w:rPr>
          <w:rFonts w:ascii="Aptos" w:hAnsi="Aptos" w:cs="Arial"/>
          <w:sz w:val="24"/>
          <w:szCs w:val="24"/>
        </w:rPr>
        <w:t xml:space="preserve">информационную систему </w:t>
      </w:r>
      <w:r w:rsidR="006C041E" w:rsidRPr="00AD4B53">
        <w:rPr>
          <w:rFonts w:ascii="Aptos" w:hAnsi="Aptos" w:cs="Arial"/>
          <w:sz w:val="24"/>
          <w:szCs w:val="24"/>
        </w:rPr>
        <w:lastRenderedPageBreak/>
        <w:t>«Федеральный реестр документов об образовании и (или)</w:t>
      </w:r>
      <w:r w:rsidR="005C3DC6" w:rsidRPr="00AD4B53">
        <w:rPr>
          <w:rFonts w:ascii="Aptos" w:hAnsi="Aptos" w:cs="Arial"/>
          <w:sz w:val="24"/>
          <w:szCs w:val="24"/>
        </w:rPr>
        <w:t xml:space="preserve"> </w:t>
      </w:r>
      <w:r w:rsidR="006C041E" w:rsidRPr="00AD4B53">
        <w:rPr>
          <w:rFonts w:ascii="Aptos" w:hAnsi="Aptos" w:cs="Arial"/>
          <w:sz w:val="24"/>
          <w:szCs w:val="24"/>
        </w:rPr>
        <w:t>квалификации, документов об обучении». Стоимость обучения:</w:t>
      </w:r>
      <w:r w:rsidR="00AE39D2" w:rsidRPr="00AD4B53">
        <w:rPr>
          <w:rFonts w:ascii="Aptos" w:hAnsi="Aptos" w:cs="Arial"/>
          <w:sz w:val="24"/>
          <w:szCs w:val="24"/>
        </w:rPr>
        <w:t xml:space="preserve"> 3000</w:t>
      </w:r>
      <w:r w:rsidR="006C041E" w:rsidRPr="00AD4B53">
        <w:rPr>
          <w:rFonts w:ascii="Aptos" w:hAnsi="Aptos" w:cs="Arial"/>
          <w:sz w:val="24"/>
          <w:szCs w:val="24"/>
        </w:rPr>
        <w:t xml:space="preserve"> рублей. Основные условия</w:t>
      </w:r>
      <w:r w:rsidR="008D2CDF" w:rsidRPr="00AD4B53">
        <w:rPr>
          <w:rFonts w:ascii="Aptos" w:hAnsi="Aptos" w:cs="Arial"/>
          <w:sz w:val="24"/>
          <w:szCs w:val="24"/>
        </w:rPr>
        <w:t xml:space="preserve"> </w:t>
      </w:r>
      <w:r w:rsidR="006C041E" w:rsidRPr="00AD4B53">
        <w:rPr>
          <w:rFonts w:ascii="Aptos" w:hAnsi="Aptos" w:cs="Arial"/>
          <w:sz w:val="24"/>
          <w:szCs w:val="24"/>
        </w:rPr>
        <w:t xml:space="preserve">участия в программе и перечень необходимых документов </w:t>
      </w:r>
      <w:r w:rsidR="008D2CDF" w:rsidRPr="00AD4B53">
        <w:rPr>
          <w:rFonts w:ascii="Aptos" w:hAnsi="Aptos" w:cs="Arial"/>
          <w:sz w:val="24"/>
          <w:szCs w:val="24"/>
        </w:rPr>
        <w:t>высылается по запросу</w:t>
      </w:r>
      <w:r w:rsidR="006C041E" w:rsidRPr="00AD4B53">
        <w:rPr>
          <w:rFonts w:ascii="Aptos" w:hAnsi="Aptos" w:cs="Arial"/>
          <w:sz w:val="24"/>
          <w:szCs w:val="24"/>
        </w:rPr>
        <w:t>.</w:t>
      </w:r>
      <w:r w:rsidR="008D2CDF" w:rsidRPr="00AD4B53">
        <w:rPr>
          <w:rFonts w:ascii="Aptos" w:hAnsi="Aptos" w:cs="Arial"/>
          <w:sz w:val="24"/>
          <w:szCs w:val="24"/>
        </w:rPr>
        <w:t xml:space="preserve"> Запрос необходимо отправлять на адрес </w:t>
      </w:r>
      <w:hyperlink r:id="rId9" w:history="1">
        <w:r w:rsidR="008D2CDF" w:rsidRPr="00AD4B53">
          <w:rPr>
            <w:rStyle w:val="a6"/>
            <w:rFonts w:ascii="Aptos" w:hAnsi="Aptos" w:cs="Arial"/>
            <w:sz w:val="24"/>
            <w:szCs w:val="24"/>
          </w:rPr>
          <w:t>servicecreativeconf@yandex.ru</w:t>
        </w:r>
      </w:hyperlink>
      <w:r w:rsidR="008D2CDF" w:rsidRPr="00AD4B53">
        <w:rPr>
          <w:rFonts w:ascii="Aptos" w:hAnsi="Aptos" w:cs="Arial"/>
          <w:sz w:val="24"/>
          <w:szCs w:val="24"/>
        </w:rPr>
        <w:t xml:space="preserve"> </w:t>
      </w:r>
    </w:p>
    <w:p w14:paraId="2F90945C" w14:textId="77777777" w:rsidR="00064DE8" w:rsidRPr="00AD4B53" w:rsidRDefault="00064DE8" w:rsidP="00064DE8">
      <w:pPr>
        <w:spacing w:after="0" w:line="276" w:lineRule="auto"/>
        <w:ind w:firstLine="567"/>
        <w:jc w:val="both"/>
        <w:rPr>
          <w:rFonts w:ascii="Aptos" w:hAnsi="Aptos" w:cs="Arial"/>
          <w:b/>
          <w:bCs/>
          <w:sz w:val="24"/>
          <w:szCs w:val="24"/>
        </w:rPr>
      </w:pPr>
    </w:p>
    <w:p w14:paraId="678162E8" w14:textId="51A7DB30" w:rsidR="006C041E" w:rsidRPr="00AD4B53" w:rsidRDefault="006C041E" w:rsidP="00064DE8">
      <w:pPr>
        <w:spacing w:after="0" w:line="276" w:lineRule="auto"/>
        <w:ind w:firstLine="567"/>
        <w:jc w:val="both"/>
        <w:rPr>
          <w:rFonts w:ascii="Aptos" w:hAnsi="Aptos" w:cs="Arial"/>
          <w:b/>
          <w:bCs/>
          <w:sz w:val="24"/>
          <w:szCs w:val="24"/>
        </w:rPr>
      </w:pPr>
      <w:r w:rsidRPr="00AD4B53">
        <w:rPr>
          <w:rFonts w:ascii="Aptos" w:hAnsi="Aptos" w:cs="Arial"/>
          <w:b/>
          <w:bCs/>
          <w:sz w:val="24"/>
          <w:szCs w:val="24"/>
        </w:rPr>
        <w:t>Тезисы</w:t>
      </w:r>
    </w:p>
    <w:p w14:paraId="4D96E96E" w14:textId="4497A011" w:rsidR="00E20067" w:rsidRPr="00AD4B53" w:rsidRDefault="00E20067" w:rsidP="00064DE8">
      <w:pPr>
        <w:spacing w:line="276" w:lineRule="auto"/>
        <w:ind w:firstLine="567"/>
        <w:jc w:val="both"/>
        <w:rPr>
          <w:rFonts w:ascii="Aptos" w:hAnsi="Aptos" w:cs="Arial"/>
          <w:sz w:val="24"/>
          <w:szCs w:val="24"/>
        </w:rPr>
      </w:pPr>
      <w:r w:rsidRPr="00AD4B53">
        <w:rPr>
          <w:rFonts w:ascii="Aptos" w:hAnsi="Aptos" w:cs="Arial"/>
          <w:sz w:val="24"/>
          <w:szCs w:val="24"/>
        </w:rPr>
        <w:t xml:space="preserve">Тексты тезисов (объем представленных материалов 7–10 тысяч знаков с пробелами), оформленные в соответствии с указанными ниже требованиями, принимаются по электронной почте </w:t>
      </w:r>
      <w:hyperlink r:id="rId10" w:history="1">
        <w:r w:rsidR="008D2CDF" w:rsidRPr="00AD4B53">
          <w:rPr>
            <w:rStyle w:val="a6"/>
            <w:rFonts w:ascii="Aptos" w:hAnsi="Aptos" w:cs="Arial"/>
            <w:sz w:val="24"/>
            <w:szCs w:val="24"/>
          </w:rPr>
          <w:t>servicecreativeconf@yandex.ru</w:t>
        </w:r>
      </w:hyperlink>
      <w:r w:rsidR="008D2CDF" w:rsidRPr="00AD4B53">
        <w:rPr>
          <w:rFonts w:ascii="Aptos" w:hAnsi="Aptos" w:cs="Arial"/>
          <w:sz w:val="24"/>
          <w:szCs w:val="24"/>
        </w:rPr>
        <w:t xml:space="preserve"> </w:t>
      </w:r>
      <w:r w:rsidRPr="00AD4B53">
        <w:rPr>
          <w:rFonts w:ascii="Aptos" w:hAnsi="Aptos" w:cs="Arial"/>
          <w:b/>
          <w:bCs/>
          <w:sz w:val="24"/>
          <w:szCs w:val="24"/>
        </w:rPr>
        <w:t xml:space="preserve">до </w:t>
      </w:r>
      <w:r w:rsidR="00F318D2" w:rsidRPr="00AD4B53">
        <w:rPr>
          <w:rFonts w:ascii="Aptos" w:hAnsi="Aptos" w:cs="Arial"/>
          <w:b/>
          <w:bCs/>
          <w:sz w:val="24"/>
          <w:szCs w:val="24"/>
        </w:rPr>
        <w:t>5 мая 2025 года</w:t>
      </w:r>
      <w:r w:rsidRPr="00AD4B53">
        <w:rPr>
          <w:rFonts w:ascii="Aptos" w:hAnsi="Aptos" w:cs="Arial"/>
          <w:sz w:val="24"/>
          <w:szCs w:val="24"/>
        </w:rPr>
        <w:t xml:space="preserve">. До </w:t>
      </w:r>
      <w:r w:rsidR="00F318D2" w:rsidRPr="00AD4B53">
        <w:rPr>
          <w:rFonts w:ascii="Aptos" w:hAnsi="Aptos" w:cs="Arial"/>
          <w:b/>
          <w:bCs/>
          <w:sz w:val="24"/>
          <w:szCs w:val="24"/>
        </w:rPr>
        <w:t>10 мая</w:t>
      </w:r>
      <w:r w:rsidRPr="00AD4B53">
        <w:rPr>
          <w:rFonts w:ascii="Aptos" w:hAnsi="Aptos" w:cs="Arial"/>
          <w:b/>
          <w:bCs/>
          <w:sz w:val="24"/>
          <w:szCs w:val="24"/>
        </w:rPr>
        <w:t xml:space="preserve"> 202</w:t>
      </w:r>
      <w:r w:rsidR="00127003" w:rsidRPr="00AD4B53">
        <w:rPr>
          <w:rFonts w:ascii="Aptos" w:hAnsi="Aptos" w:cs="Arial"/>
          <w:b/>
          <w:bCs/>
          <w:sz w:val="24"/>
          <w:szCs w:val="24"/>
        </w:rPr>
        <w:t xml:space="preserve">5 </w:t>
      </w:r>
      <w:r w:rsidRPr="00AD4B53">
        <w:rPr>
          <w:rFonts w:ascii="Aptos" w:hAnsi="Aptos" w:cs="Arial"/>
          <w:b/>
          <w:bCs/>
          <w:sz w:val="24"/>
          <w:szCs w:val="24"/>
        </w:rPr>
        <w:t>года</w:t>
      </w:r>
      <w:r w:rsidRPr="00AD4B53">
        <w:rPr>
          <w:rFonts w:ascii="Aptos" w:hAnsi="Aptos" w:cs="Arial"/>
          <w:sz w:val="24"/>
          <w:szCs w:val="24"/>
        </w:rPr>
        <w:t xml:space="preserve"> прошедшие отбор участники получат подтверждающие письма. </w:t>
      </w:r>
    </w:p>
    <w:p w14:paraId="3185EED0" w14:textId="77777777" w:rsidR="00E20067" w:rsidRPr="00AD4B53" w:rsidRDefault="00E20067" w:rsidP="00064DE8">
      <w:pPr>
        <w:pStyle w:val="1"/>
        <w:spacing w:line="276" w:lineRule="auto"/>
        <w:ind w:left="0" w:firstLine="567"/>
        <w:rPr>
          <w:rFonts w:ascii="Aptos" w:hAnsi="Aptos"/>
          <w:i/>
          <w:iCs/>
        </w:rPr>
      </w:pPr>
      <w:r w:rsidRPr="00AD4B53">
        <w:rPr>
          <w:rFonts w:ascii="Aptos" w:hAnsi="Aptos"/>
          <w:i/>
          <w:iCs/>
        </w:rPr>
        <w:t>Требования к оформлению материалов для публикации</w:t>
      </w:r>
    </w:p>
    <w:p w14:paraId="7A2770D5" w14:textId="77777777" w:rsidR="00E20067" w:rsidRPr="00AD4B53" w:rsidRDefault="00E20067" w:rsidP="00064DE8">
      <w:pPr>
        <w:pStyle w:val="a4"/>
        <w:spacing w:line="276" w:lineRule="auto"/>
        <w:ind w:left="0" w:firstLine="567"/>
        <w:jc w:val="both"/>
        <w:rPr>
          <w:rFonts w:ascii="Aptos" w:hAnsi="Aptos"/>
        </w:rPr>
      </w:pPr>
      <w:r w:rsidRPr="00AD4B53">
        <w:rPr>
          <w:rFonts w:ascii="Aptos" w:hAnsi="Aptos"/>
        </w:rPr>
        <w:t>Материалы представляются в электронном варианте в виде текстового файла, имя которого должно соответствовать фамилии автора и названию вуза (напр., «Иванов. ЮФУ»).</w:t>
      </w:r>
    </w:p>
    <w:p w14:paraId="5620A253" w14:textId="77777777" w:rsidR="00E20067" w:rsidRPr="00AD4B53" w:rsidRDefault="00E20067" w:rsidP="00064DE8">
      <w:pPr>
        <w:pStyle w:val="a3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0" w:firstLine="426"/>
        <w:contextualSpacing w:val="0"/>
        <w:rPr>
          <w:rFonts w:ascii="Aptos" w:hAnsi="Aptos" w:cs="Arial"/>
          <w:sz w:val="24"/>
          <w:szCs w:val="24"/>
        </w:rPr>
      </w:pPr>
      <w:r w:rsidRPr="00AD4B53">
        <w:rPr>
          <w:rFonts w:ascii="Aptos" w:hAnsi="Aptos" w:cs="Arial"/>
          <w:sz w:val="24"/>
          <w:szCs w:val="24"/>
        </w:rPr>
        <w:t>Объем – от 7 000 до 10 000 знаков (с</w:t>
      </w:r>
      <w:r w:rsidRPr="00AD4B53">
        <w:rPr>
          <w:rFonts w:ascii="Aptos" w:hAnsi="Aptos" w:cs="Arial"/>
          <w:spacing w:val="-11"/>
          <w:sz w:val="24"/>
          <w:szCs w:val="24"/>
        </w:rPr>
        <w:t xml:space="preserve"> </w:t>
      </w:r>
      <w:r w:rsidRPr="00AD4B53">
        <w:rPr>
          <w:rFonts w:ascii="Aptos" w:hAnsi="Aptos" w:cs="Arial"/>
          <w:sz w:val="24"/>
          <w:szCs w:val="24"/>
        </w:rPr>
        <w:t>пробелами);</w:t>
      </w:r>
    </w:p>
    <w:p w14:paraId="3D00293D" w14:textId="77777777" w:rsidR="00E20067" w:rsidRPr="00AD4B53" w:rsidRDefault="00E20067" w:rsidP="00064DE8">
      <w:pPr>
        <w:pStyle w:val="a3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0" w:firstLine="426"/>
        <w:contextualSpacing w:val="0"/>
        <w:rPr>
          <w:rFonts w:ascii="Aptos" w:hAnsi="Aptos" w:cs="Arial"/>
          <w:sz w:val="24"/>
          <w:szCs w:val="24"/>
        </w:rPr>
      </w:pPr>
      <w:r w:rsidRPr="00AD4B53">
        <w:rPr>
          <w:rFonts w:ascii="Aptos" w:hAnsi="Aptos" w:cs="Arial"/>
          <w:sz w:val="24"/>
          <w:szCs w:val="24"/>
        </w:rPr>
        <w:t>Шрифт – Times New</w:t>
      </w:r>
      <w:r w:rsidRPr="00AD4B53">
        <w:rPr>
          <w:rFonts w:ascii="Aptos" w:hAnsi="Aptos" w:cs="Arial"/>
          <w:spacing w:val="-5"/>
          <w:sz w:val="24"/>
          <w:szCs w:val="24"/>
        </w:rPr>
        <w:t xml:space="preserve"> </w:t>
      </w:r>
      <w:proofErr w:type="spellStart"/>
      <w:r w:rsidRPr="00AD4B53">
        <w:rPr>
          <w:rFonts w:ascii="Aptos" w:hAnsi="Aptos" w:cs="Arial"/>
          <w:sz w:val="24"/>
          <w:szCs w:val="24"/>
        </w:rPr>
        <w:t>Roman</w:t>
      </w:r>
      <w:proofErr w:type="spellEnd"/>
      <w:r w:rsidRPr="00AD4B53">
        <w:rPr>
          <w:rFonts w:ascii="Aptos" w:hAnsi="Aptos" w:cs="Arial"/>
          <w:sz w:val="24"/>
          <w:szCs w:val="24"/>
        </w:rPr>
        <w:t>;</w:t>
      </w:r>
    </w:p>
    <w:p w14:paraId="4A3ACFE4" w14:textId="77777777" w:rsidR="00E20067" w:rsidRPr="00AD4B53" w:rsidRDefault="00E20067" w:rsidP="00064DE8">
      <w:pPr>
        <w:pStyle w:val="a3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0" w:firstLine="426"/>
        <w:contextualSpacing w:val="0"/>
        <w:rPr>
          <w:rFonts w:ascii="Aptos" w:hAnsi="Aptos" w:cs="Arial"/>
          <w:sz w:val="24"/>
          <w:szCs w:val="24"/>
        </w:rPr>
      </w:pPr>
      <w:r w:rsidRPr="00AD4B53">
        <w:rPr>
          <w:rFonts w:ascii="Aptos" w:hAnsi="Aptos" w:cs="Arial"/>
          <w:sz w:val="24"/>
          <w:szCs w:val="24"/>
        </w:rPr>
        <w:t>Кегль – 14;</w:t>
      </w:r>
    </w:p>
    <w:p w14:paraId="4D4649A6" w14:textId="77777777" w:rsidR="00E20067" w:rsidRPr="00AD4B53" w:rsidRDefault="00E20067" w:rsidP="00064DE8">
      <w:pPr>
        <w:pStyle w:val="a3"/>
        <w:widowControl w:val="0"/>
        <w:numPr>
          <w:ilvl w:val="1"/>
          <w:numId w:val="3"/>
        </w:numPr>
        <w:autoSpaceDE w:val="0"/>
        <w:autoSpaceDN w:val="0"/>
        <w:spacing w:after="0" w:line="276" w:lineRule="auto"/>
        <w:ind w:left="0" w:firstLine="426"/>
        <w:contextualSpacing w:val="0"/>
        <w:rPr>
          <w:rFonts w:ascii="Aptos" w:hAnsi="Aptos" w:cs="Arial"/>
          <w:sz w:val="24"/>
          <w:szCs w:val="24"/>
        </w:rPr>
      </w:pPr>
      <w:r w:rsidRPr="00AD4B53">
        <w:rPr>
          <w:rFonts w:ascii="Aptos" w:hAnsi="Aptos" w:cs="Arial"/>
          <w:sz w:val="24"/>
          <w:szCs w:val="24"/>
        </w:rPr>
        <w:t>Интервал –</w:t>
      </w:r>
      <w:r w:rsidRPr="00AD4B53">
        <w:rPr>
          <w:rFonts w:ascii="Aptos" w:hAnsi="Aptos" w:cs="Arial"/>
          <w:spacing w:val="-2"/>
          <w:sz w:val="24"/>
          <w:szCs w:val="24"/>
        </w:rPr>
        <w:t xml:space="preserve"> </w:t>
      </w:r>
      <w:r w:rsidRPr="00AD4B53">
        <w:rPr>
          <w:rFonts w:ascii="Aptos" w:hAnsi="Aptos" w:cs="Arial"/>
          <w:sz w:val="24"/>
          <w:szCs w:val="24"/>
        </w:rPr>
        <w:t>1,5.</w:t>
      </w:r>
    </w:p>
    <w:p w14:paraId="1C844DC2" w14:textId="77777777" w:rsidR="00E20067" w:rsidRPr="00AD4B53" w:rsidRDefault="00E20067" w:rsidP="00064DE8">
      <w:pPr>
        <w:pStyle w:val="a4"/>
        <w:spacing w:line="276" w:lineRule="auto"/>
        <w:ind w:left="0" w:firstLine="709"/>
        <w:rPr>
          <w:rFonts w:ascii="Aptos" w:hAnsi="Aptos"/>
        </w:rPr>
      </w:pPr>
      <w:r w:rsidRPr="00AD4B53">
        <w:rPr>
          <w:rFonts w:ascii="Aptos" w:hAnsi="Aptos"/>
        </w:rPr>
        <w:t>Материалы могут быть представлены на русском или английском языках.</w:t>
      </w:r>
    </w:p>
    <w:p w14:paraId="31861A9B" w14:textId="31A91EB2" w:rsidR="00E20067" w:rsidRPr="00AD4B53" w:rsidRDefault="00E20067" w:rsidP="00064DE8">
      <w:pPr>
        <w:pStyle w:val="a4"/>
        <w:spacing w:line="276" w:lineRule="auto"/>
        <w:ind w:left="0" w:firstLine="709"/>
        <w:jc w:val="both"/>
        <w:rPr>
          <w:rFonts w:ascii="Aptos" w:hAnsi="Aptos"/>
        </w:rPr>
      </w:pPr>
      <w:r w:rsidRPr="00AD4B53">
        <w:rPr>
          <w:rFonts w:ascii="Aptos" w:hAnsi="Aptos"/>
        </w:rPr>
        <w:t>Просим обратить Ваше внимание на орфографическую и пунктуационную грамотность. Материалы, содержащие ошибки, будут отклонены.</w:t>
      </w:r>
      <w:r w:rsidR="006523F4" w:rsidRPr="00AD4B53">
        <w:rPr>
          <w:rFonts w:ascii="Aptos" w:hAnsi="Aptos"/>
        </w:rPr>
        <w:t xml:space="preserve"> Все присланные материалы проверяются оргкомитетом конференции в системе «</w:t>
      </w:r>
      <w:proofErr w:type="spellStart"/>
      <w:r w:rsidR="006523F4" w:rsidRPr="00AD4B53">
        <w:rPr>
          <w:rFonts w:ascii="Aptos" w:hAnsi="Aptos"/>
        </w:rPr>
        <w:t>ВУЗ.Антиплагиат</w:t>
      </w:r>
      <w:proofErr w:type="spellEnd"/>
      <w:r w:rsidR="006523F4" w:rsidRPr="00AD4B53">
        <w:rPr>
          <w:rFonts w:ascii="Aptos" w:hAnsi="Aptos"/>
        </w:rPr>
        <w:t xml:space="preserve">». Оригинальность текста должна составлять не менее </w:t>
      </w:r>
      <w:r w:rsidR="00F318D2" w:rsidRPr="00AD4B53">
        <w:rPr>
          <w:rFonts w:ascii="Aptos" w:hAnsi="Aptos"/>
        </w:rPr>
        <w:t>7</w:t>
      </w:r>
      <w:r w:rsidR="006523F4" w:rsidRPr="00AD4B53">
        <w:rPr>
          <w:rFonts w:ascii="Aptos" w:hAnsi="Aptos"/>
        </w:rPr>
        <w:t xml:space="preserve">0% (заимствования в виде цитат и литературы не более </w:t>
      </w:r>
      <w:r w:rsidR="00AD4B53">
        <w:rPr>
          <w:rFonts w:ascii="Aptos" w:hAnsi="Aptos"/>
        </w:rPr>
        <w:t>2</w:t>
      </w:r>
      <w:r w:rsidR="006523F4" w:rsidRPr="00AD4B53">
        <w:rPr>
          <w:rFonts w:ascii="Aptos" w:hAnsi="Aptos"/>
        </w:rPr>
        <w:t>0%). Статьи, не соответствующие правилам оформления, требованиям к оригинальности, к опубликованию в сборнике материалов конференции не принимаются.</w:t>
      </w:r>
    </w:p>
    <w:p w14:paraId="00B776DE" w14:textId="77777777" w:rsidR="00E20067" w:rsidRPr="00AD4B53" w:rsidRDefault="00E20067" w:rsidP="00064DE8">
      <w:pPr>
        <w:pStyle w:val="2"/>
        <w:spacing w:line="276" w:lineRule="auto"/>
        <w:ind w:left="0" w:firstLine="709"/>
        <w:rPr>
          <w:rFonts w:ascii="Aptos" w:hAnsi="Aptos"/>
        </w:rPr>
      </w:pPr>
      <w:r w:rsidRPr="00AD4B53">
        <w:rPr>
          <w:rFonts w:ascii="Aptos" w:hAnsi="Aptos"/>
        </w:rPr>
        <w:t>Список используемой литературы и ссылки</w:t>
      </w:r>
    </w:p>
    <w:p w14:paraId="1957CBDD" w14:textId="57B95E21" w:rsidR="00E20067" w:rsidRPr="00AD4B53" w:rsidRDefault="00E20067" w:rsidP="00064DE8">
      <w:pPr>
        <w:pStyle w:val="a4"/>
        <w:spacing w:line="276" w:lineRule="auto"/>
        <w:ind w:left="0" w:firstLine="709"/>
        <w:jc w:val="both"/>
        <w:rPr>
          <w:rFonts w:ascii="Aptos" w:hAnsi="Aptos"/>
        </w:rPr>
      </w:pPr>
      <w:r w:rsidRPr="00AD4B53">
        <w:rPr>
          <w:rFonts w:ascii="Aptos" w:hAnsi="Aptos"/>
        </w:rPr>
        <w:t>Список литературы приводится в конце текста в алфавитном порядке как</w:t>
      </w:r>
      <w:r w:rsidRPr="00AD4B53">
        <w:rPr>
          <w:rFonts w:ascii="Aptos" w:hAnsi="Aptos"/>
          <w:spacing w:val="61"/>
        </w:rPr>
        <w:t xml:space="preserve"> </w:t>
      </w:r>
      <w:r w:rsidRPr="00AD4B53">
        <w:rPr>
          <w:rFonts w:ascii="Aptos" w:hAnsi="Aptos"/>
        </w:rPr>
        <w:t xml:space="preserve">раздел «БИБЛИОГРАФИЯ», который отделяется от текста пустой строкой. Список литературы должен быть оформлен согласно </w:t>
      </w:r>
      <w:r w:rsidR="008D2CDF" w:rsidRPr="00AD4B53">
        <w:rPr>
          <w:rFonts w:ascii="Aptos" w:hAnsi="Aptos"/>
        </w:rPr>
        <w:t xml:space="preserve">ГОСТ Р </w:t>
      </w:r>
      <w:proofErr w:type="gramStart"/>
      <w:r w:rsidR="008D2CDF" w:rsidRPr="00AD4B53">
        <w:rPr>
          <w:rFonts w:ascii="Aptos" w:hAnsi="Aptos"/>
        </w:rPr>
        <w:t>7.0.100-2018</w:t>
      </w:r>
      <w:proofErr w:type="gramEnd"/>
      <w:r w:rsidRPr="00AD4B53">
        <w:rPr>
          <w:rFonts w:ascii="Aptos" w:hAnsi="Aptos"/>
        </w:rPr>
        <w:t xml:space="preserve">. Ссылки в тексте в квадратных скобках с указанием цитируемого автора, года издания работы и страницы </w:t>
      </w:r>
      <w:r w:rsidRPr="00AD4B53">
        <w:rPr>
          <w:rFonts w:ascii="Aptos" w:hAnsi="Aptos"/>
          <w:spacing w:val="3"/>
        </w:rPr>
        <w:t xml:space="preserve">(к </w:t>
      </w:r>
      <w:r w:rsidRPr="00AD4B53">
        <w:rPr>
          <w:rFonts w:ascii="Aptos" w:hAnsi="Aptos"/>
        </w:rPr>
        <w:t>примеру, [Иванов, 2016: 200])</w:t>
      </w:r>
      <w:r w:rsidR="008D2CDF" w:rsidRPr="00AD4B53">
        <w:rPr>
          <w:rFonts w:ascii="Aptos" w:hAnsi="Aptos"/>
        </w:rPr>
        <w:t>, если же источник не содержит автора</w:t>
      </w:r>
      <w:r w:rsidR="00064DE8" w:rsidRPr="00AD4B53">
        <w:rPr>
          <w:rFonts w:ascii="Aptos" w:hAnsi="Aptos"/>
        </w:rPr>
        <w:t xml:space="preserve"> (например, аналитический отчет или публикация на интернет-сайте), тогда в квадратных скобках необходимо указать первые два слова названия публикации с троеточием и годом публикации, если имеется (к примеру, [Аналитический отчет…, 2016])</w:t>
      </w:r>
      <w:r w:rsidRPr="00AD4B53">
        <w:rPr>
          <w:rFonts w:ascii="Aptos" w:hAnsi="Aptos"/>
        </w:rPr>
        <w:t>. Постраничные сноски допускаются только для указания на источник финансирования (грант) или же для примечаний</w:t>
      </w:r>
      <w:r w:rsidR="00064DE8" w:rsidRPr="00AD4B53">
        <w:rPr>
          <w:rFonts w:ascii="Aptos" w:hAnsi="Aptos"/>
        </w:rPr>
        <w:t xml:space="preserve"> (комментариев)</w:t>
      </w:r>
      <w:r w:rsidRPr="00AD4B53">
        <w:rPr>
          <w:rFonts w:ascii="Aptos" w:hAnsi="Aptos"/>
        </w:rPr>
        <w:t>.</w:t>
      </w:r>
    </w:p>
    <w:p w14:paraId="58348D04" w14:textId="77777777" w:rsidR="00E20067" w:rsidRPr="00AD4B53" w:rsidRDefault="00E20067" w:rsidP="00064DE8">
      <w:pPr>
        <w:pStyle w:val="2"/>
        <w:spacing w:line="276" w:lineRule="auto"/>
        <w:ind w:left="0" w:firstLine="709"/>
        <w:rPr>
          <w:rFonts w:ascii="Aptos" w:hAnsi="Aptos"/>
        </w:rPr>
      </w:pPr>
      <w:r w:rsidRPr="00AD4B53">
        <w:rPr>
          <w:rFonts w:ascii="Aptos" w:hAnsi="Aptos"/>
        </w:rPr>
        <w:t>Оформление заголовка</w:t>
      </w:r>
    </w:p>
    <w:p w14:paraId="7312AC7A" w14:textId="2659C969" w:rsidR="00E20067" w:rsidRPr="00AD4B53" w:rsidRDefault="001923EA" w:rsidP="00064DE8">
      <w:pPr>
        <w:pStyle w:val="a4"/>
        <w:spacing w:line="276" w:lineRule="auto"/>
        <w:ind w:left="0" w:firstLine="709"/>
        <w:jc w:val="both"/>
        <w:rPr>
          <w:rFonts w:ascii="Aptos" w:hAnsi="Aptos"/>
        </w:rPr>
      </w:pPr>
      <w:r w:rsidRPr="00AD4B53">
        <w:rPr>
          <w:rFonts w:ascii="Aptos" w:hAnsi="Aptos"/>
        </w:rPr>
        <w:t>Справа полужирным шрифтом указываются фамилия</w:t>
      </w:r>
      <w:r w:rsidR="00064DE8" w:rsidRPr="00AD4B53">
        <w:rPr>
          <w:rFonts w:ascii="Aptos" w:hAnsi="Aptos"/>
        </w:rPr>
        <w:t xml:space="preserve"> и инициалы </w:t>
      </w:r>
      <w:r w:rsidRPr="00AD4B53">
        <w:rPr>
          <w:rFonts w:ascii="Aptos" w:hAnsi="Aptos"/>
        </w:rPr>
        <w:t xml:space="preserve">автора. На следующей строке необходимо указать </w:t>
      </w:r>
      <w:r w:rsidR="006523F4" w:rsidRPr="00AD4B53">
        <w:rPr>
          <w:rFonts w:ascii="Aptos" w:hAnsi="Aptos"/>
        </w:rPr>
        <w:t>ученую степень и звание (без сокращений),</w:t>
      </w:r>
      <w:r w:rsidR="00064DE8" w:rsidRPr="00AD4B53">
        <w:rPr>
          <w:rFonts w:ascii="Aptos" w:hAnsi="Aptos"/>
        </w:rPr>
        <w:t xml:space="preserve"> для обучающихся – указать «студент», «магистрант», «аспирант»,</w:t>
      </w:r>
      <w:r w:rsidR="006523F4" w:rsidRPr="00AD4B53">
        <w:rPr>
          <w:rFonts w:ascii="Aptos" w:hAnsi="Aptos"/>
        </w:rPr>
        <w:t xml:space="preserve"> </w:t>
      </w:r>
      <w:r w:rsidRPr="00AD4B53">
        <w:rPr>
          <w:rFonts w:ascii="Aptos" w:hAnsi="Aptos"/>
        </w:rPr>
        <w:t>на третьей</w:t>
      </w:r>
      <w:r w:rsidR="006523F4" w:rsidRPr="00AD4B53">
        <w:rPr>
          <w:rFonts w:ascii="Aptos" w:hAnsi="Aptos"/>
        </w:rPr>
        <w:t xml:space="preserve"> строке</w:t>
      </w:r>
      <w:r w:rsidRPr="00AD4B53">
        <w:rPr>
          <w:rFonts w:ascii="Aptos" w:hAnsi="Aptos"/>
        </w:rPr>
        <w:t xml:space="preserve"> – </w:t>
      </w:r>
      <w:r w:rsidR="006523F4" w:rsidRPr="00AD4B53">
        <w:rPr>
          <w:rFonts w:ascii="Aptos" w:hAnsi="Aptos"/>
        </w:rPr>
        <w:t xml:space="preserve">организацию полностью и </w:t>
      </w:r>
      <w:r w:rsidRPr="00AD4B53">
        <w:rPr>
          <w:rFonts w:ascii="Aptos" w:hAnsi="Aptos"/>
        </w:rPr>
        <w:t>в скобках город</w:t>
      </w:r>
      <w:r w:rsidR="006523F4" w:rsidRPr="00AD4B53">
        <w:rPr>
          <w:rFonts w:ascii="Aptos" w:hAnsi="Aptos"/>
        </w:rPr>
        <w:t>. Через строку в</w:t>
      </w:r>
      <w:r w:rsidR="00E20067" w:rsidRPr="00AD4B53">
        <w:rPr>
          <w:rFonts w:ascii="Aptos" w:hAnsi="Aptos"/>
        </w:rPr>
        <w:t xml:space="preserve"> центре указывается название работы заглавными буквами полужирным шрифтом без кавычек и точки в </w:t>
      </w:r>
      <w:r w:rsidR="00E20067" w:rsidRPr="00AD4B53">
        <w:rPr>
          <w:rFonts w:ascii="Aptos" w:hAnsi="Aptos"/>
        </w:rPr>
        <w:lastRenderedPageBreak/>
        <w:t>конце. Пропустив строчку</w:t>
      </w:r>
      <w:r w:rsidR="006523F4" w:rsidRPr="00AD4B53">
        <w:rPr>
          <w:rFonts w:ascii="Aptos" w:hAnsi="Aptos"/>
        </w:rPr>
        <w:t xml:space="preserve"> после названия</w:t>
      </w:r>
      <w:r w:rsidR="00E20067" w:rsidRPr="00AD4B53">
        <w:rPr>
          <w:rFonts w:ascii="Aptos" w:hAnsi="Aptos"/>
        </w:rPr>
        <w:t>, необходимо поместить аннотацию (до 200 слов) и ключевые слова (5–7 слов или</w:t>
      </w:r>
      <w:r w:rsidR="00E20067" w:rsidRPr="00AD4B53">
        <w:rPr>
          <w:rFonts w:ascii="Aptos" w:hAnsi="Aptos"/>
          <w:spacing w:val="-7"/>
        </w:rPr>
        <w:t xml:space="preserve"> </w:t>
      </w:r>
      <w:r w:rsidR="00E20067" w:rsidRPr="00AD4B53">
        <w:rPr>
          <w:rFonts w:ascii="Aptos" w:hAnsi="Aptos"/>
        </w:rPr>
        <w:t>словосочетаний).</w:t>
      </w:r>
    </w:p>
    <w:p w14:paraId="2E6FBA8F" w14:textId="39DE0FAF" w:rsidR="00E20067" w:rsidRPr="00AD4B53" w:rsidRDefault="00E20067" w:rsidP="00064DE8">
      <w:pPr>
        <w:pStyle w:val="a4"/>
        <w:spacing w:line="276" w:lineRule="auto"/>
        <w:ind w:left="0" w:firstLine="709"/>
        <w:jc w:val="both"/>
        <w:rPr>
          <w:rFonts w:ascii="Aptos" w:hAnsi="Aptos"/>
        </w:rPr>
      </w:pPr>
      <w:r w:rsidRPr="00AD4B53">
        <w:rPr>
          <w:rFonts w:ascii="Aptos" w:hAnsi="Aptos"/>
        </w:rPr>
        <w:t xml:space="preserve">Через строку на английском языке дублируются: </w:t>
      </w:r>
      <w:r w:rsidR="006523F4" w:rsidRPr="00AD4B53">
        <w:rPr>
          <w:rFonts w:ascii="Aptos" w:hAnsi="Aptos"/>
        </w:rPr>
        <w:t xml:space="preserve">информация об авторе </w:t>
      </w:r>
      <w:r w:rsidRPr="00AD4B53">
        <w:rPr>
          <w:rFonts w:ascii="Aptos" w:hAnsi="Aptos"/>
        </w:rPr>
        <w:t>заголовок, аннотация и ключевые слова.</w:t>
      </w:r>
    </w:p>
    <w:p w14:paraId="619A0D74" w14:textId="77777777" w:rsidR="00E20067" w:rsidRPr="00AD4B53" w:rsidRDefault="00E20067" w:rsidP="00046EBA">
      <w:pPr>
        <w:pStyle w:val="a4"/>
        <w:spacing w:before="120" w:line="276" w:lineRule="auto"/>
        <w:ind w:left="0" w:right="143" w:firstLine="709"/>
        <w:jc w:val="both"/>
        <w:rPr>
          <w:rFonts w:ascii="Aptos" w:hAnsi="Aptos"/>
        </w:rPr>
      </w:pPr>
      <w:r w:rsidRPr="00AD4B53">
        <w:rPr>
          <w:rFonts w:ascii="Aptos" w:hAnsi="Aptos"/>
        </w:rPr>
        <w:t>Оргкомитет оставляет за собой право отбора заявок на участие в конференции и публикацию материалов.</w:t>
      </w:r>
    </w:p>
    <w:p w14:paraId="6E03034A" w14:textId="77777777" w:rsidR="00E20067" w:rsidRPr="00AD4B53" w:rsidRDefault="00E20067" w:rsidP="00064DE8">
      <w:pPr>
        <w:pStyle w:val="a4"/>
        <w:spacing w:line="276" w:lineRule="auto"/>
        <w:ind w:left="0" w:firstLine="709"/>
        <w:rPr>
          <w:rFonts w:ascii="Aptos" w:hAnsi="Aptos"/>
          <w:sz w:val="27"/>
        </w:rPr>
      </w:pPr>
    </w:p>
    <w:p w14:paraId="66336D70" w14:textId="28350F33" w:rsidR="006523F4" w:rsidRPr="00AD4B53" w:rsidRDefault="006523F4" w:rsidP="00064DE8">
      <w:pPr>
        <w:pStyle w:val="a4"/>
        <w:spacing w:line="276" w:lineRule="auto"/>
        <w:ind w:left="0" w:firstLine="709"/>
        <w:rPr>
          <w:rFonts w:ascii="Aptos" w:hAnsi="Aptos"/>
          <w:b/>
          <w:bCs/>
        </w:rPr>
      </w:pPr>
      <w:r w:rsidRPr="00AD4B53">
        <w:rPr>
          <w:rFonts w:ascii="Aptos" w:hAnsi="Aptos"/>
          <w:b/>
          <w:bCs/>
        </w:rPr>
        <w:t>Контакты организационного комитета:</w:t>
      </w:r>
    </w:p>
    <w:p w14:paraId="6AC2F768" w14:textId="65F4A2FC" w:rsidR="006523F4" w:rsidRPr="00AD4B53" w:rsidRDefault="006523F4" w:rsidP="00064DE8">
      <w:pPr>
        <w:pStyle w:val="a4"/>
        <w:spacing w:line="276" w:lineRule="auto"/>
        <w:ind w:left="0" w:firstLine="709"/>
        <w:jc w:val="both"/>
        <w:rPr>
          <w:rFonts w:ascii="Aptos" w:hAnsi="Aptos"/>
        </w:rPr>
      </w:pPr>
      <w:r w:rsidRPr="00AD4B53">
        <w:rPr>
          <w:rFonts w:ascii="Aptos" w:hAnsi="Aptos"/>
        </w:rPr>
        <w:t xml:space="preserve">Щербина Алексей Владимирович – доктор философских наук, </w:t>
      </w:r>
      <w:r w:rsidR="00DC70BB" w:rsidRPr="00AD4B53">
        <w:rPr>
          <w:rFonts w:ascii="Aptos" w:hAnsi="Aptos"/>
        </w:rPr>
        <w:t xml:space="preserve">кандидат экономических наук, </w:t>
      </w:r>
      <w:r w:rsidRPr="00AD4B53">
        <w:rPr>
          <w:rFonts w:ascii="Aptos" w:hAnsi="Aptos"/>
        </w:rPr>
        <w:t>заведующий кафедрой организации и технологий сервисной деятельности ИТСКИ ЮФУ, председатель оргкомитета;</w:t>
      </w:r>
    </w:p>
    <w:p w14:paraId="7800910F" w14:textId="0BB05FB1" w:rsidR="006523F4" w:rsidRPr="00AD4B53" w:rsidRDefault="006523F4" w:rsidP="00064DE8">
      <w:pPr>
        <w:pStyle w:val="a4"/>
        <w:spacing w:line="276" w:lineRule="auto"/>
        <w:ind w:left="0" w:firstLine="709"/>
        <w:jc w:val="both"/>
        <w:rPr>
          <w:rFonts w:ascii="Aptos" w:hAnsi="Aptos"/>
        </w:rPr>
      </w:pPr>
      <w:r w:rsidRPr="00AD4B53">
        <w:rPr>
          <w:rFonts w:ascii="Aptos" w:hAnsi="Aptos"/>
        </w:rPr>
        <w:t xml:space="preserve">Романенко Максим Андреевич – кандидат философских наук, </w:t>
      </w:r>
      <w:r w:rsidR="00336F24" w:rsidRPr="00AD4B53">
        <w:rPr>
          <w:rFonts w:ascii="Aptos" w:hAnsi="Aptos"/>
        </w:rPr>
        <w:t>доцент</w:t>
      </w:r>
      <w:r w:rsidRPr="00AD4B53">
        <w:rPr>
          <w:rFonts w:ascii="Aptos" w:hAnsi="Aptos"/>
        </w:rPr>
        <w:t xml:space="preserve"> кафедры организации и технологий сервисной деятельности ИТСКИ ЮФУ, координатор конференции.</w:t>
      </w:r>
    </w:p>
    <w:p w14:paraId="0640F75E" w14:textId="5C90CFAE" w:rsidR="006523F4" w:rsidRPr="00AD4B53" w:rsidRDefault="00F12999" w:rsidP="00064DE8">
      <w:pPr>
        <w:spacing w:after="0" w:line="276" w:lineRule="auto"/>
        <w:ind w:firstLine="709"/>
        <w:rPr>
          <w:rFonts w:ascii="Aptos" w:hAnsi="Aptos" w:cs="Arial"/>
          <w:sz w:val="24"/>
          <w:szCs w:val="24"/>
        </w:rPr>
      </w:pPr>
      <w:r w:rsidRPr="00AD4B53">
        <w:rPr>
          <w:rFonts w:ascii="Aptos" w:hAnsi="Aptos" w:cs="Arial"/>
          <w:b/>
          <w:sz w:val="24"/>
          <w:szCs w:val="24"/>
        </w:rPr>
        <w:t>Электронный адрес</w:t>
      </w:r>
      <w:r w:rsidR="006523F4" w:rsidRPr="00AD4B53">
        <w:rPr>
          <w:rFonts w:ascii="Aptos" w:hAnsi="Aptos" w:cs="Arial"/>
          <w:b/>
          <w:sz w:val="24"/>
          <w:szCs w:val="24"/>
        </w:rPr>
        <w:t xml:space="preserve">: </w:t>
      </w:r>
      <w:hyperlink r:id="rId11" w:history="1">
        <w:r w:rsidR="00AD4B53" w:rsidRPr="00AD4B53">
          <w:rPr>
            <w:rStyle w:val="a6"/>
            <w:rFonts w:ascii="Aptos" w:hAnsi="Aptos"/>
            <w:sz w:val="24"/>
            <w:szCs w:val="24"/>
          </w:rPr>
          <w:t>servicecreativeconf@yandex.ru</w:t>
        </w:r>
      </w:hyperlink>
      <w:r w:rsidR="00AD4B53" w:rsidRPr="00AD4B53">
        <w:rPr>
          <w:rFonts w:ascii="Aptos" w:hAnsi="Aptos"/>
          <w:sz w:val="24"/>
          <w:szCs w:val="24"/>
        </w:rPr>
        <w:t xml:space="preserve"> </w:t>
      </w:r>
    </w:p>
    <w:p w14:paraId="1131A3D5" w14:textId="3AEFE289" w:rsidR="00AD4B53" w:rsidRPr="00AD4B53" w:rsidRDefault="00AD4B53" w:rsidP="00F12999">
      <w:pPr>
        <w:pStyle w:val="a4"/>
        <w:spacing w:line="276" w:lineRule="auto"/>
        <w:ind w:left="0" w:firstLine="709"/>
        <w:jc w:val="both"/>
        <w:rPr>
          <w:rFonts w:ascii="Aptos" w:hAnsi="Aptos"/>
          <w:b/>
        </w:rPr>
      </w:pPr>
      <w:r w:rsidRPr="00AD4B53">
        <w:rPr>
          <w:rFonts w:ascii="Aptos" w:hAnsi="Aptos"/>
          <w:b/>
        </w:rPr>
        <w:t xml:space="preserve">Сайт конференции: </w:t>
      </w:r>
      <w:hyperlink r:id="rId12" w:history="1">
        <w:r w:rsidRPr="00AD4B53">
          <w:rPr>
            <w:rStyle w:val="a6"/>
            <w:rFonts w:ascii="Aptos" w:hAnsi="Aptos"/>
            <w:bCs/>
          </w:rPr>
          <w:t>https://hsb.sfedu.ru/mknb/</w:t>
        </w:r>
      </w:hyperlink>
      <w:r w:rsidRPr="00AD4B53">
        <w:rPr>
          <w:rFonts w:ascii="Aptos" w:hAnsi="Aptos"/>
          <w:b/>
        </w:rPr>
        <w:t xml:space="preserve"> </w:t>
      </w:r>
    </w:p>
    <w:p w14:paraId="04A21A28" w14:textId="400B6BC1" w:rsidR="00E20067" w:rsidRPr="00AD4B53" w:rsidRDefault="00E20067" w:rsidP="00F12999">
      <w:pPr>
        <w:pStyle w:val="a4"/>
        <w:spacing w:line="276" w:lineRule="auto"/>
        <w:ind w:left="0" w:firstLine="709"/>
        <w:jc w:val="both"/>
        <w:rPr>
          <w:rFonts w:ascii="Aptos" w:hAnsi="Aptos"/>
        </w:rPr>
      </w:pPr>
      <w:r w:rsidRPr="00AD4B53">
        <w:rPr>
          <w:rFonts w:ascii="Aptos" w:hAnsi="Aptos"/>
          <w:b/>
        </w:rPr>
        <w:t xml:space="preserve">Адрес оргкомитета: </w:t>
      </w:r>
      <w:r w:rsidRPr="00AD4B53">
        <w:rPr>
          <w:rFonts w:ascii="Aptos" w:hAnsi="Aptos"/>
        </w:rPr>
        <w:t xml:space="preserve">г. </w:t>
      </w:r>
      <w:proofErr w:type="spellStart"/>
      <w:r w:rsidRPr="00AD4B53">
        <w:rPr>
          <w:rFonts w:ascii="Aptos" w:hAnsi="Aptos"/>
        </w:rPr>
        <w:t>Ростов</w:t>
      </w:r>
      <w:proofErr w:type="spellEnd"/>
      <w:r w:rsidRPr="00AD4B53">
        <w:rPr>
          <w:rFonts w:ascii="Aptos" w:hAnsi="Aptos"/>
        </w:rPr>
        <w:t xml:space="preserve">-на-Дону, </w:t>
      </w:r>
      <w:r w:rsidR="00C75994" w:rsidRPr="00AD4B53">
        <w:rPr>
          <w:rFonts w:ascii="Aptos" w:hAnsi="Aptos"/>
        </w:rPr>
        <w:t>ул. 23-линия, д.</w:t>
      </w:r>
      <w:r w:rsidR="006523F4" w:rsidRPr="00AD4B53">
        <w:rPr>
          <w:rFonts w:ascii="Aptos" w:hAnsi="Aptos"/>
        </w:rPr>
        <w:t xml:space="preserve"> </w:t>
      </w:r>
      <w:r w:rsidR="00C75994" w:rsidRPr="00AD4B53">
        <w:rPr>
          <w:rFonts w:ascii="Aptos" w:hAnsi="Aptos"/>
        </w:rPr>
        <w:t>43,</w:t>
      </w:r>
      <w:r w:rsidRPr="00AD4B53">
        <w:rPr>
          <w:rFonts w:ascii="Aptos" w:hAnsi="Aptos"/>
        </w:rPr>
        <w:t xml:space="preserve"> </w:t>
      </w:r>
      <w:r w:rsidR="00C75994" w:rsidRPr="00AD4B53">
        <w:rPr>
          <w:rFonts w:ascii="Aptos" w:hAnsi="Aptos"/>
        </w:rPr>
        <w:t xml:space="preserve">Институт туризма, сервиса и креативных индустрий </w:t>
      </w:r>
      <w:r w:rsidRPr="00AD4B53">
        <w:rPr>
          <w:rFonts w:ascii="Aptos" w:hAnsi="Aptos"/>
        </w:rPr>
        <w:t>ЮФУ.</w:t>
      </w:r>
    </w:p>
    <w:p w14:paraId="246A0E53" w14:textId="77777777" w:rsidR="00E20067" w:rsidRPr="00AD4B53" w:rsidRDefault="00E20067">
      <w:pPr>
        <w:rPr>
          <w:rFonts w:ascii="Aptos" w:hAnsi="Aptos" w:cs="Arial"/>
        </w:rPr>
      </w:pPr>
    </w:p>
    <w:p w14:paraId="65427E25" w14:textId="6D436FC2" w:rsidR="00660C30" w:rsidRPr="00AD4B53" w:rsidRDefault="00660C30" w:rsidP="00046EBA">
      <w:pPr>
        <w:spacing w:after="0"/>
        <w:ind w:firstLine="709"/>
        <w:rPr>
          <w:rFonts w:ascii="Aptos" w:hAnsi="Aptos" w:cs="Arial"/>
          <w:i/>
          <w:sz w:val="24"/>
        </w:rPr>
      </w:pPr>
      <w:r w:rsidRPr="00AD4B53">
        <w:rPr>
          <w:rFonts w:ascii="Aptos" w:hAnsi="Aptos" w:cs="Arial"/>
          <w:i/>
          <w:sz w:val="24"/>
        </w:rPr>
        <w:t>Пример оформления:</w:t>
      </w:r>
    </w:p>
    <w:p w14:paraId="42EE3339" w14:textId="0FCF4C9A" w:rsidR="00660C30" w:rsidRPr="00AD4B53" w:rsidRDefault="00660C30" w:rsidP="00AD4B53">
      <w:pPr>
        <w:pStyle w:val="2"/>
        <w:ind w:left="0"/>
        <w:jc w:val="right"/>
        <w:rPr>
          <w:rFonts w:ascii="Times New Roman" w:hAnsi="Times New Roman" w:cs="Times New Roman"/>
          <w:i w:val="0"/>
          <w:iCs/>
          <w:sz w:val="28"/>
          <w:szCs w:val="28"/>
        </w:rPr>
      </w:pPr>
      <w:r w:rsidRPr="00AD4B53">
        <w:rPr>
          <w:rFonts w:ascii="Times New Roman" w:hAnsi="Times New Roman" w:cs="Times New Roman"/>
          <w:i w:val="0"/>
          <w:iCs/>
          <w:sz w:val="28"/>
          <w:szCs w:val="28"/>
        </w:rPr>
        <w:t xml:space="preserve">Иванов </w:t>
      </w:r>
      <w:proofErr w:type="gramStart"/>
      <w:r w:rsidR="00064DE8" w:rsidRPr="00AD4B53">
        <w:rPr>
          <w:rFonts w:ascii="Times New Roman" w:hAnsi="Times New Roman" w:cs="Times New Roman"/>
          <w:i w:val="0"/>
          <w:iCs/>
          <w:sz w:val="28"/>
          <w:szCs w:val="28"/>
        </w:rPr>
        <w:t>И.А.</w:t>
      </w:r>
      <w:proofErr w:type="gramEnd"/>
    </w:p>
    <w:p w14:paraId="472FED1F" w14:textId="77777777" w:rsidR="00660C30" w:rsidRPr="00AD4B53" w:rsidRDefault="00660C30" w:rsidP="00AD4B53">
      <w:pPr>
        <w:pStyle w:val="2"/>
        <w:ind w:left="0"/>
        <w:jc w:val="right"/>
        <w:rPr>
          <w:rFonts w:ascii="Times New Roman" w:hAnsi="Times New Roman" w:cs="Times New Roman"/>
          <w:b w:val="0"/>
          <w:bCs w:val="0"/>
          <w:i w:val="0"/>
          <w:iCs/>
          <w:sz w:val="28"/>
          <w:szCs w:val="28"/>
        </w:rPr>
      </w:pPr>
      <w:r w:rsidRPr="00AD4B53">
        <w:rPr>
          <w:rFonts w:ascii="Times New Roman" w:hAnsi="Times New Roman" w:cs="Times New Roman"/>
          <w:b w:val="0"/>
          <w:bCs w:val="0"/>
          <w:i w:val="0"/>
          <w:iCs/>
          <w:sz w:val="28"/>
          <w:szCs w:val="28"/>
        </w:rPr>
        <w:t>кандидат экономических наук, доцент</w:t>
      </w:r>
    </w:p>
    <w:p w14:paraId="14A888D1" w14:textId="77777777" w:rsidR="00660C30" w:rsidRPr="00AD4B53" w:rsidRDefault="00660C30" w:rsidP="00AD4B53">
      <w:pPr>
        <w:pStyle w:val="a4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AD4B53">
        <w:rPr>
          <w:rFonts w:ascii="Times New Roman" w:hAnsi="Times New Roman" w:cs="Times New Roman"/>
          <w:sz w:val="28"/>
          <w:szCs w:val="28"/>
        </w:rPr>
        <w:t>Южный федеральный университет (</w:t>
      </w:r>
      <w:proofErr w:type="spellStart"/>
      <w:r w:rsidRPr="00AD4B53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AD4B53">
        <w:rPr>
          <w:rFonts w:ascii="Times New Roman" w:hAnsi="Times New Roman" w:cs="Times New Roman"/>
          <w:sz w:val="28"/>
          <w:szCs w:val="28"/>
        </w:rPr>
        <w:t>-на-Дону)</w:t>
      </w:r>
    </w:p>
    <w:p w14:paraId="20958980" w14:textId="77777777" w:rsidR="00660C30" w:rsidRPr="00AD4B53" w:rsidRDefault="00660C30" w:rsidP="00AD4B53">
      <w:pPr>
        <w:pStyle w:val="1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23C8C998" w14:textId="77777777" w:rsidR="00660C30" w:rsidRPr="00AD4B53" w:rsidRDefault="00660C30" w:rsidP="00AD4B53">
      <w:pPr>
        <w:pStyle w:val="1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D4B53">
        <w:rPr>
          <w:rFonts w:ascii="Times New Roman" w:hAnsi="Times New Roman" w:cs="Times New Roman"/>
          <w:sz w:val="28"/>
          <w:szCs w:val="28"/>
        </w:rPr>
        <w:t>НАПРАВЛЕНИЯ В ИЗУЧЕНИИ ПОВЕДЕНИЯ ПОТРЕБИТЕЛЕЙ ИВЕНТ-УСЛУГ</w:t>
      </w:r>
    </w:p>
    <w:p w14:paraId="68EA9ABE" w14:textId="77777777" w:rsidR="00660C30" w:rsidRPr="00AD4B53" w:rsidRDefault="00660C30" w:rsidP="00AD4B5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4"/>
        </w:rPr>
      </w:pPr>
    </w:p>
    <w:p w14:paraId="0B3F52A7" w14:textId="5205D867" w:rsidR="00660C30" w:rsidRPr="00AD4B53" w:rsidRDefault="00660C30" w:rsidP="00AD4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D4B53">
        <w:rPr>
          <w:rFonts w:ascii="Times New Roman" w:hAnsi="Times New Roman" w:cs="Times New Roman"/>
          <w:sz w:val="28"/>
          <w:szCs w:val="24"/>
        </w:rPr>
        <w:t>[</w:t>
      </w:r>
      <w:r w:rsidR="00064DE8" w:rsidRPr="00AD4B53">
        <w:rPr>
          <w:rFonts w:ascii="Times New Roman" w:hAnsi="Times New Roman" w:cs="Times New Roman"/>
          <w:bCs/>
          <w:iCs/>
          <w:sz w:val="28"/>
          <w:szCs w:val="24"/>
        </w:rPr>
        <w:t xml:space="preserve">аннотация на </w:t>
      </w:r>
      <w:proofErr w:type="gramStart"/>
      <w:r w:rsidRPr="00AD4B53">
        <w:rPr>
          <w:rFonts w:ascii="Times New Roman" w:hAnsi="Times New Roman" w:cs="Times New Roman"/>
          <w:sz w:val="28"/>
          <w:szCs w:val="24"/>
        </w:rPr>
        <w:t>100-200</w:t>
      </w:r>
      <w:proofErr w:type="gramEnd"/>
      <w:r w:rsidRPr="00AD4B53">
        <w:rPr>
          <w:rFonts w:ascii="Times New Roman" w:hAnsi="Times New Roman" w:cs="Times New Roman"/>
          <w:sz w:val="28"/>
          <w:szCs w:val="24"/>
        </w:rPr>
        <w:t xml:space="preserve"> слов].</w:t>
      </w:r>
    </w:p>
    <w:p w14:paraId="17528C2A" w14:textId="77777777" w:rsidR="00660C30" w:rsidRPr="00AD4B53" w:rsidRDefault="00660C30" w:rsidP="00AD4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D4B53">
        <w:rPr>
          <w:rFonts w:ascii="Times New Roman" w:hAnsi="Times New Roman" w:cs="Times New Roman"/>
          <w:bCs/>
          <w:iCs/>
          <w:sz w:val="28"/>
          <w:szCs w:val="24"/>
        </w:rPr>
        <w:t>Ключевые слова:</w:t>
      </w:r>
      <w:r w:rsidRPr="00AD4B53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AD4B53">
        <w:rPr>
          <w:rFonts w:ascii="Times New Roman" w:hAnsi="Times New Roman" w:cs="Times New Roman"/>
          <w:sz w:val="28"/>
          <w:szCs w:val="24"/>
        </w:rPr>
        <w:t>[5-7 слов или словосочетаний].</w:t>
      </w:r>
    </w:p>
    <w:p w14:paraId="54D7E346" w14:textId="77777777" w:rsidR="00660C30" w:rsidRPr="00AD4B53" w:rsidRDefault="00660C30" w:rsidP="00AD4B53">
      <w:pPr>
        <w:pStyle w:val="a4"/>
        <w:ind w:left="0" w:firstLine="709"/>
        <w:rPr>
          <w:rFonts w:ascii="Times New Roman" w:hAnsi="Times New Roman" w:cs="Times New Roman"/>
          <w:sz w:val="32"/>
          <w:szCs w:val="28"/>
        </w:rPr>
      </w:pPr>
    </w:p>
    <w:p w14:paraId="7936E139" w14:textId="77777777" w:rsidR="00660C30" w:rsidRPr="00AD4B53" w:rsidRDefault="00660C30" w:rsidP="00AD4B53">
      <w:pPr>
        <w:pStyle w:val="2"/>
        <w:ind w:left="0"/>
        <w:jc w:val="right"/>
        <w:rPr>
          <w:rFonts w:ascii="Times New Roman" w:hAnsi="Times New Roman" w:cs="Times New Roman"/>
          <w:i w:val="0"/>
          <w:iCs/>
          <w:sz w:val="28"/>
          <w:szCs w:val="28"/>
          <w:lang w:val="en-US"/>
        </w:rPr>
      </w:pPr>
      <w:r w:rsidRPr="00AD4B53">
        <w:rPr>
          <w:rFonts w:ascii="Times New Roman" w:hAnsi="Times New Roman" w:cs="Times New Roman"/>
          <w:i w:val="0"/>
          <w:iCs/>
          <w:sz w:val="28"/>
          <w:szCs w:val="28"/>
          <w:lang w:val="en-US"/>
        </w:rPr>
        <w:t xml:space="preserve">Ivan </w:t>
      </w:r>
      <w:r w:rsidRPr="00AD4B53">
        <w:rPr>
          <w:rFonts w:ascii="Times New Roman" w:hAnsi="Times New Roman" w:cs="Times New Roman"/>
          <w:i w:val="0"/>
          <w:iCs/>
          <w:sz w:val="28"/>
          <w:szCs w:val="28"/>
        </w:rPr>
        <w:t>А</w:t>
      </w:r>
      <w:r w:rsidRPr="00AD4B53">
        <w:rPr>
          <w:rFonts w:ascii="Times New Roman" w:hAnsi="Times New Roman" w:cs="Times New Roman"/>
          <w:i w:val="0"/>
          <w:iCs/>
          <w:sz w:val="28"/>
          <w:szCs w:val="28"/>
          <w:lang w:val="en-US"/>
        </w:rPr>
        <w:t>. Ivanov</w:t>
      </w:r>
    </w:p>
    <w:p w14:paraId="496B3E05" w14:textId="77777777" w:rsidR="00660C30" w:rsidRPr="00AD4B53" w:rsidRDefault="00660C30" w:rsidP="00AD4B53">
      <w:pPr>
        <w:pStyle w:val="2"/>
        <w:ind w:left="0"/>
        <w:jc w:val="right"/>
        <w:rPr>
          <w:rFonts w:ascii="Times New Roman" w:hAnsi="Times New Roman" w:cs="Times New Roman"/>
          <w:b w:val="0"/>
          <w:bCs w:val="0"/>
          <w:i w:val="0"/>
          <w:iCs/>
          <w:sz w:val="28"/>
          <w:szCs w:val="28"/>
          <w:lang w:val="en-US"/>
        </w:rPr>
      </w:pPr>
      <w:r w:rsidRPr="00AD4B53">
        <w:rPr>
          <w:rFonts w:ascii="Times New Roman" w:hAnsi="Times New Roman" w:cs="Times New Roman"/>
          <w:b w:val="0"/>
          <w:bCs w:val="0"/>
          <w:i w:val="0"/>
          <w:iCs/>
          <w:sz w:val="28"/>
          <w:szCs w:val="28"/>
          <w:lang w:val="en-US"/>
        </w:rPr>
        <w:t>PhD in Economy, Associate Professor</w:t>
      </w:r>
    </w:p>
    <w:p w14:paraId="32371877" w14:textId="4FBA6BC4" w:rsidR="00660C30" w:rsidRPr="00AD4B53" w:rsidRDefault="00660C30" w:rsidP="00AD4B53">
      <w:pPr>
        <w:pStyle w:val="a4"/>
        <w:ind w:left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AD4B53">
        <w:rPr>
          <w:rFonts w:ascii="Times New Roman" w:hAnsi="Times New Roman" w:cs="Times New Roman"/>
          <w:sz w:val="28"/>
          <w:szCs w:val="28"/>
          <w:lang w:val="en-US"/>
        </w:rPr>
        <w:t>Southern Federal University (Rostov on Don)</w:t>
      </w:r>
    </w:p>
    <w:p w14:paraId="06B24E1F" w14:textId="77777777" w:rsidR="00660C30" w:rsidRPr="00AD4B53" w:rsidRDefault="00660C30" w:rsidP="00AD4B53">
      <w:pPr>
        <w:pStyle w:val="a4"/>
        <w:ind w:left="0" w:firstLine="709"/>
        <w:rPr>
          <w:rFonts w:ascii="Times New Roman" w:hAnsi="Times New Roman" w:cs="Times New Roman"/>
          <w:sz w:val="32"/>
          <w:szCs w:val="28"/>
          <w:lang w:val="en-US"/>
        </w:rPr>
      </w:pPr>
    </w:p>
    <w:p w14:paraId="016BBA48" w14:textId="77777777" w:rsidR="00660C30" w:rsidRPr="00AD4B53" w:rsidRDefault="00660C30" w:rsidP="00AD4B53">
      <w:pPr>
        <w:pStyle w:val="2"/>
        <w:ind w:left="0"/>
        <w:jc w:val="center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AD4B53">
        <w:rPr>
          <w:rFonts w:ascii="Times New Roman" w:hAnsi="Times New Roman" w:cs="Times New Roman"/>
          <w:i w:val="0"/>
          <w:sz w:val="28"/>
          <w:szCs w:val="28"/>
          <w:lang w:val="en-US"/>
        </w:rPr>
        <w:t>DIRECTIONS IN THE STUDY OF CONSUMER BEHAVIOR OF EVENT SERVICES</w:t>
      </w:r>
    </w:p>
    <w:p w14:paraId="1CD6066B" w14:textId="77777777" w:rsidR="00660C30" w:rsidRPr="00AD4B53" w:rsidRDefault="00660C30" w:rsidP="00AD4B53">
      <w:pPr>
        <w:pStyle w:val="2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B7A9805" w14:textId="2468A60D" w:rsidR="00660C30" w:rsidRPr="00AD4B53" w:rsidRDefault="00660C30" w:rsidP="00AD4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  <w:r w:rsidRPr="00AD4B53">
        <w:rPr>
          <w:rFonts w:ascii="Times New Roman" w:hAnsi="Times New Roman" w:cs="Times New Roman"/>
          <w:sz w:val="28"/>
          <w:szCs w:val="24"/>
          <w:lang w:val="en-US"/>
        </w:rPr>
        <w:t>[</w:t>
      </w:r>
      <w:r w:rsidR="00064DE8" w:rsidRPr="00AD4B53">
        <w:rPr>
          <w:rFonts w:ascii="Times New Roman" w:hAnsi="Times New Roman" w:cs="Times New Roman"/>
          <w:sz w:val="28"/>
          <w:szCs w:val="24"/>
          <w:lang w:val="en-US"/>
        </w:rPr>
        <w:t xml:space="preserve">abstract, </w:t>
      </w:r>
      <w:r w:rsidRPr="00AD4B53">
        <w:rPr>
          <w:rFonts w:ascii="Times New Roman" w:hAnsi="Times New Roman" w:cs="Times New Roman"/>
          <w:sz w:val="28"/>
          <w:szCs w:val="24"/>
          <w:lang w:val="en-US"/>
        </w:rPr>
        <w:t>100-200 words].</w:t>
      </w:r>
    </w:p>
    <w:p w14:paraId="0926CCF0" w14:textId="61B4A9AA" w:rsidR="00660C30" w:rsidRPr="00AD4B53" w:rsidRDefault="00660C30" w:rsidP="00AD4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  <w:r w:rsidRPr="00AD4B53">
        <w:rPr>
          <w:rFonts w:ascii="Times New Roman" w:hAnsi="Times New Roman" w:cs="Times New Roman"/>
          <w:bCs/>
          <w:iCs/>
          <w:sz w:val="28"/>
          <w:szCs w:val="24"/>
          <w:lang w:val="en-US"/>
        </w:rPr>
        <w:t>Keyword</w:t>
      </w:r>
      <w:r w:rsidR="00064DE8" w:rsidRPr="00AD4B53">
        <w:rPr>
          <w:rFonts w:ascii="Times New Roman" w:hAnsi="Times New Roman" w:cs="Times New Roman"/>
          <w:bCs/>
          <w:iCs/>
          <w:sz w:val="28"/>
          <w:szCs w:val="24"/>
          <w:lang w:val="en-US"/>
        </w:rPr>
        <w:t>s</w:t>
      </w:r>
      <w:r w:rsidRPr="00AD4B53">
        <w:rPr>
          <w:rFonts w:ascii="Times New Roman" w:hAnsi="Times New Roman" w:cs="Times New Roman"/>
          <w:bCs/>
          <w:iCs/>
          <w:sz w:val="28"/>
          <w:szCs w:val="24"/>
          <w:lang w:val="en-US"/>
        </w:rPr>
        <w:t>:</w:t>
      </w:r>
      <w:r w:rsidRPr="00AD4B53">
        <w:rPr>
          <w:rFonts w:ascii="Times New Roman" w:hAnsi="Times New Roman" w:cs="Times New Roman"/>
          <w:b/>
          <w:i/>
          <w:sz w:val="28"/>
          <w:szCs w:val="24"/>
          <w:lang w:val="en-US"/>
        </w:rPr>
        <w:t xml:space="preserve"> </w:t>
      </w:r>
      <w:r w:rsidRPr="00AD4B53">
        <w:rPr>
          <w:rFonts w:ascii="Times New Roman" w:hAnsi="Times New Roman" w:cs="Times New Roman"/>
          <w:sz w:val="28"/>
          <w:szCs w:val="24"/>
          <w:lang w:val="en-US"/>
        </w:rPr>
        <w:t xml:space="preserve">[5-7 words]. </w:t>
      </w:r>
    </w:p>
    <w:p w14:paraId="3090D3DA" w14:textId="77777777" w:rsidR="00660C30" w:rsidRPr="00AD4B53" w:rsidRDefault="00660C30" w:rsidP="00AD4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  <w:r w:rsidRPr="00AD4B53">
        <w:rPr>
          <w:rFonts w:ascii="Times New Roman" w:hAnsi="Times New Roman" w:cs="Times New Roman"/>
          <w:sz w:val="28"/>
          <w:szCs w:val="24"/>
          <w:lang w:val="en-US"/>
        </w:rPr>
        <w:t>[</w:t>
      </w:r>
      <w:r w:rsidRPr="00AD4B53">
        <w:rPr>
          <w:rFonts w:ascii="Times New Roman" w:hAnsi="Times New Roman" w:cs="Times New Roman"/>
          <w:sz w:val="28"/>
          <w:szCs w:val="24"/>
        </w:rPr>
        <w:t>основной</w:t>
      </w:r>
      <w:r w:rsidRPr="00AD4B5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AD4B53">
        <w:rPr>
          <w:rFonts w:ascii="Times New Roman" w:hAnsi="Times New Roman" w:cs="Times New Roman"/>
          <w:sz w:val="28"/>
          <w:szCs w:val="24"/>
        </w:rPr>
        <w:t>текст</w:t>
      </w:r>
      <w:r w:rsidRPr="00AD4B53">
        <w:rPr>
          <w:rFonts w:ascii="Times New Roman" w:hAnsi="Times New Roman" w:cs="Times New Roman"/>
          <w:sz w:val="28"/>
          <w:szCs w:val="24"/>
          <w:lang w:val="en-US"/>
        </w:rPr>
        <w:t>]</w:t>
      </w:r>
    </w:p>
    <w:p w14:paraId="0EF4ED5B" w14:textId="014D8BF0" w:rsidR="00660C30" w:rsidRPr="00AD4B53" w:rsidRDefault="00127910" w:rsidP="00AD4B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AD4B53">
        <w:rPr>
          <w:rFonts w:ascii="Times New Roman" w:hAnsi="Times New Roman" w:cs="Times New Roman"/>
          <w:b/>
          <w:bCs/>
          <w:sz w:val="28"/>
          <w:szCs w:val="24"/>
        </w:rPr>
        <w:t>Библиография</w:t>
      </w:r>
    </w:p>
    <w:p w14:paraId="2F0176E6" w14:textId="05A06DEF" w:rsidR="00127910" w:rsidRPr="00AD4B53" w:rsidRDefault="00127910" w:rsidP="00AD4B5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D4B53">
        <w:rPr>
          <w:rFonts w:ascii="Times New Roman" w:hAnsi="Times New Roman" w:cs="Times New Roman"/>
          <w:sz w:val="28"/>
          <w:szCs w:val="24"/>
        </w:rPr>
        <w:t>1.</w:t>
      </w:r>
    </w:p>
    <w:p w14:paraId="5F17D520" w14:textId="3C8C8E70" w:rsidR="00127910" w:rsidRPr="00AD4B53" w:rsidRDefault="00127910" w:rsidP="00AD4B5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D4B53">
        <w:rPr>
          <w:rFonts w:ascii="Times New Roman" w:hAnsi="Times New Roman" w:cs="Times New Roman"/>
          <w:sz w:val="28"/>
          <w:szCs w:val="24"/>
        </w:rPr>
        <w:t>2.</w:t>
      </w:r>
    </w:p>
    <w:p w14:paraId="19EEFE11" w14:textId="03746680" w:rsidR="00127910" w:rsidRPr="00AD4B53" w:rsidRDefault="00127910" w:rsidP="00AD4B5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D4B53">
        <w:rPr>
          <w:rFonts w:ascii="Times New Roman" w:hAnsi="Times New Roman" w:cs="Times New Roman"/>
          <w:sz w:val="28"/>
          <w:szCs w:val="24"/>
        </w:rPr>
        <w:t>3.</w:t>
      </w:r>
    </w:p>
    <w:sectPr w:rsidR="00127910" w:rsidRPr="00AD4B53" w:rsidSect="00AD4B53">
      <w:pgSz w:w="11906" w:h="16838"/>
      <w:pgMar w:top="1134" w:right="850" w:bottom="84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5F017" w14:textId="77777777" w:rsidR="00741CE0" w:rsidRDefault="00741CE0" w:rsidP="00B204C6">
      <w:pPr>
        <w:spacing w:after="0" w:line="240" w:lineRule="auto"/>
      </w:pPr>
      <w:r>
        <w:separator/>
      </w:r>
    </w:p>
  </w:endnote>
  <w:endnote w:type="continuationSeparator" w:id="0">
    <w:p w14:paraId="643F1DB3" w14:textId="77777777" w:rsidR="00741CE0" w:rsidRDefault="00741CE0" w:rsidP="00B20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03D6C" w14:textId="77777777" w:rsidR="00741CE0" w:rsidRDefault="00741CE0" w:rsidP="00B204C6">
      <w:pPr>
        <w:spacing w:after="0" w:line="240" w:lineRule="auto"/>
      </w:pPr>
      <w:r>
        <w:separator/>
      </w:r>
    </w:p>
  </w:footnote>
  <w:footnote w:type="continuationSeparator" w:id="0">
    <w:p w14:paraId="3BC70033" w14:textId="77777777" w:rsidR="00741CE0" w:rsidRDefault="00741CE0" w:rsidP="00B20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85E6B"/>
    <w:multiLevelType w:val="hybridMultilevel"/>
    <w:tmpl w:val="14FECD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1660473"/>
    <w:multiLevelType w:val="hybridMultilevel"/>
    <w:tmpl w:val="B98CD5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27EEB"/>
    <w:multiLevelType w:val="hybridMultilevel"/>
    <w:tmpl w:val="BBD8D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6955C3"/>
    <w:multiLevelType w:val="hybridMultilevel"/>
    <w:tmpl w:val="CFD6F11A"/>
    <w:lvl w:ilvl="0" w:tplc="F73A2E50">
      <w:numFmt w:val="bullet"/>
      <w:lvlText w:val=""/>
      <w:lvlJc w:val="left"/>
      <w:pPr>
        <w:ind w:left="1809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0C965294">
      <w:numFmt w:val="bullet"/>
      <w:lvlText w:val=""/>
      <w:lvlJc w:val="left"/>
      <w:pPr>
        <w:ind w:left="224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710C49CE">
      <w:numFmt w:val="bullet"/>
      <w:lvlText w:val="•"/>
      <w:lvlJc w:val="left"/>
      <w:pPr>
        <w:ind w:left="3200" w:hanging="360"/>
      </w:pPr>
      <w:rPr>
        <w:rFonts w:hint="default"/>
        <w:lang w:val="ru-RU" w:eastAsia="ru-RU" w:bidi="ru-RU"/>
      </w:rPr>
    </w:lvl>
    <w:lvl w:ilvl="3" w:tplc="D0E8FED8">
      <w:numFmt w:val="bullet"/>
      <w:lvlText w:val="•"/>
      <w:lvlJc w:val="left"/>
      <w:pPr>
        <w:ind w:left="4161" w:hanging="360"/>
      </w:pPr>
      <w:rPr>
        <w:rFonts w:hint="default"/>
        <w:lang w:val="ru-RU" w:eastAsia="ru-RU" w:bidi="ru-RU"/>
      </w:rPr>
    </w:lvl>
    <w:lvl w:ilvl="4" w:tplc="6B8E87F6">
      <w:numFmt w:val="bullet"/>
      <w:lvlText w:val="•"/>
      <w:lvlJc w:val="left"/>
      <w:pPr>
        <w:ind w:left="5122" w:hanging="360"/>
      </w:pPr>
      <w:rPr>
        <w:rFonts w:hint="default"/>
        <w:lang w:val="ru-RU" w:eastAsia="ru-RU" w:bidi="ru-RU"/>
      </w:rPr>
    </w:lvl>
    <w:lvl w:ilvl="5" w:tplc="8774004E">
      <w:numFmt w:val="bullet"/>
      <w:lvlText w:val="•"/>
      <w:lvlJc w:val="left"/>
      <w:pPr>
        <w:ind w:left="6082" w:hanging="360"/>
      </w:pPr>
      <w:rPr>
        <w:rFonts w:hint="default"/>
        <w:lang w:val="ru-RU" w:eastAsia="ru-RU" w:bidi="ru-RU"/>
      </w:rPr>
    </w:lvl>
    <w:lvl w:ilvl="6" w:tplc="0A70DA12">
      <w:numFmt w:val="bullet"/>
      <w:lvlText w:val="•"/>
      <w:lvlJc w:val="left"/>
      <w:pPr>
        <w:ind w:left="7043" w:hanging="360"/>
      </w:pPr>
      <w:rPr>
        <w:rFonts w:hint="default"/>
        <w:lang w:val="ru-RU" w:eastAsia="ru-RU" w:bidi="ru-RU"/>
      </w:rPr>
    </w:lvl>
    <w:lvl w:ilvl="7" w:tplc="9288D912">
      <w:numFmt w:val="bullet"/>
      <w:lvlText w:val="•"/>
      <w:lvlJc w:val="left"/>
      <w:pPr>
        <w:ind w:left="8004" w:hanging="360"/>
      </w:pPr>
      <w:rPr>
        <w:rFonts w:hint="default"/>
        <w:lang w:val="ru-RU" w:eastAsia="ru-RU" w:bidi="ru-RU"/>
      </w:rPr>
    </w:lvl>
    <w:lvl w:ilvl="8" w:tplc="101ED014">
      <w:numFmt w:val="bullet"/>
      <w:lvlText w:val="•"/>
      <w:lvlJc w:val="left"/>
      <w:pPr>
        <w:ind w:left="8964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7F4C5C7B"/>
    <w:multiLevelType w:val="hybridMultilevel"/>
    <w:tmpl w:val="EF204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517820">
    <w:abstractNumId w:val="4"/>
  </w:num>
  <w:num w:numId="2" w16cid:durableId="1623148864">
    <w:abstractNumId w:val="1"/>
  </w:num>
  <w:num w:numId="3" w16cid:durableId="722171058">
    <w:abstractNumId w:val="3"/>
  </w:num>
  <w:num w:numId="4" w16cid:durableId="1180662122">
    <w:abstractNumId w:val="2"/>
  </w:num>
  <w:num w:numId="5" w16cid:durableId="1090589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67"/>
    <w:rsid w:val="00046EBA"/>
    <w:rsid w:val="0005340D"/>
    <w:rsid w:val="00064DE8"/>
    <w:rsid w:val="0008001F"/>
    <w:rsid w:val="000C32CB"/>
    <w:rsid w:val="00127003"/>
    <w:rsid w:val="00127910"/>
    <w:rsid w:val="00165C58"/>
    <w:rsid w:val="001923EA"/>
    <w:rsid w:val="00243D77"/>
    <w:rsid w:val="002652FE"/>
    <w:rsid w:val="002E56C1"/>
    <w:rsid w:val="00336F24"/>
    <w:rsid w:val="00354125"/>
    <w:rsid w:val="00373527"/>
    <w:rsid w:val="003B6AFF"/>
    <w:rsid w:val="00407AA5"/>
    <w:rsid w:val="004A0D04"/>
    <w:rsid w:val="004C2989"/>
    <w:rsid w:val="005C3DC6"/>
    <w:rsid w:val="005C44DC"/>
    <w:rsid w:val="006523F4"/>
    <w:rsid w:val="0065321B"/>
    <w:rsid w:val="00660C30"/>
    <w:rsid w:val="0066113E"/>
    <w:rsid w:val="006A3419"/>
    <w:rsid w:val="006C041E"/>
    <w:rsid w:val="006C6AB6"/>
    <w:rsid w:val="0073453E"/>
    <w:rsid w:val="00741CE0"/>
    <w:rsid w:val="007C60E7"/>
    <w:rsid w:val="00851D71"/>
    <w:rsid w:val="008C69CC"/>
    <w:rsid w:val="008C7A21"/>
    <w:rsid w:val="008D2CDF"/>
    <w:rsid w:val="00972D92"/>
    <w:rsid w:val="00983D65"/>
    <w:rsid w:val="009E7059"/>
    <w:rsid w:val="00A05EFA"/>
    <w:rsid w:val="00A25EA7"/>
    <w:rsid w:val="00A616A2"/>
    <w:rsid w:val="00AD4B53"/>
    <w:rsid w:val="00AE39D2"/>
    <w:rsid w:val="00B204C6"/>
    <w:rsid w:val="00C75994"/>
    <w:rsid w:val="00C8765C"/>
    <w:rsid w:val="00D02A00"/>
    <w:rsid w:val="00DB4DB5"/>
    <w:rsid w:val="00DC70BB"/>
    <w:rsid w:val="00E20067"/>
    <w:rsid w:val="00F12999"/>
    <w:rsid w:val="00F318D2"/>
    <w:rsid w:val="00F5735C"/>
    <w:rsid w:val="00F7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789B"/>
  <w15:chartTrackingRefBased/>
  <w15:docId w15:val="{41BA055D-2E5C-400F-A838-5BC3D8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067"/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E20067"/>
    <w:pPr>
      <w:widowControl w:val="0"/>
      <w:autoSpaceDE w:val="0"/>
      <w:autoSpaceDN w:val="0"/>
      <w:spacing w:after="0" w:line="240" w:lineRule="auto"/>
      <w:ind w:left="1317"/>
      <w:outlineLvl w:val="0"/>
    </w:pPr>
    <w:rPr>
      <w:rFonts w:ascii="Arial" w:eastAsia="Arial" w:hAnsi="Arial" w:cs="Arial"/>
      <w:b/>
      <w:bCs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9"/>
    <w:unhideWhenUsed/>
    <w:qFormat/>
    <w:rsid w:val="00E20067"/>
    <w:pPr>
      <w:widowControl w:val="0"/>
      <w:autoSpaceDE w:val="0"/>
      <w:autoSpaceDN w:val="0"/>
      <w:spacing w:after="0" w:line="240" w:lineRule="auto"/>
      <w:ind w:left="992"/>
      <w:jc w:val="both"/>
      <w:outlineLvl w:val="1"/>
    </w:pPr>
    <w:rPr>
      <w:rFonts w:ascii="Arial" w:eastAsia="Arial" w:hAnsi="Arial" w:cs="Arial"/>
      <w:b/>
      <w:bCs/>
      <w:i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067"/>
    <w:rPr>
      <w:rFonts w:ascii="Arial" w:eastAsia="Arial" w:hAnsi="Arial" w:cs="Arial"/>
      <w:b/>
      <w:bCs/>
      <w:kern w:val="0"/>
      <w:sz w:val="24"/>
      <w:szCs w:val="24"/>
      <w:lang w:eastAsia="ru-RU" w:bidi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E20067"/>
    <w:rPr>
      <w:rFonts w:ascii="Arial" w:eastAsia="Arial" w:hAnsi="Arial" w:cs="Arial"/>
      <w:b/>
      <w:bCs/>
      <w:i/>
      <w:kern w:val="0"/>
      <w:sz w:val="24"/>
      <w:szCs w:val="24"/>
      <w:lang w:eastAsia="ru-RU" w:bidi="ru-RU"/>
      <w14:ligatures w14:val="none"/>
    </w:rPr>
  </w:style>
  <w:style w:type="paragraph" w:styleId="a3">
    <w:name w:val="List Paragraph"/>
    <w:basedOn w:val="a"/>
    <w:uiPriority w:val="1"/>
    <w:qFormat/>
    <w:rsid w:val="00E2006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E20067"/>
    <w:pPr>
      <w:widowControl w:val="0"/>
      <w:autoSpaceDE w:val="0"/>
      <w:autoSpaceDN w:val="0"/>
      <w:spacing w:after="0" w:line="240" w:lineRule="auto"/>
      <w:ind w:left="956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E20067"/>
    <w:rPr>
      <w:rFonts w:ascii="Arial" w:eastAsia="Arial" w:hAnsi="Arial" w:cs="Arial"/>
      <w:kern w:val="0"/>
      <w:sz w:val="24"/>
      <w:szCs w:val="24"/>
      <w:lang w:eastAsia="ru-RU" w:bidi="ru-RU"/>
      <w14:ligatures w14:val="none"/>
    </w:rPr>
  </w:style>
  <w:style w:type="character" w:styleId="a6">
    <w:name w:val="Hyperlink"/>
    <w:basedOn w:val="a0"/>
    <w:uiPriority w:val="99"/>
    <w:unhideWhenUsed/>
    <w:rsid w:val="00E2006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C6AB6"/>
    <w:rPr>
      <w:color w:val="605E5C"/>
      <w:shd w:val="clear" w:color="auto" w:fill="E1DFDD"/>
    </w:rPr>
  </w:style>
  <w:style w:type="paragraph" w:customStyle="1" w:styleId="21">
    <w:name w:val="Знак сноски2"/>
    <w:basedOn w:val="a"/>
    <w:link w:val="a8"/>
    <w:rsid w:val="00B204C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character" w:styleId="a8">
    <w:name w:val="footnote reference"/>
    <w:basedOn w:val="a0"/>
    <w:link w:val="21"/>
    <w:rsid w:val="00B204C6"/>
    <w:rPr>
      <w:rFonts w:ascii="Calibri" w:eastAsia="Times New Roman" w:hAnsi="Calibri" w:cs="Times New Roman"/>
      <w:color w:val="000000"/>
      <w:kern w:val="0"/>
      <w:sz w:val="20"/>
      <w:szCs w:val="20"/>
      <w:vertAlign w:val="superscript"/>
      <w:lang w:eastAsia="ru-RU"/>
      <w14:ligatures w14:val="none"/>
    </w:rPr>
  </w:style>
  <w:style w:type="character" w:styleId="a9">
    <w:name w:val="FollowedHyperlink"/>
    <w:basedOn w:val="a0"/>
    <w:uiPriority w:val="99"/>
    <w:semiHidden/>
    <w:unhideWhenUsed/>
    <w:rsid w:val="00DC70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ab9779493639ed114d79bc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hsb.sfedu.ru/mkn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rvicecreativeconf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rvicecreativeconf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vicecreativeconf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Романенко Максим Андреевич</dc:creator>
  <cp:keywords/>
  <dc:description/>
  <cp:lastModifiedBy>Романенко Максим Андреевич</cp:lastModifiedBy>
  <cp:revision>10</cp:revision>
  <dcterms:created xsi:type="dcterms:W3CDTF">2025-01-20T20:57:00Z</dcterms:created>
  <dcterms:modified xsi:type="dcterms:W3CDTF">2025-02-18T20:42:00Z</dcterms:modified>
</cp:coreProperties>
</file>