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016E" w14:textId="0AC25260" w:rsidR="005A3B9D" w:rsidRPr="00407E63" w:rsidRDefault="00787752" w:rsidP="00BE00F3">
      <w:pPr>
        <w:pStyle w:val="a3"/>
        <w:spacing w:line="276" w:lineRule="auto"/>
        <w:jc w:val="right"/>
        <w:rPr>
          <w:sz w:val="28"/>
          <w:szCs w:val="28"/>
        </w:rPr>
      </w:pPr>
      <w:r w:rsidRPr="00787752">
        <w:rPr>
          <w:rFonts w:ascii="Times New Roman Полужирный" w:hAnsi="Times New Roman Полужирный"/>
          <w:b/>
          <w:bCs/>
          <w:cap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DEF208" wp14:editId="76BE5BC8">
            <wp:simplePos x="0" y="0"/>
            <wp:positionH relativeFrom="margin">
              <wp:posOffset>3324225</wp:posOffset>
            </wp:positionH>
            <wp:positionV relativeFrom="paragraph">
              <wp:posOffset>34290</wp:posOffset>
            </wp:positionV>
            <wp:extent cx="2611476" cy="2080260"/>
            <wp:effectExtent l="0" t="0" r="0" b="0"/>
            <wp:wrapNone/>
            <wp:docPr id="2620284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02841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76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E63" w:rsidRPr="00407E63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>Утверждаю</w:t>
      </w:r>
      <w:r w:rsidR="00BE00F3" w:rsidRPr="00407E63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 xml:space="preserve"> </w:t>
      </w:r>
      <w:r w:rsidR="00BE00F3" w:rsidRPr="00407E63">
        <w:rPr>
          <w:rFonts w:ascii="Times New Roman Полужирный" w:hAnsi="Times New Roman Полужирный"/>
          <w:b/>
          <w:bCs/>
          <w:caps/>
          <w:sz w:val="28"/>
          <w:szCs w:val="28"/>
        </w:rPr>
        <w:br/>
      </w:r>
      <w:r w:rsidR="005A3B9D" w:rsidRPr="00407E63">
        <w:rPr>
          <w:sz w:val="28"/>
          <w:szCs w:val="28"/>
        </w:rPr>
        <w:t>Ректор ФГБОУ ВО «</w:t>
      </w:r>
      <w:r w:rsidR="00BE00F3" w:rsidRPr="00407E63">
        <w:rPr>
          <w:sz w:val="28"/>
          <w:szCs w:val="28"/>
        </w:rPr>
        <w:t>ЛГПУ</w:t>
      </w:r>
      <w:r w:rsidR="009963F5" w:rsidRPr="00407E63">
        <w:rPr>
          <w:sz w:val="28"/>
          <w:szCs w:val="28"/>
        </w:rPr>
        <w:t xml:space="preserve"> имени </w:t>
      </w:r>
      <w:r w:rsidR="00BE00F3" w:rsidRPr="00407E63">
        <w:rPr>
          <w:sz w:val="28"/>
          <w:szCs w:val="28"/>
        </w:rPr>
        <w:br/>
      </w:r>
      <w:r w:rsidR="009963F5" w:rsidRPr="00407E63">
        <w:rPr>
          <w:sz w:val="28"/>
          <w:szCs w:val="28"/>
        </w:rPr>
        <w:t>П.П.</w:t>
      </w:r>
      <w:r w:rsidR="00BE00F3" w:rsidRPr="00407E63">
        <w:rPr>
          <w:sz w:val="28"/>
          <w:szCs w:val="28"/>
        </w:rPr>
        <w:t> </w:t>
      </w:r>
      <w:r w:rsidR="009963F5" w:rsidRPr="00407E63">
        <w:rPr>
          <w:sz w:val="28"/>
          <w:szCs w:val="28"/>
        </w:rPr>
        <w:t>Семенова-Тян-Шанского»</w:t>
      </w:r>
    </w:p>
    <w:p w14:paraId="62D7B33F" w14:textId="77777777" w:rsidR="009963F5" w:rsidRPr="000C3B39" w:rsidRDefault="009963F5" w:rsidP="00BE00F3">
      <w:pPr>
        <w:pStyle w:val="a3"/>
        <w:spacing w:line="276" w:lineRule="auto"/>
        <w:ind w:left="3600"/>
        <w:jc w:val="right"/>
        <w:rPr>
          <w:sz w:val="28"/>
          <w:szCs w:val="28"/>
        </w:rPr>
      </w:pPr>
    </w:p>
    <w:p w14:paraId="0804735F" w14:textId="5D1EA0CA" w:rsidR="009963F5" w:rsidRPr="000C3B39" w:rsidRDefault="00BE00F3" w:rsidP="00BE00F3">
      <w:pPr>
        <w:pStyle w:val="a3"/>
        <w:spacing w:line="360" w:lineRule="auto"/>
        <w:ind w:left="3600"/>
        <w:jc w:val="right"/>
        <w:rPr>
          <w:sz w:val="28"/>
          <w:szCs w:val="28"/>
        </w:rPr>
      </w:pPr>
      <w:r w:rsidRPr="000C3B39">
        <w:rPr>
          <w:sz w:val="28"/>
          <w:szCs w:val="28"/>
        </w:rPr>
        <w:t>_</w:t>
      </w:r>
      <w:r w:rsidR="009963F5" w:rsidRPr="000C3B39">
        <w:rPr>
          <w:sz w:val="28"/>
          <w:szCs w:val="28"/>
        </w:rPr>
        <w:t>_________________</w:t>
      </w:r>
      <w:r w:rsidRPr="000C3B39">
        <w:rPr>
          <w:sz w:val="28"/>
          <w:szCs w:val="28"/>
        </w:rPr>
        <w:t xml:space="preserve"> </w:t>
      </w:r>
      <w:r w:rsidR="009963F5" w:rsidRPr="000C3B39">
        <w:rPr>
          <w:sz w:val="28"/>
          <w:szCs w:val="28"/>
        </w:rPr>
        <w:t>Н.В.</w:t>
      </w:r>
      <w:r w:rsidRPr="000C3B39">
        <w:rPr>
          <w:sz w:val="28"/>
          <w:szCs w:val="28"/>
        </w:rPr>
        <w:t> </w:t>
      </w:r>
      <w:r w:rsidR="009963F5" w:rsidRPr="000C3B39">
        <w:rPr>
          <w:sz w:val="28"/>
          <w:szCs w:val="28"/>
        </w:rPr>
        <w:t>Федина</w:t>
      </w:r>
    </w:p>
    <w:p w14:paraId="2DCAC42D" w14:textId="750042D6" w:rsidR="009963F5" w:rsidRPr="000C3B39" w:rsidRDefault="009963F5" w:rsidP="00BE00F3">
      <w:pPr>
        <w:pStyle w:val="a3"/>
        <w:spacing w:line="360" w:lineRule="auto"/>
        <w:ind w:left="3600"/>
        <w:jc w:val="right"/>
        <w:rPr>
          <w:sz w:val="28"/>
          <w:szCs w:val="28"/>
        </w:rPr>
      </w:pPr>
      <w:r w:rsidRPr="000C3B39">
        <w:rPr>
          <w:sz w:val="28"/>
          <w:szCs w:val="28"/>
        </w:rPr>
        <w:t>«</w:t>
      </w:r>
      <w:r w:rsidR="00A71C47">
        <w:rPr>
          <w:sz w:val="28"/>
          <w:szCs w:val="28"/>
        </w:rPr>
        <w:t>02</w:t>
      </w:r>
      <w:r w:rsidRPr="000C3B39">
        <w:rPr>
          <w:sz w:val="28"/>
          <w:szCs w:val="28"/>
        </w:rPr>
        <w:t xml:space="preserve">» </w:t>
      </w:r>
      <w:r w:rsidR="00A71C47">
        <w:rPr>
          <w:sz w:val="28"/>
          <w:szCs w:val="28"/>
        </w:rPr>
        <w:t>октября</w:t>
      </w:r>
      <w:r w:rsidRPr="000C3B39">
        <w:rPr>
          <w:sz w:val="28"/>
          <w:szCs w:val="28"/>
        </w:rPr>
        <w:t xml:space="preserve"> 202</w:t>
      </w:r>
      <w:r w:rsidR="00F00566" w:rsidRPr="000C3B39">
        <w:rPr>
          <w:sz w:val="28"/>
          <w:szCs w:val="28"/>
        </w:rPr>
        <w:t>3</w:t>
      </w:r>
      <w:r w:rsidR="00BF663C" w:rsidRPr="000C3B39">
        <w:rPr>
          <w:sz w:val="28"/>
          <w:szCs w:val="28"/>
        </w:rPr>
        <w:t> г.</w:t>
      </w:r>
    </w:p>
    <w:p w14:paraId="56D4C2D2" w14:textId="77777777" w:rsidR="00FF5AB8" w:rsidRPr="000C3B39" w:rsidRDefault="00FF5AB8" w:rsidP="00993382">
      <w:pPr>
        <w:pStyle w:val="a3"/>
        <w:spacing w:before="88" w:line="360" w:lineRule="auto"/>
        <w:ind w:right="3"/>
        <w:jc w:val="center"/>
        <w:rPr>
          <w:sz w:val="28"/>
          <w:szCs w:val="28"/>
        </w:rPr>
      </w:pPr>
    </w:p>
    <w:p w14:paraId="3B42CF47" w14:textId="77777777" w:rsidR="00FF5AB8" w:rsidRPr="000C3B39" w:rsidRDefault="00FF5AB8" w:rsidP="00993382">
      <w:pPr>
        <w:pStyle w:val="a3"/>
        <w:spacing w:before="88" w:line="360" w:lineRule="auto"/>
        <w:ind w:right="3"/>
        <w:jc w:val="center"/>
        <w:rPr>
          <w:sz w:val="28"/>
          <w:szCs w:val="28"/>
        </w:rPr>
      </w:pPr>
    </w:p>
    <w:p w14:paraId="69CCDF32" w14:textId="77777777" w:rsidR="00BE00F3" w:rsidRPr="000C3B39" w:rsidRDefault="00BE00F3" w:rsidP="00BE00F3">
      <w:pPr>
        <w:pStyle w:val="a3"/>
        <w:spacing w:line="360" w:lineRule="auto"/>
        <w:ind w:right="3"/>
        <w:jc w:val="center"/>
        <w:rPr>
          <w:rFonts w:eastAsia="sans-serif"/>
          <w:sz w:val="28"/>
          <w:szCs w:val="28"/>
          <w:shd w:val="clear" w:color="auto" w:fill="FFFFFF"/>
        </w:rPr>
      </w:pPr>
    </w:p>
    <w:p w14:paraId="70A7E9EE" w14:textId="77777777" w:rsidR="006E7FB7" w:rsidRPr="000C3B39" w:rsidRDefault="006E7FB7" w:rsidP="00993382">
      <w:pPr>
        <w:pStyle w:val="a3"/>
        <w:spacing w:before="88" w:line="360" w:lineRule="auto"/>
        <w:ind w:right="3"/>
        <w:jc w:val="center"/>
        <w:rPr>
          <w:sz w:val="28"/>
          <w:szCs w:val="28"/>
        </w:rPr>
      </w:pPr>
    </w:p>
    <w:p w14:paraId="37278F31" w14:textId="77777777" w:rsidR="00CE232F" w:rsidRPr="000C3B39" w:rsidRDefault="006427B0" w:rsidP="00993382">
      <w:pPr>
        <w:pStyle w:val="a3"/>
        <w:spacing w:before="88" w:line="360" w:lineRule="auto"/>
        <w:ind w:right="3"/>
        <w:jc w:val="center"/>
        <w:rPr>
          <w:b/>
          <w:sz w:val="36"/>
          <w:szCs w:val="36"/>
        </w:rPr>
      </w:pPr>
      <w:r w:rsidRPr="000C3B39">
        <w:rPr>
          <w:b/>
          <w:sz w:val="36"/>
          <w:szCs w:val="36"/>
        </w:rPr>
        <w:t>ПОЛОЖЕНИЕ</w:t>
      </w:r>
    </w:p>
    <w:p w14:paraId="25019224" w14:textId="1E97FD4A" w:rsidR="005A3B9D" w:rsidRPr="000C3B39" w:rsidRDefault="006427B0" w:rsidP="00993382">
      <w:pPr>
        <w:pStyle w:val="a3"/>
        <w:spacing w:line="360" w:lineRule="auto"/>
        <w:ind w:right="3"/>
        <w:jc w:val="center"/>
        <w:rPr>
          <w:b/>
          <w:sz w:val="32"/>
          <w:szCs w:val="32"/>
        </w:rPr>
      </w:pPr>
      <w:r w:rsidRPr="000C3B39">
        <w:rPr>
          <w:b/>
          <w:sz w:val="32"/>
          <w:szCs w:val="32"/>
        </w:rPr>
        <w:t xml:space="preserve">о </w:t>
      </w:r>
      <w:r w:rsidR="00F00566" w:rsidRPr="000C3B39">
        <w:rPr>
          <w:b/>
          <w:sz w:val="32"/>
          <w:szCs w:val="32"/>
        </w:rPr>
        <w:t>проведении Всероссийско</w:t>
      </w:r>
      <w:r w:rsidR="006E7FB7">
        <w:rPr>
          <w:b/>
          <w:sz w:val="32"/>
          <w:szCs w:val="32"/>
        </w:rPr>
        <w:t>го</w:t>
      </w:r>
      <w:r w:rsidR="009963F5" w:rsidRPr="000C3B39">
        <w:rPr>
          <w:b/>
          <w:sz w:val="32"/>
          <w:szCs w:val="32"/>
        </w:rPr>
        <w:t xml:space="preserve"> правового конкурса</w:t>
      </w:r>
      <w:r w:rsidR="00F61039" w:rsidRPr="000C3B39">
        <w:rPr>
          <w:b/>
          <w:sz w:val="32"/>
          <w:szCs w:val="32"/>
        </w:rPr>
        <w:t xml:space="preserve"> </w:t>
      </w:r>
      <w:r w:rsidR="00F61039" w:rsidRPr="000C3B39">
        <w:rPr>
          <w:b/>
          <w:sz w:val="32"/>
          <w:szCs w:val="32"/>
        </w:rPr>
        <w:br/>
        <w:t>научно-исследовательских работ</w:t>
      </w:r>
      <w:r w:rsidR="00BE00F3" w:rsidRPr="000C3B39">
        <w:rPr>
          <w:b/>
          <w:sz w:val="32"/>
          <w:szCs w:val="32"/>
        </w:rPr>
        <w:t xml:space="preserve"> студентов</w:t>
      </w:r>
    </w:p>
    <w:p w14:paraId="7D7B79E1" w14:textId="550F420A" w:rsidR="00CE232F" w:rsidRPr="000C3B39" w:rsidRDefault="00993382" w:rsidP="00993382">
      <w:pPr>
        <w:pStyle w:val="a3"/>
        <w:spacing w:line="360" w:lineRule="auto"/>
        <w:ind w:right="3"/>
        <w:jc w:val="center"/>
        <w:rPr>
          <w:rFonts w:eastAsia="sans-serif"/>
          <w:b/>
          <w:iCs/>
          <w:caps/>
          <w:sz w:val="40"/>
          <w:szCs w:val="40"/>
          <w:shd w:val="clear" w:color="auto" w:fill="FFFFFF"/>
        </w:rPr>
      </w:pPr>
      <w:r w:rsidRPr="000C3B39">
        <w:rPr>
          <w:rFonts w:eastAsia="sans-serif"/>
          <w:b/>
          <w:iCs/>
          <w:caps/>
          <w:sz w:val="40"/>
          <w:szCs w:val="40"/>
          <w:shd w:val="clear" w:color="auto" w:fill="FFFFFF"/>
        </w:rPr>
        <w:t>«</w:t>
      </w:r>
      <w:r w:rsidR="00E95E91" w:rsidRPr="000C3B39">
        <w:rPr>
          <w:rFonts w:eastAsia="sans-serif"/>
          <w:b/>
          <w:iCs/>
          <w:caps/>
          <w:sz w:val="40"/>
          <w:szCs w:val="40"/>
          <w:shd w:val="clear" w:color="auto" w:fill="FFFFFF"/>
        </w:rPr>
        <w:t xml:space="preserve">Юрист </w:t>
      </w:r>
      <w:r w:rsidRPr="000C3B39">
        <w:rPr>
          <w:rFonts w:eastAsia="sans-serif"/>
          <w:b/>
          <w:iCs/>
          <w:caps/>
          <w:sz w:val="40"/>
          <w:szCs w:val="40"/>
          <w:shd w:val="clear" w:color="auto" w:fill="FFFFFF"/>
          <w:lang w:val="en-US"/>
        </w:rPr>
        <w:t>XXI</w:t>
      </w:r>
      <w:r w:rsidRPr="000C3B39">
        <w:rPr>
          <w:rFonts w:eastAsia="sans-serif"/>
          <w:b/>
          <w:iCs/>
          <w:caps/>
          <w:sz w:val="40"/>
          <w:szCs w:val="40"/>
          <w:shd w:val="clear" w:color="auto" w:fill="FFFFFF"/>
        </w:rPr>
        <w:t xml:space="preserve"> </w:t>
      </w:r>
      <w:r w:rsidR="00E95E91" w:rsidRPr="000C3B39">
        <w:rPr>
          <w:rFonts w:eastAsia="sans-serif"/>
          <w:b/>
          <w:iCs/>
          <w:caps/>
          <w:sz w:val="40"/>
          <w:szCs w:val="40"/>
          <w:shd w:val="clear" w:color="auto" w:fill="FFFFFF"/>
        </w:rPr>
        <w:t>века</w:t>
      </w:r>
      <w:r w:rsidRPr="000C3B39">
        <w:rPr>
          <w:rFonts w:eastAsia="sans-serif"/>
          <w:b/>
          <w:iCs/>
          <w:caps/>
          <w:sz w:val="40"/>
          <w:szCs w:val="40"/>
          <w:shd w:val="clear" w:color="auto" w:fill="FFFFFF"/>
        </w:rPr>
        <w:t>»,</w:t>
      </w:r>
    </w:p>
    <w:p w14:paraId="1B22ABC4" w14:textId="00DD2AEE" w:rsidR="00F00566" w:rsidRPr="000C3B39" w:rsidRDefault="00F00566" w:rsidP="00993382">
      <w:pPr>
        <w:pStyle w:val="a3"/>
        <w:spacing w:line="360" w:lineRule="auto"/>
        <w:ind w:right="3"/>
        <w:jc w:val="center"/>
        <w:rPr>
          <w:b/>
          <w:i/>
          <w:iCs/>
          <w:sz w:val="32"/>
          <w:szCs w:val="32"/>
        </w:rPr>
      </w:pPr>
      <w:r w:rsidRPr="000C3B39">
        <w:rPr>
          <w:b/>
          <w:i/>
          <w:iCs/>
          <w:sz w:val="32"/>
          <w:szCs w:val="32"/>
        </w:rPr>
        <w:t xml:space="preserve">приуроченного ко Дню юриста </w:t>
      </w:r>
      <w:r w:rsidRPr="000C3B39">
        <w:rPr>
          <w:b/>
          <w:i/>
          <w:iCs/>
          <w:sz w:val="32"/>
          <w:szCs w:val="32"/>
        </w:rPr>
        <w:br/>
        <w:t>и 30-летию Конституции Российской Федерации</w:t>
      </w:r>
    </w:p>
    <w:p w14:paraId="6C3799C5" w14:textId="77777777" w:rsidR="00BE00F3" w:rsidRPr="000C3B39" w:rsidRDefault="00BE00F3" w:rsidP="00BE00F3">
      <w:pPr>
        <w:pStyle w:val="a3"/>
        <w:spacing w:before="88" w:line="360" w:lineRule="auto"/>
        <w:ind w:right="3"/>
        <w:jc w:val="center"/>
        <w:rPr>
          <w:sz w:val="28"/>
          <w:szCs w:val="28"/>
        </w:rPr>
      </w:pPr>
    </w:p>
    <w:p w14:paraId="72083096" w14:textId="77777777" w:rsidR="00F00566" w:rsidRPr="000C3B39" w:rsidRDefault="00F00566" w:rsidP="00993382">
      <w:pPr>
        <w:pStyle w:val="a3"/>
        <w:spacing w:line="360" w:lineRule="auto"/>
        <w:ind w:right="3"/>
        <w:jc w:val="center"/>
        <w:rPr>
          <w:sz w:val="28"/>
          <w:szCs w:val="28"/>
        </w:rPr>
      </w:pPr>
    </w:p>
    <w:p w14:paraId="068F1318" w14:textId="3A1D1C82" w:rsidR="00C97495" w:rsidRPr="000C3B39" w:rsidRDefault="00663777" w:rsidP="00993382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 w:rsidRPr="000C3B39">
        <w:rPr>
          <w:b/>
          <w:bCs/>
          <w:sz w:val="28"/>
          <w:szCs w:val="28"/>
        </w:rPr>
        <w:t>1. </w:t>
      </w:r>
      <w:r w:rsidR="00C97495" w:rsidRPr="000C3B39">
        <w:rPr>
          <w:b/>
          <w:bCs/>
          <w:sz w:val="28"/>
          <w:szCs w:val="28"/>
        </w:rPr>
        <w:t>Общие положения</w:t>
      </w:r>
    </w:p>
    <w:p w14:paraId="39DC34EC" w14:textId="77777777" w:rsidR="00C97495" w:rsidRPr="000C3B39" w:rsidRDefault="00C97495" w:rsidP="00993382">
      <w:pPr>
        <w:pStyle w:val="a5"/>
        <w:spacing w:line="360" w:lineRule="auto"/>
        <w:jc w:val="center"/>
        <w:rPr>
          <w:sz w:val="28"/>
          <w:szCs w:val="28"/>
        </w:rPr>
      </w:pPr>
    </w:p>
    <w:p w14:paraId="4FE70ADB" w14:textId="1E5CDEBD" w:rsidR="00C97495" w:rsidRPr="000C3B39" w:rsidRDefault="00C97495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1.</w:t>
      </w:r>
      <w:r w:rsidR="00663777" w:rsidRPr="000C3B39">
        <w:rPr>
          <w:sz w:val="28"/>
          <w:szCs w:val="28"/>
        </w:rPr>
        <w:t>1. </w:t>
      </w:r>
      <w:r w:rsidRPr="000C3B39">
        <w:rPr>
          <w:sz w:val="28"/>
          <w:szCs w:val="28"/>
        </w:rPr>
        <w:t>Настоящее Положение определяет порядок организации</w:t>
      </w:r>
      <w:r w:rsidR="006E7FB7">
        <w:rPr>
          <w:sz w:val="28"/>
          <w:szCs w:val="28"/>
        </w:rPr>
        <w:t>,</w:t>
      </w:r>
      <w:r w:rsidRPr="000C3B39">
        <w:rPr>
          <w:sz w:val="28"/>
          <w:szCs w:val="28"/>
        </w:rPr>
        <w:t xml:space="preserve"> проведения</w:t>
      </w:r>
      <w:r w:rsidR="006E7FB7">
        <w:rPr>
          <w:sz w:val="28"/>
          <w:szCs w:val="28"/>
        </w:rPr>
        <w:t xml:space="preserve"> и</w:t>
      </w:r>
      <w:r w:rsidRPr="000C3B39">
        <w:rPr>
          <w:sz w:val="28"/>
          <w:szCs w:val="28"/>
        </w:rPr>
        <w:t xml:space="preserve"> определения победителей конкурса на лучшую</w:t>
      </w:r>
      <w:r w:rsidR="005F2192" w:rsidRPr="000C3B39">
        <w:rPr>
          <w:sz w:val="28"/>
          <w:szCs w:val="28"/>
        </w:rPr>
        <w:t xml:space="preserve"> студенческую</w:t>
      </w:r>
      <w:r w:rsidRPr="000C3B39">
        <w:rPr>
          <w:sz w:val="28"/>
          <w:szCs w:val="28"/>
        </w:rPr>
        <w:t xml:space="preserve"> научно-исследовательскую работу по юридическим наукам.</w:t>
      </w:r>
    </w:p>
    <w:p w14:paraId="6D9848E6" w14:textId="469BC9D3" w:rsidR="00C97495" w:rsidRPr="000C3B39" w:rsidRDefault="00C97495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1.</w:t>
      </w:r>
      <w:r w:rsidR="00663777" w:rsidRPr="000C3B39">
        <w:rPr>
          <w:sz w:val="28"/>
          <w:szCs w:val="28"/>
        </w:rPr>
        <w:t>2. </w:t>
      </w:r>
      <w:r w:rsidRPr="000C3B39">
        <w:rPr>
          <w:sz w:val="28"/>
          <w:szCs w:val="28"/>
        </w:rPr>
        <w:t xml:space="preserve">Всероссийский правовой конкурс «Юрист XXI века» (далее – Конкурс) проводится в целях </w:t>
      </w:r>
      <w:r w:rsidR="006E7FB7">
        <w:rPr>
          <w:sz w:val="28"/>
          <w:szCs w:val="28"/>
        </w:rPr>
        <w:t>активизации</w:t>
      </w:r>
      <w:r w:rsidRPr="000C3B39">
        <w:rPr>
          <w:sz w:val="28"/>
          <w:szCs w:val="28"/>
        </w:rPr>
        <w:t xml:space="preserve"> научно-исследовательской работы студентов (далее – НИРС), создания организационных условий для раскрытия научно-исследовательских способностей обучающихся, </w:t>
      </w:r>
      <w:r w:rsidR="006E7FB7">
        <w:rPr>
          <w:sz w:val="28"/>
          <w:szCs w:val="28"/>
        </w:rPr>
        <w:t>привлечени</w:t>
      </w:r>
      <w:r w:rsidR="003D7141">
        <w:rPr>
          <w:sz w:val="28"/>
          <w:szCs w:val="28"/>
        </w:rPr>
        <w:t>я</w:t>
      </w:r>
      <w:r w:rsidRPr="000C3B39">
        <w:rPr>
          <w:sz w:val="28"/>
          <w:szCs w:val="28"/>
        </w:rPr>
        <w:t xml:space="preserve"> профессорско-преподавательского состава </w:t>
      </w:r>
      <w:r w:rsidR="006E7FB7">
        <w:rPr>
          <w:sz w:val="28"/>
          <w:szCs w:val="28"/>
        </w:rPr>
        <w:t xml:space="preserve">к участию </w:t>
      </w:r>
      <w:r w:rsidRPr="000C3B39">
        <w:rPr>
          <w:sz w:val="28"/>
          <w:szCs w:val="28"/>
        </w:rPr>
        <w:t>в организации НИРС.</w:t>
      </w:r>
    </w:p>
    <w:p w14:paraId="1F69E29D" w14:textId="7C02C4FB" w:rsidR="00C97495" w:rsidRPr="000C3B39" w:rsidRDefault="00E95E91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1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3. </w:t>
      </w:r>
      <w:r w:rsidR="006E7FB7" w:rsidRPr="000C3B39">
        <w:rPr>
          <w:sz w:val="28"/>
          <w:szCs w:val="28"/>
        </w:rPr>
        <w:t>Задачи Конкурса</w:t>
      </w:r>
      <w:r w:rsidR="00C97495" w:rsidRPr="000C3B39">
        <w:rPr>
          <w:sz w:val="28"/>
          <w:szCs w:val="28"/>
        </w:rPr>
        <w:t>:</w:t>
      </w:r>
    </w:p>
    <w:p w14:paraId="3C277674" w14:textId="61124CE9" w:rsidR="00C97495" w:rsidRPr="000C3B39" w:rsidRDefault="00E95E91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lastRenderedPageBreak/>
        <w:t>1.3.</w:t>
      </w:r>
      <w:r w:rsidR="00663777" w:rsidRPr="000C3B39">
        <w:rPr>
          <w:sz w:val="28"/>
          <w:szCs w:val="28"/>
        </w:rPr>
        <w:t>1. </w:t>
      </w:r>
      <w:r w:rsidR="00C97495" w:rsidRPr="000C3B39">
        <w:rPr>
          <w:sz w:val="28"/>
          <w:szCs w:val="28"/>
        </w:rPr>
        <w:t>Активизация НИРС, развитие современной отечественной науки и образования.</w:t>
      </w:r>
    </w:p>
    <w:p w14:paraId="50F81CAD" w14:textId="41767C26" w:rsidR="00C97495" w:rsidRPr="000C3B39" w:rsidRDefault="00E95E91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1.3.</w:t>
      </w:r>
      <w:r w:rsidR="00663777" w:rsidRPr="000C3B39">
        <w:rPr>
          <w:sz w:val="28"/>
          <w:szCs w:val="28"/>
        </w:rPr>
        <w:t>2. </w:t>
      </w:r>
      <w:r w:rsidR="00C97495" w:rsidRPr="000C3B39">
        <w:rPr>
          <w:sz w:val="28"/>
          <w:szCs w:val="28"/>
        </w:rPr>
        <w:t>Совершенствование организации НИРС.</w:t>
      </w:r>
    </w:p>
    <w:p w14:paraId="5EFB2603" w14:textId="737A22FC" w:rsidR="00C97495" w:rsidRPr="000C3B39" w:rsidRDefault="00E95E91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1.</w:t>
      </w:r>
      <w:r w:rsidR="006E7FB7">
        <w:rPr>
          <w:sz w:val="28"/>
          <w:szCs w:val="28"/>
        </w:rPr>
        <w:t>3.3</w:t>
      </w:r>
      <w:r w:rsidR="00663777" w:rsidRPr="000C3B39">
        <w:rPr>
          <w:sz w:val="28"/>
          <w:szCs w:val="28"/>
        </w:rPr>
        <w:t>. </w:t>
      </w:r>
      <w:r w:rsidR="00993382" w:rsidRPr="000C3B39">
        <w:rPr>
          <w:sz w:val="28"/>
          <w:szCs w:val="28"/>
        </w:rPr>
        <w:t>Формирование у молодежи представлений об основных принципах и особенностях работы юриста.</w:t>
      </w:r>
    </w:p>
    <w:p w14:paraId="63EE1CCD" w14:textId="2FE5FB4E" w:rsidR="00C97495" w:rsidRPr="000C3B39" w:rsidRDefault="00E95E91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1.</w:t>
      </w:r>
      <w:r w:rsidR="006E7FB7">
        <w:rPr>
          <w:sz w:val="28"/>
          <w:szCs w:val="28"/>
        </w:rPr>
        <w:t>3.4</w:t>
      </w:r>
      <w:r w:rsidR="00663777" w:rsidRPr="000C3B39">
        <w:rPr>
          <w:sz w:val="28"/>
          <w:szCs w:val="28"/>
        </w:rPr>
        <w:t>. </w:t>
      </w:r>
      <w:r w:rsidR="00993382" w:rsidRPr="000C3B39">
        <w:rPr>
          <w:sz w:val="28"/>
          <w:szCs w:val="28"/>
        </w:rPr>
        <w:t>Популяризация юридической профессии.</w:t>
      </w:r>
    </w:p>
    <w:p w14:paraId="40D3CAE6" w14:textId="300EE50A" w:rsidR="00C97495" w:rsidRPr="000C3B39" w:rsidRDefault="00E95E91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1.</w:t>
      </w:r>
      <w:r w:rsidR="006E7FB7">
        <w:rPr>
          <w:sz w:val="28"/>
          <w:szCs w:val="28"/>
        </w:rPr>
        <w:t>3.5</w:t>
      </w:r>
      <w:r w:rsidR="00663777" w:rsidRPr="000C3B39">
        <w:rPr>
          <w:sz w:val="28"/>
          <w:szCs w:val="28"/>
        </w:rPr>
        <w:t>. </w:t>
      </w:r>
      <w:r w:rsidR="00993382" w:rsidRPr="000C3B39">
        <w:rPr>
          <w:sz w:val="28"/>
          <w:szCs w:val="28"/>
        </w:rPr>
        <w:t>Повышение качества подготовки юридических кадров.</w:t>
      </w:r>
    </w:p>
    <w:p w14:paraId="181BBF03" w14:textId="556C9916" w:rsidR="00C97495" w:rsidRPr="000C3B39" w:rsidRDefault="00E95E91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1.</w:t>
      </w:r>
      <w:r w:rsidR="006E7FB7">
        <w:rPr>
          <w:sz w:val="28"/>
          <w:szCs w:val="28"/>
        </w:rPr>
        <w:t>3.6</w:t>
      </w:r>
      <w:r w:rsidR="00663777" w:rsidRPr="000C3B39">
        <w:rPr>
          <w:sz w:val="28"/>
          <w:szCs w:val="28"/>
        </w:rPr>
        <w:t>. </w:t>
      </w:r>
      <w:r w:rsidR="00993382" w:rsidRPr="000C3B39">
        <w:rPr>
          <w:sz w:val="28"/>
          <w:szCs w:val="28"/>
        </w:rPr>
        <w:t>Развитие научно-исследовательских способностей студентов.</w:t>
      </w:r>
    </w:p>
    <w:p w14:paraId="7B7B8750" w14:textId="75FE1D3E" w:rsidR="00C97495" w:rsidRPr="000C3B39" w:rsidRDefault="00E95E91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1.</w:t>
      </w:r>
      <w:r w:rsidR="006E7FB7">
        <w:rPr>
          <w:sz w:val="28"/>
          <w:szCs w:val="28"/>
        </w:rPr>
        <w:t>3.7</w:t>
      </w:r>
      <w:r w:rsidR="00663777" w:rsidRPr="000C3B39">
        <w:rPr>
          <w:sz w:val="28"/>
          <w:szCs w:val="28"/>
        </w:rPr>
        <w:t>. </w:t>
      </w:r>
      <w:r w:rsidR="006E7FB7">
        <w:rPr>
          <w:sz w:val="28"/>
          <w:szCs w:val="28"/>
        </w:rPr>
        <w:t>Выявление и п</w:t>
      </w:r>
      <w:r w:rsidR="00993382" w:rsidRPr="000C3B39">
        <w:rPr>
          <w:sz w:val="28"/>
          <w:szCs w:val="28"/>
        </w:rPr>
        <w:t xml:space="preserve">оддержка обучающихся, </w:t>
      </w:r>
      <w:r w:rsidR="006E7FB7">
        <w:rPr>
          <w:sz w:val="28"/>
          <w:szCs w:val="28"/>
        </w:rPr>
        <w:t>заинтересованных в</w:t>
      </w:r>
      <w:r w:rsidR="00D75404">
        <w:rPr>
          <w:sz w:val="28"/>
          <w:szCs w:val="28"/>
        </w:rPr>
        <w:t xml:space="preserve"> </w:t>
      </w:r>
      <w:r w:rsidR="006E7FB7">
        <w:rPr>
          <w:sz w:val="28"/>
          <w:szCs w:val="28"/>
        </w:rPr>
        <w:t>проведении</w:t>
      </w:r>
      <w:r w:rsidR="00993382" w:rsidRPr="000C3B39">
        <w:rPr>
          <w:sz w:val="28"/>
          <w:szCs w:val="28"/>
        </w:rPr>
        <w:t xml:space="preserve"> НИРС.</w:t>
      </w:r>
    </w:p>
    <w:p w14:paraId="4D03153A" w14:textId="5DABE5D7" w:rsidR="00C97495" w:rsidRPr="000C3B39" w:rsidRDefault="00C97495" w:rsidP="00993382">
      <w:pPr>
        <w:pStyle w:val="a5"/>
        <w:spacing w:line="360" w:lineRule="auto"/>
        <w:jc w:val="center"/>
        <w:rPr>
          <w:sz w:val="28"/>
          <w:szCs w:val="28"/>
        </w:rPr>
      </w:pPr>
    </w:p>
    <w:p w14:paraId="0A523401" w14:textId="3F5A2A94" w:rsidR="00C97495" w:rsidRPr="000C3B39" w:rsidRDefault="00663777" w:rsidP="00993382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 w:rsidRPr="000C3B39">
        <w:rPr>
          <w:b/>
          <w:bCs/>
          <w:sz w:val="28"/>
          <w:szCs w:val="28"/>
        </w:rPr>
        <w:t>3. </w:t>
      </w:r>
      <w:r w:rsidR="00C97495" w:rsidRPr="000C3B39">
        <w:rPr>
          <w:b/>
          <w:bCs/>
          <w:sz w:val="28"/>
          <w:szCs w:val="28"/>
        </w:rPr>
        <w:t xml:space="preserve">Направления </w:t>
      </w:r>
      <w:r w:rsidR="005F2192" w:rsidRPr="000C3B39">
        <w:rPr>
          <w:b/>
          <w:bCs/>
          <w:sz w:val="28"/>
          <w:szCs w:val="28"/>
        </w:rPr>
        <w:t>К</w:t>
      </w:r>
      <w:r w:rsidR="00C97495" w:rsidRPr="000C3B39">
        <w:rPr>
          <w:b/>
          <w:bCs/>
          <w:sz w:val="28"/>
          <w:szCs w:val="28"/>
        </w:rPr>
        <w:t>онкурса</w:t>
      </w:r>
    </w:p>
    <w:p w14:paraId="0EA1CD5A" w14:textId="77777777" w:rsidR="00C97495" w:rsidRPr="000C3B39" w:rsidRDefault="00C97495" w:rsidP="00993382">
      <w:pPr>
        <w:pStyle w:val="a5"/>
        <w:spacing w:line="360" w:lineRule="auto"/>
        <w:jc w:val="center"/>
        <w:rPr>
          <w:sz w:val="28"/>
          <w:szCs w:val="28"/>
        </w:rPr>
      </w:pPr>
    </w:p>
    <w:p w14:paraId="704FB801" w14:textId="4F8387AB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2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1. </w:t>
      </w:r>
      <w:r w:rsidR="00C97495" w:rsidRPr="000C3B39">
        <w:rPr>
          <w:sz w:val="28"/>
          <w:szCs w:val="28"/>
        </w:rPr>
        <w:t xml:space="preserve">На </w:t>
      </w:r>
      <w:r w:rsidRPr="000C3B39">
        <w:rPr>
          <w:sz w:val="28"/>
          <w:szCs w:val="28"/>
        </w:rPr>
        <w:t>К</w:t>
      </w:r>
      <w:r w:rsidR="00C97495" w:rsidRPr="000C3B39">
        <w:rPr>
          <w:sz w:val="28"/>
          <w:szCs w:val="28"/>
        </w:rPr>
        <w:t>онкурс принимаются работы по следующим секциям:</w:t>
      </w:r>
    </w:p>
    <w:p w14:paraId="3D52F50D" w14:textId="2E0C3EEE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2</w:t>
      </w:r>
      <w:r w:rsidR="00C97495" w:rsidRPr="000C3B39">
        <w:rPr>
          <w:sz w:val="28"/>
          <w:szCs w:val="28"/>
        </w:rPr>
        <w:t>.1.</w:t>
      </w:r>
      <w:r w:rsidR="00663777" w:rsidRPr="000C3B39">
        <w:rPr>
          <w:sz w:val="28"/>
          <w:szCs w:val="28"/>
        </w:rPr>
        <w:t>1. </w:t>
      </w:r>
      <w:r w:rsidR="00C97495" w:rsidRPr="000C3B39">
        <w:rPr>
          <w:sz w:val="28"/>
          <w:szCs w:val="28"/>
        </w:rPr>
        <w:t>Теоретико-исторические исследования</w:t>
      </w:r>
      <w:r w:rsidR="006E7FB7">
        <w:rPr>
          <w:sz w:val="28"/>
          <w:szCs w:val="28"/>
        </w:rPr>
        <w:t xml:space="preserve"> в области права</w:t>
      </w:r>
      <w:r w:rsidR="00C97495" w:rsidRPr="000C3B39">
        <w:rPr>
          <w:sz w:val="28"/>
          <w:szCs w:val="28"/>
        </w:rPr>
        <w:t>.</w:t>
      </w:r>
    </w:p>
    <w:p w14:paraId="328FC2C6" w14:textId="34A9E769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2</w:t>
      </w:r>
      <w:r w:rsidR="00C97495" w:rsidRPr="000C3B39">
        <w:rPr>
          <w:sz w:val="28"/>
          <w:szCs w:val="28"/>
        </w:rPr>
        <w:t>.1.</w:t>
      </w:r>
      <w:r w:rsidR="00663777" w:rsidRPr="000C3B39">
        <w:rPr>
          <w:sz w:val="28"/>
          <w:szCs w:val="28"/>
        </w:rPr>
        <w:t>2. </w:t>
      </w:r>
      <w:r w:rsidR="00C97495" w:rsidRPr="000C3B39">
        <w:rPr>
          <w:sz w:val="28"/>
          <w:szCs w:val="28"/>
        </w:rPr>
        <w:t>Публично-правовые (государственно-правовые) исследования.</w:t>
      </w:r>
    </w:p>
    <w:p w14:paraId="502FF19B" w14:textId="547EB6E6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2</w:t>
      </w:r>
      <w:r w:rsidR="00C97495" w:rsidRPr="000C3B39">
        <w:rPr>
          <w:sz w:val="28"/>
          <w:szCs w:val="28"/>
        </w:rPr>
        <w:t>.1.</w:t>
      </w:r>
      <w:r w:rsidR="00663777" w:rsidRPr="000C3B39">
        <w:rPr>
          <w:sz w:val="28"/>
          <w:szCs w:val="28"/>
        </w:rPr>
        <w:t>3. </w:t>
      </w:r>
      <w:r w:rsidR="00C97495" w:rsidRPr="000C3B39">
        <w:rPr>
          <w:sz w:val="28"/>
          <w:szCs w:val="28"/>
        </w:rPr>
        <w:t>Частно-правовые (</w:t>
      </w:r>
      <w:proofErr w:type="spellStart"/>
      <w:r w:rsidR="00C97495" w:rsidRPr="000C3B39">
        <w:rPr>
          <w:sz w:val="28"/>
          <w:szCs w:val="28"/>
        </w:rPr>
        <w:t>цивилистические</w:t>
      </w:r>
      <w:proofErr w:type="spellEnd"/>
      <w:r w:rsidR="00C97495" w:rsidRPr="000C3B39">
        <w:rPr>
          <w:sz w:val="28"/>
          <w:szCs w:val="28"/>
        </w:rPr>
        <w:t>) исследования.</w:t>
      </w:r>
    </w:p>
    <w:p w14:paraId="5A54B2AE" w14:textId="31666DC2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2</w:t>
      </w:r>
      <w:r w:rsidR="00C97495" w:rsidRPr="000C3B39">
        <w:rPr>
          <w:sz w:val="28"/>
          <w:szCs w:val="28"/>
        </w:rPr>
        <w:t>.1.</w:t>
      </w:r>
      <w:r w:rsidR="00663777" w:rsidRPr="000C3B39">
        <w:rPr>
          <w:sz w:val="28"/>
          <w:szCs w:val="28"/>
        </w:rPr>
        <w:t>4. </w:t>
      </w:r>
      <w:r w:rsidR="00C97495" w:rsidRPr="000C3B39">
        <w:rPr>
          <w:sz w:val="28"/>
          <w:szCs w:val="28"/>
        </w:rPr>
        <w:t>Уголовно-правовые исследования.</w:t>
      </w:r>
    </w:p>
    <w:p w14:paraId="7E57A236" w14:textId="6BA258B8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2</w:t>
      </w:r>
      <w:r w:rsidR="00C97495" w:rsidRPr="000C3B39">
        <w:rPr>
          <w:sz w:val="28"/>
          <w:szCs w:val="28"/>
        </w:rPr>
        <w:t>.1.</w:t>
      </w:r>
      <w:r w:rsidR="00663777" w:rsidRPr="000C3B39">
        <w:rPr>
          <w:sz w:val="28"/>
          <w:szCs w:val="28"/>
        </w:rPr>
        <w:t>5. </w:t>
      </w:r>
      <w:r w:rsidR="00C97495" w:rsidRPr="000C3B39">
        <w:rPr>
          <w:sz w:val="28"/>
          <w:szCs w:val="28"/>
        </w:rPr>
        <w:t>Международно-правовые исследования.</w:t>
      </w:r>
    </w:p>
    <w:p w14:paraId="02F6EC21" w14:textId="00EE0110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2</w:t>
      </w:r>
      <w:r w:rsidR="00C97495" w:rsidRPr="000C3B39">
        <w:rPr>
          <w:sz w:val="28"/>
          <w:szCs w:val="28"/>
        </w:rPr>
        <w:t>.1.</w:t>
      </w:r>
      <w:r w:rsidR="00663777" w:rsidRPr="000C3B39">
        <w:rPr>
          <w:sz w:val="28"/>
          <w:szCs w:val="28"/>
        </w:rPr>
        <w:t>6. </w:t>
      </w:r>
      <w:r w:rsidR="00C97495" w:rsidRPr="000C3B39">
        <w:rPr>
          <w:sz w:val="28"/>
          <w:szCs w:val="28"/>
        </w:rPr>
        <w:t>Междисциплинарные правовые исследования.</w:t>
      </w:r>
    </w:p>
    <w:p w14:paraId="55CD60DD" w14:textId="5E16A45B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2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2. </w:t>
      </w:r>
      <w:r w:rsidR="00C97495" w:rsidRPr="000C3B39">
        <w:rPr>
          <w:sz w:val="28"/>
          <w:szCs w:val="28"/>
        </w:rPr>
        <w:t>В каждой секции определяются победители и призеры в следующих номинациях:</w:t>
      </w:r>
    </w:p>
    <w:p w14:paraId="4309E4F0" w14:textId="57B77AB4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2</w:t>
      </w:r>
      <w:r w:rsidR="00C97495" w:rsidRPr="000C3B39">
        <w:rPr>
          <w:sz w:val="28"/>
          <w:szCs w:val="28"/>
        </w:rPr>
        <w:t>.2.</w:t>
      </w:r>
      <w:r w:rsidR="00663777" w:rsidRPr="000C3B39">
        <w:rPr>
          <w:sz w:val="28"/>
          <w:szCs w:val="28"/>
        </w:rPr>
        <w:t>1. </w:t>
      </w:r>
      <w:r w:rsidR="00C97495" w:rsidRPr="000C3B39">
        <w:rPr>
          <w:sz w:val="28"/>
          <w:szCs w:val="28"/>
        </w:rPr>
        <w:t>Исследования студентов, обучающихся по программам бакалавриата и специалитета (индивидуально).</w:t>
      </w:r>
    </w:p>
    <w:p w14:paraId="6DA0B62F" w14:textId="3FA92FF2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2</w:t>
      </w:r>
      <w:r w:rsidR="00C97495" w:rsidRPr="000C3B39">
        <w:rPr>
          <w:sz w:val="28"/>
          <w:szCs w:val="28"/>
        </w:rPr>
        <w:t>.2.</w:t>
      </w:r>
      <w:r w:rsidR="00663777" w:rsidRPr="000C3B39">
        <w:rPr>
          <w:sz w:val="28"/>
          <w:szCs w:val="28"/>
        </w:rPr>
        <w:t>2. </w:t>
      </w:r>
      <w:r w:rsidR="00C97495" w:rsidRPr="000C3B39">
        <w:rPr>
          <w:sz w:val="28"/>
          <w:szCs w:val="28"/>
        </w:rPr>
        <w:t>Исследования студентов, обучающихся по программам магистратуры (индивидуально).</w:t>
      </w:r>
    </w:p>
    <w:p w14:paraId="497A1199" w14:textId="3AAA2FDB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2</w:t>
      </w:r>
      <w:r w:rsidR="00C97495" w:rsidRPr="000C3B39">
        <w:rPr>
          <w:sz w:val="28"/>
          <w:szCs w:val="28"/>
        </w:rPr>
        <w:t>.2.</w:t>
      </w:r>
      <w:r w:rsidR="00663777" w:rsidRPr="000C3B39">
        <w:rPr>
          <w:sz w:val="28"/>
          <w:szCs w:val="28"/>
        </w:rPr>
        <w:t>3. </w:t>
      </w:r>
      <w:r w:rsidR="00C97495" w:rsidRPr="000C3B39">
        <w:rPr>
          <w:sz w:val="28"/>
          <w:szCs w:val="28"/>
        </w:rPr>
        <w:t>Исследования студентов, обучающихся по программам бакалавриата и специалитета (коллективно, не более 3 человек).</w:t>
      </w:r>
    </w:p>
    <w:p w14:paraId="6B020368" w14:textId="05B7F421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2</w:t>
      </w:r>
      <w:r w:rsidR="00C97495" w:rsidRPr="000C3B39">
        <w:rPr>
          <w:sz w:val="28"/>
          <w:szCs w:val="28"/>
        </w:rPr>
        <w:t>.2.</w:t>
      </w:r>
      <w:r w:rsidR="00663777" w:rsidRPr="000C3B39">
        <w:rPr>
          <w:sz w:val="28"/>
          <w:szCs w:val="28"/>
        </w:rPr>
        <w:t>4. </w:t>
      </w:r>
      <w:r w:rsidR="00C97495" w:rsidRPr="000C3B39">
        <w:rPr>
          <w:sz w:val="28"/>
          <w:szCs w:val="28"/>
        </w:rPr>
        <w:t>Исследования студентов, обучающихся по программам магистратуры (коллективно, не более 3 человек).</w:t>
      </w:r>
    </w:p>
    <w:p w14:paraId="47498B0A" w14:textId="541692F6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lastRenderedPageBreak/>
        <w:t>2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3. </w:t>
      </w:r>
      <w:r w:rsidR="00C97495" w:rsidRPr="000C3B39">
        <w:rPr>
          <w:sz w:val="28"/>
          <w:szCs w:val="28"/>
        </w:rPr>
        <w:t xml:space="preserve">Тематика работ по секциям, указанным в </w:t>
      </w:r>
      <w:r w:rsidR="00BF663C" w:rsidRPr="000C3B39">
        <w:rPr>
          <w:sz w:val="28"/>
          <w:szCs w:val="28"/>
        </w:rPr>
        <w:t>пунктах</w:t>
      </w:r>
      <w:r w:rsidR="00C97495" w:rsidRPr="000C3B39">
        <w:rPr>
          <w:sz w:val="28"/>
          <w:szCs w:val="28"/>
        </w:rPr>
        <w:t xml:space="preserve"> </w:t>
      </w:r>
      <w:r w:rsidRPr="000C3B39">
        <w:rPr>
          <w:sz w:val="28"/>
          <w:szCs w:val="28"/>
        </w:rPr>
        <w:t>2</w:t>
      </w:r>
      <w:r w:rsidR="00C97495" w:rsidRPr="000C3B39">
        <w:rPr>
          <w:sz w:val="28"/>
          <w:szCs w:val="28"/>
        </w:rPr>
        <w:t>.1.1.–</w:t>
      </w:r>
      <w:r w:rsidRPr="000C3B39">
        <w:rPr>
          <w:sz w:val="28"/>
          <w:szCs w:val="28"/>
        </w:rPr>
        <w:t>2</w:t>
      </w:r>
      <w:r w:rsidR="00C97495" w:rsidRPr="000C3B39">
        <w:rPr>
          <w:sz w:val="28"/>
          <w:szCs w:val="28"/>
        </w:rPr>
        <w:t>.1.5</w:t>
      </w:r>
      <w:r w:rsidR="00BF663C" w:rsidRPr="000C3B39">
        <w:rPr>
          <w:sz w:val="28"/>
          <w:szCs w:val="28"/>
        </w:rPr>
        <w:t xml:space="preserve"> настоящего Положения</w:t>
      </w:r>
      <w:r w:rsidR="00C97495" w:rsidRPr="000C3B39">
        <w:rPr>
          <w:sz w:val="28"/>
          <w:szCs w:val="28"/>
        </w:rPr>
        <w:t>, должна соответствовать паспортам научных специальностей по соответствующим юридическим наукам, утвержденным ВАК при Минобрнауки России.</w:t>
      </w:r>
    </w:p>
    <w:p w14:paraId="6B67EBF3" w14:textId="0A53D257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2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4. </w:t>
      </w:r>
      <w:r w:rsidR="00C97495" w:rsidRPr="000C3B39">
        <w:rPr>
          <w:sz w:val="28"/>
          <w:szCs w:val="28"/>
        </w:rPr>
        <w:t xml:space="preserve">Работы по секции </w:t>
      </w:r>
      <w:r w:rsidRPr="000C3B39">
        <w:rPr>
          <w:sz w:val="28"/>
          <w:szCs w:val="28"/>
        </w:rPr>
        <w:t>2</w:t>
      </w:r>
      <w:r w:rsidR="00C97495" w:rsidRPr="000C3B39">
        <w:rPr>
          <w:sz w:val="28"/>
          <w:szCs w:val="28"/>
        </w:rPr>
        <w:t>.1.6 могут содержать результаты исследований на стыке юриспруденции и других (</w:t>
      </w:r>
      <w:r w:rsidR="006E7FB7">
        <w:rPr>
          <w:sz w:val="28"/>
          <w:szCs w:val="28"/>
        </w:rPr>
        <w:t>общественных</w:t>
      </w:r>
      <w:r w:rsidR="00C97495" w:rsidRPr="000C3B39">
        <w:rPr>
          <w:sz w:val="28"/>
          <w:szCs w:val="28"/>
        </w:rPr>
        <w:t>, естественных, технических) наук.</w:t>
      </w:r>
    </w:p>
    <w:p w14:paraId="0CD3CA02" w14:textId="14AC93CA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2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5. </w:t>
      </w:r>
      <w:r w:rsidR="00F61039" w:rsidRPr="000C3B39">
        <w:rPr>
          <w:sz w:val="28"/>
          <w:szCs w:val="28"/>
        </w:rPr>
        <w:t>Организационный комитет</w:t>
      </w:r>
      <w:r w:rsidR="00C97495" w:rsidRPr="000C3B39">
        <w:rPr>
          <w:sz w:val="28"/>
          <w:szCs w:val="28"/>
        </w:rPr>
        <w:t xml:space="preserve"> оставляет за собой право объединить несколько секций (номинаций) при подведении итогов Конкурса.</w:t>
      </w:r>
    </w:p>
    <w:p w14:paraId="33F9649A" w14:textId="77777777" w:rsidR="00C97495" w:rsidRPr="000C3B39" w:rsidRDefault="00C97495" w:rsidP="00993382">
      <w:pPr>
        <w:pStyle w:val="a5"/>
        <w:spacing w:line="360" w:lineRule="auto"/>
        <w:jc w:val="center"/>
        <w:rPr>
          <w:sz w:val="28"/>
          <w:szCs w:val="28"/>
        </w:rPr>
      </w:pPr>
    </w:p>
    <w:p w14:paraId="0195326E" w14:textId="71875DB0" w:rsidR="00C97495" w:rsidRPr="000C3B39" w:rsidRDefault="005F2192" w:rsidP="00993382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 w:rsidRPr="000C3B39">
        <w:rPr>
          <w:b/>
          <w:bCs/>
          <w:sz w:val="28"/>
          <w:szCs w:val="28"/>
        </w:rPr>
        <w:t>3</w:t>
      </w:r>
      <w:r w:rsidR="00663777" w:rsidRPr="000C3B39">
        <w:rPr>
          <w:b/>
          <w:bCs/>
          <w:sz w:val="28"/>
          <w:szCs w:val="28"/>
        </w:rPr>
        <w:t>. </w:t>
      </w:r>
      <w:r w:rsidR="00C97495" w:rsidRPr="000C3B39">
        <w:rPr>
          <w:b/>
          <w:bCs/>
          <w:sz w:val="28"/>
          <w:szCs w:val="28"/>
        </w:rPr>
        <w:t xml:space="preserve">Порядок проведения </w:t>
      </w:r>
      <w:r w:rsidRPr="000C3B39">
        <w:rPr>
          <w:b/>
          <w:bCs/>
          <w:sz w:val="28"/>
          <w:szCs w:val="28"/>
        </w:rPr>
        <w:t>К</w:t>
      </w:r>
      <w:r w:rsidR="00C97495" w:rsidRPr="000C3B39">
        <w:rPr>
          <w:b/>
          <w:bCs/>
          <w:sz w:val="28"/>
          <w:szCs w:val="28"/>
        </w:rPr>
        <w:t>онкурса</w:t>
      </w:r>
    </w:p>
    <w:p w14:paraId="53BC4834" w14:textId="77777777" w:rsidR="00C97495" w:rsidRPr="000C3B39" w:rsidRDefault="00C97495" w:rsidP="00993382">
      <w:pPr>
        <w:pStyle w:val="a5"/>
        <w:spacing w:line="360" w:lineRule="auto"/>
        <w:jc w:val="center"/>
        <w:rPr>
          <w:sz w:val="28"/>
          <w:szCs w:val="28"/>
        </w:rPr>
      </w:pPr>
    </w:p>
    <w:p w14:paraId="792ACD1A" w14:textId="0A737E87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1. </w:t>
      </w:r>
      <w:r w:rsidR="00C97495" w:rsidRPr="000C3B39">
        <w:rPr>
          <w:sz w:val="28"/>
          <w:szCs w:val="28"/>
        </w:rPr>
        <w:t>Конкурс проводится в 3 этапа:</w:t>
      </w:r>
    </w:p>
    <w:p w14:paraId="7A0B5E6B" w14:textId="7D4ECFD5" w:rsidR="00C97495" w:rsidRPr="000C3B39" w:rsidRDefault="00C97495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 xml:space="preserve">1) с </w:t>
      </w:r>
      <w:r w:rsidR="00623B87">
        <w:rPr>
          <w:sz w:val="28"/>
          <w:szCs w:val="28"/>
        </w:rPr>
        <w:t>2</w:t>
      </w:r>
      <w:r w:rsidRPr="000C3B39">
        <w:rPr>
          <w:sz w:val="28"/>
          <w:szCs w:val="28"/>
        </w:rPr>
        <w:t xml:space="preserve"> октября по 3 </w:t>
      </w:r>
      <w:r w:rsidR="00623B87">
        <w:rPr>
          <w:sz w:val="28"/>
          <w:szCs w:val="28"/>
        </w:rPr>
        <w:t>декабря</w:t>
      </w:r>
      <w:r w:rsidRPr="000C3B39">
        <w:rPr>
          <w:sz w:val="28"/>
          <w:szCs w:val="28"/>
        </w:rPr>
        <w:t xml:space="preserve"> 2023</w:t>
      </w:r>
      <w:r w:rsidR="00BF663C" w:rsidRPr="000C3B39">
        <w:rPr>
          <w:sz w:val="28"/>
          <w:szCs w:val="28"/>
        </w:rPr>
        <w:t> г.</w:t>
      </w:r>
      <w:r w:rsidRPr="000C3B39">
        <w:rPr>
          <w:sz w:val="28"/>
          <w:szCs w:val="28"/>
        </w:rPr>
        <w:t xml:space="preserve"> (включительно) – прием конкурсных материалов;</w:t>
      </w:r>
    </w:p>
    <w:p w14:paraId="2132385E" w14:textId="27943141" w:rsidR="00C97495" w:rsidRPr="000C3B39" w:rsidRDefault="00C97495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 xml:space="preserve">2) с </w:t>
      </w:r>
      <w:r w:rsidR="00623B87">
        <w:rPr>
          <w:sz w:val="28"/>
          <w:szCs w:val="28"/>
        </w:rPr>
        <w:t>4</w:t>
      </w:r>
      <w:r w:rsidRPr="000C3B39">
        <w:rPr>
          <w:sz w:val="28"/>
          <w:szCs w:val="28"/>
        </w:rPr>
        <w:t xml:space="preserve"> по 11 декабря 2023</w:t>
      </w:r>
      <w:r w:rsidR="00BF663C" w:rsidRPr="000C3B39">
        <w:rPr>
          <w:sz w:val="28"/>
          <w:szCs w:val="28"/>
        </w:rPr>
        <w:t> г.</w:t>
      </w:r>
      <w:r w:rsidRPr="000C3B39">
        <w:rPr>
          <w:sz w:val="28"/>
          <w:szCs w:val="28"/>
        </w:rPr>
        <w:t xml:space="preserve"> – экспертная оценка конкурсных работ;</w:t>
      </w:r>
    </w:p>
    <w:p w14:paraId="1EA92D9D" w14:textId="7627F0E8" w:rsidR="00C97495" w:rsidRPr="000C3B39" w:rsidRDefault="00C97495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3) 12 декабря 2023</w:t>
      </w:r>
      <w:r w:rsidR="00BF663C" w:rsidRPr="000C3B39">
        <w:rPr>
          <w:sz w:val="28"/>
          <w:szCs w:val="28"/>
        </w:rPr>
        <w:t> г.</w:t>
      </w:r>
      <w:r w:rsidRPr="000C3B39">
        <w:rPr>
          <w:sz w:val="28"/>
          <w:szCs w:val="28"/>
        </w:rPr>
        <w:t xml:space="preserve"> – подведение итогов Конкурса.</w:t>
      </w:r>
    </w:p>
    <w:p w14:paraId="74D3C209" w14:textId="5524B838" w:rsidR="00E95E91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2. </w:t>
      </w:r>
      <w:r w:rsidR="00C97495" w:rsidRPr="000C3B39">
        <w:rPr>
          <w:sz w:val="28"/>
          <w:szCs w:val="28"/>
        </w:rPr>
        <w:t xml:space="preserve">Участники Конкурса направляют конкурсные материалы </w:t>
      </w:r>
      <w:r w:rsidR="00E95E91" w:rsidRPr="000C3B39">
        <w:rPr>
          <w:sz w:val="28"/>
          <w:szCs w:val="28"/>
        </w:rPr>
        <w:t xml:space="preserve">(заявку, научно-исследовательскую работу и </w:t>
      </w:r>
      <w:r w:rsidR="00663777" w:rsidRPr="000C3B39">
        <w:rPr>
          <w:sz w:val="28"/>
          <w:szCs w:val="28"/>
        </w:rPr>
        <w:t>отзыв</w:t>
      </w:r>
      <w:r w:rsidR="00E95E91" w:rsidRPr="000C3B39">
        <w:rPr>
          <w:sz w:val="28"/>
          <w:szCs w:val="28"/>
        </w:rPr>
        <w:t xml:space="preserve"> научного руководителя) </w:t>
      </w:r>
      <w:r w:rsidR="00C97495" w:rsidRPr="000C3B39">
        <w:rPr>
          <w:sz w:val="28"/>
          <w:szCs w:val="28"/>
        </w:rPr>
        <w:t xml:space="preserve">в </w:t>
      </w:r>
      <w:r w:rsidR="00E95E91" w:rsidRPr="000C3B39">
        <w:rPr>
          <w:sz w:val="28"/>
          <w:szCs w:val="28"/>
        </w:rPr>
        <w:t>организационный комитет</w:t>
      </w:r>
      <w:r w:rsidR="00C97495" w:rsidRPr="000C3B39">
        <w:rPr>
          <w:sz w:val="28"/>
          <w:szCs w:val="28"/>
        </w:rPr>
        <w:t xml:space="preserve"> </w:t>
      </w:r>
      <w:r w:rsidR="00E95E91" w:rsidRPr="000C3B39">
        <w:rPr>
          <w:sz w:val="28"/>
          <w:szCs w:val="28"/>
        </w:rPr>
        <w:t xml:space="preserve">через электронную форму на странице мероприятия: </w:t>
      </w:r>
      <w:hyperlink r:id="rId8" w:history="1">
        <w:r w:rsidR="00F61039" w:rsidRPr="000C3B39">
          <w:rPr>
            <w:rStyle w:val="a6"/>
            <w:sz w:val="28"/>
            <w:szCs w:val="28"/>
          </w:rPr>
          <w:t>http://clck.ru/35qekR</w:t>
        </w:r>
      </w:hyperlink>
    </w:p>
    <w:p w14:paraId="0D4F6646" w14:textId="77777777" w:rsidR="0008608B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 xml:space="preserve">3. Заявка участника заполняется на странице мероприятия. </w:t>
      </w:r>
      <w:r w:rsidR="00C97495" w:rsidRPr="000C3B39">
        <w:rPr>
          <w:sz w:val="28"/>
          <w:szCs w:val="28"/>
        </w:rPr>
        <w:t>Требования к оформлению научно-исследовательский работы изложены в Приложениях 2</w:t>
      </w:r>
      <w:r w:rsidR="00663777" w:rsidRPr="000C3B39">
        <w:rPr>
          <w:sz w:val="28"/>
          <w:szCs w:val="28"/>
        </w:rPr>
        <w:t xml:space="preserve"> и</w:t>
      </w:r>
      <w:r w:rsidR="00C97495" w:rsidRPr="000C3B39">
        <w:rPr>
          <w:sz w:val="28"/>
          <w:szCs w:val="28"/>
        </w:rPr>
        <w:t xml:space="preserve"> </w:t>
      </w:r>
      <w:r w:rsidR="00663777" w:rsidRPr="000C3B39">
        <w:rPr>
          <w:sz w:val="28"/>
          <w:szCs w:val="28"/>
        </w:rPr>
        <w:t>3.</w:t>
      </w:r>
      <w:r w:rsidRPr="000C3B39">
        <w:rPr>
          <w:sz w:val="28"/>
          <w:szCs w:val="28"/>
        </w:rPr>
        <w:t xml:space="preserve"> </w:t>
      </w:r>
      <w:r w:rsidR="00E33831">
        <w:rPr>
          <w:sz w:val="28"/>
          <w:szCs w:val="28"/>
        </w:rPr>
        <w:t>Подписанный о</w:t>
      </w:r>
      <w:r w:rsidR="00663777" w:rsidRPr="000C3B39">
        <w:rPr>
          <w:sz w:val="28"/>
          <w:szCs w:val="28"/>
        </w:rPr>
        <w:t xml:space="preserve">тзыв </w:t>
      </w:r>
      <w:r w:rsidR="00BE00F3" w:rsidRPr="000C3B39">
        <w:rPr>
          <w:sz w:val="28"/>
          <w:szCs w:val="28"/>
        </w:rPr>
        <w:t xml:space="preserve">научного руководителя </w:t>
      </w:r>
      <w:r w:rsidR="00663777" w:rsidRPr="000C3B39">
        <w:rPr>
          <w:sz w:val="28"/>
          <w:szCs w:val="28"/>
        </w:rPr>
        <w:t>(приложение 4) принима</w:t>
      </w:r>
      <w:r w:rsidR="00BE00F3" w:rsidRPr="000C3B39">
        <w:rPr>
          <w:sz w:val="28"/>
          <w:szCs w:val="28"/>
        </w:rPr>
        <w:t>е</w:t>
      </w:r>
      <w:r w:rsidR="00663777" w:rsidRPr="000C3B39">
        <w:rPr>
          <w:sz w:val="28"/>
          <w:szCs w:val="28"/>
        </w:rPr>
        <w:t>тся в виде скана или фотографии.</w:t>
      </w:r>
    </w:p>
    <w:p w14:paraId="5852042B" w14:textId="0DD05B68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4. </w:t>
      </w:r>
      <w:r w:rsidR="00C97495" w:rsidRPr="000C3B39">
        <w:rPr>
          <w:sz w:val="28"/>
          <w:szCs w:val="28"/>
        </w:rPr>
        <w:t>Оценку поступивших работ осуществляет экспертная комиссия. Состав экспертной комиссии и порядок ее работы определяется организационным комитетом исходя из тематики</w:t>
      </w:r>
      <w:r w:rsidR="00BE00F3" w:rsidRPr="000C3B39">
        <w:rPr>
          <w:sz w:val="28"/>
          <w:szCs w:val="28"/>
        </w:rPr>
        <w:t xml:space="preserve"> и количества</w:t>
      </w:r>
      <w:r w:rsidR="00C97495" w:rsidRPr="000C3B39">
        <w:rPr>
          <w:sz w:val="28"/>
          <w:szCs w:val="28"/>
        </w:rPr>
        <w:t xml:space="preserve"> работ.</w:t>
      </w:r>
    </w:p>
    <w:p w14:paraId="5D76BD5C" w14:textId="7CC963C8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5. </w:t>
      </w:r>
      <w:r w:rsidR="00C97495" w:rsidRPr="000C3B39">
        <w:rPr>
          <w:sz w:val="28"/>
          <w:szCs w:val="28"/>
        </w:rPr>
        <w:t>При проверке работ, поданных на Конкурс, экспертная комиссия руководствуется следующими критериями:</w:t>
      </w:r>
    </w:p>
    <w:p w14:paraId="2F4B6729" w14:textId="5BC1229A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lastRenderedPageBreak/>
        <w:t>3</w:t>
      </w:r>
      <w:r w:rsidR="00C97495" w:rsidRPr="000C3B39">
        <w:rPr>
          <w:sz w:val="28"/>
          <w:szCs w:val="28"/>
        </w:rPr>
        <w:t>.5.</w:t>
      </w:r>
      <w:r w:rsidR="00663777" w:rsidRPr="000C3B39">
        <w:rPr>
          <w:sz w:val="28"/>
          <w:szCs w:val="28"/>
        </w:rPr>
        <w:t>1. </w:t>
      </w:r>
      <w:r w:rsidR="00C97495" w:rsidRPr="000C3B39">
        <w:rPr>
          <w:sz w:val="28"/>
          <w:szCs w:val="28"/>
        </w:rPr>
        <w:t xml:space="preserve">Соответствие работы выбранной </w:t>
      </w:r>
      <w:r w:rsidR="00DB680E" w:rsidRPr="000C3B39">
        <w:rPr>
          <w:sz w:val="28"/>
          <w:szCs w:val="28"/>
        </w:rPr>
        <w:t xml:space="preserve">секции и </w:t>
      </w:r>
      <w:r w:rsidR="00C97495" w:rsidRPr="000C3B39">
        <w:rPr>
          <w:sz w:val="28"/>
          <w:szCs w:val="28"/>
        </w:rPr>
        <w:t xml:space="preserve">номинации </w:t>
      </w:r>
      <w:r w:rsidRPr="000C3B39">
        <w:rPr>
          <w:sz w:val="28"/>
          <w:szCs w:val="28"/>
        </w:rPr>
        <w:t>К</w:t>
      </w:r>
      <w:r w:rsidR="00C97495" w:rsidRPr="000C3B39">
        <w:rPr>
          <w:sz w:val="28"/>
          <w:szCs w:val="28"/>
        </w:rPr>
        <w:t>онкурса.</w:t>
      </w:r>
    </w:p>
    <w:p w14:paraId="7AC16995" w14:textId="7E13AB17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</w:t>
      </w:r>
      <w:r w:rsidR="00C97495" w:rsidRPr="000C3B39">
        <w:rPr>
          <w:sz w:val="28"/>
          <w:szCs w:val="28"/>
        </w:rPr>
        <w:t>.5.</w:t>
      </w:r>
      <w:r w:rsidR="00663777" w:rsidRPr="000C3B39">
        <w:rPr>
          <w:sz w:val="28"/>
          <w:szCs w:val="28"/>
        </w:rPr>
        <w:t>2. </w:t>
      </w:r>
      <w:r w:rsidR="00C97495" w:rsidRPr="000C3B39">
        <w:rPr>
          <w:sz w:val="28"/>
          <w:szCs w:val="28"/>
        </w:rPr>
        <w:t>Актуальность темы исследования.</w:t>
      </w:r>
    </w:p>
    <w:p w14:paraId="68FC633A" w14:textId="0DD2D219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</w:t>
      </w:r>
      <w:r w:rsidR="00C97495" w:rsidRPr="000C3B39">
        <w:rPr>
          <w:sz w:val="28"/>
          <w:szCs w:val="28"/>
        </w:rPr>
        <w:t>.5.</w:t>
      </w:r>
      <w:r w:rsidR="00663777" w:rsidRPr="000C3B39">
        <w:rPr>
          <w:sz w:val="28"/>
          <w:szCs w:val="28"/>
        </w:rPr>
        <w:t>3. </w:t>
      </w:r>
      <w:r w:rsidR="00C97495" w:rsidRPr="000C3B39">
        <w:rPr>
          <w:sz w:val="28"/>
          <w:szCs w:val="28"/>
        </w:rPr>
        <w:t xml:space="preserve">Научность (полнота раскрытия темы, </w:t>
      </w:r>
      <w:r w:rsidR="006E7FB7">
        <w:rPr>
          <w:sz w:val="28"/>
          <w:szCs w:val="28"/>
        </w:rPr>
        <w:t xml:space="preserve">научный </w:t>
      </w:r>
      <w:r w:rsidR="00C97495" w:rsidRPr="000C3B39">
        <w:rPr>
          <w:sz w:val="28"/>
          <w:szCs w:val="28"/>
        </w:rPr>
        <w:t>стиль изложения текста, научно-понятийный аппарат, аргументированность выводов).</w:t>
      </w:r>
    </w:p>
    <w:p w14:paraId="357789B4" w14:textId="6ACFA014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</w:t>
      </w:r>
      <w:r w:rsidR="00C97495" w:rsidRPr="000C3B39">
        <w:rPr>
          <w:sz w:val="28"/>
          <w:szCs w:val="28"/>
        </w:rPr>
        <w:t>.5.</w:t>
      </w:r>
      <w:r w:rsidR="00663777" w:rsidRPr="000C3B39">
        <w:rPr>
          <w:sz w:val="28"/>
          <w:szCs w:val="28"/>
        </w:rPr>
        <w:t>4. </w:t>
      </w:r>
      <w:r w:rsidR="00C97495" w:rsidRPr="000C3B39">
        <w:rPr>
          <w:sz w:val="28"/>
          <w:szCs w:val="28"/>
        </w:rPr>
        <w:t>Использование научной и специальной литературы.</w:t>
      </w:r>
    </w:p>
    <w:p w14:paraId="45EA8BDE" w14:textId="528057DC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</w:t>
      </w:r>
      <w:r w:rsidR="00C97495" w:rsidRPr="000C3B39">
        <w:rPr>
          <w:sz w:val="28"/>
          <w:szCs w:val="28"/>
        </w:rPr>
        <w:t>.5.</w:t>
      </w:r>
      <w:r w:rsidR="00663777" w:rsidRPr="000C3B39">
        <w:rPr>
          <w:sz w:val="28"/>
          <w:szCs w:val="28"/>
        </w:rPr>
        <w:t>5. </w:t>
      </w:r>
      <w:r w:rsidR="00C97495" w:rsidRPr="000C3B39">
        <w:rPr>
          <w:sz w:val="28"/>
          <w:szCs w:val="28"/>
        </w:rPr>
        <w:t>Использование правоприменительной практики или иных эмпирических данных.</w:t>
      </w:r>
    </w:p>
    <w:p w14:paraId="52049672" w14:textId="545529C4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</w:t>
      </w:r>
      <w:r w:rsidR="00C97495" w:rsidRPr="000C3B39">
        <w:rPr>
          <w:sz w:val="28"/>
          <w:szCs w:val="28"/>
        </w:rPr>
        <w:t>.5.</w:t>
      </w:r>
      <w:r w:rsidR="00663777" w:rsidRPr="000C3B39">
        <w:rPr>
          <w:sz w:val="28"/>
          <w:szCs w:val="28"/>
        </w:rPr>
        <w:t>6. </w:t>
      </w:r>
      <w:r w:rsidR="00C97495" w:rsidRPr="000C3B39">
        <w:rPr>
          <w:sz w:val="28"/>
          <w:szCs w:val="28"/>
        </w:rPr>
        <w:t>Теоретическая и практическая значимость работы</w:t>
      </w:r>
      <w:r w:rsidR="006E7FB7">
        <w:rPr>
          <w:sz w:val="28"/>
          <w:szCs w:val="28"/>
        </w:rPr>
        <w:t>.</w:t>
      </w:r>
    </w:p>
    <w:p w14:paraId="150C623E" w14:textId="520A2F5F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</w:t>
      </w:r>
      <w:r w:rsidR="00C97495" w:rsidRPr="000C3B39">
        <w:rPr>
          <w:sz w:val="28"/>
          <w:szCs w:val="28"/>
        </w:rPr>
        <w:t>.5.</w:t>
      </w:r>
      <w:r w:rsidR="00663777" w:rsidRPr="000C3B39">
        <w:rPr>
          <w:sz w:val="28"/>
          <w:szCs w:val="28"/>
        </w:rPr>
        <w:t>7. </w:t>
      </w:r>
      <w:r w:rsidR="00C97495" w:rsidRPr="000C3B39">
        <w:rPr>
          <w:sz w:val="28"/>
          <w:szCs w:val="28"/>
        </w:rPr>
        <w:t>Творческий подход и оригинальность поставленной исследовательской проблемы.</w:t>
      </w:r>
    </w:p>
    <w:p w14:paraId="17219B4D" w14:textId="7A264502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</w:t>
      </w:r>
      <w:r w:rsidR="00C97495" w:rsidRPr="000C3B39">
        <w:rPr>
          <w:sz w:val="28"/>
          <w:szCs w:val="28"/>
        </w:rPr>
        <w:t>.5.</w:t>
      </w:r>
      <w:r w:rsidR="00663777" w:rsidRPr="000C3B39">
        <w:rPr>
          <w:sz w:val="28"/>
          <w:szCs w:val="28"/>
        </w:rPr>
        <w:t>8. </w:t>
      </w:r>
      <w:r w:rsidR="00C97495" w:rsidRPr="000C3B39">
        <w:rPr>
          <w:sz w:val="28"/>
          <w:szCs w:val="28"/>
        </w:rPr>
        <w:t>Соблюдение требований к уровню оригинальности работ (не менее 70% без учета цитирования по данным системы «</w:t>
      </w:r>
      <w:proofErr w:type="spellStart"/>
      <w:r w:rsidR="00DB680E" w:rsidRPr="000C3B39">
        <w:rPr>
          <w:sz w:val="28"/>
          <w:szCs w:val="28"/>
        </w:rPr>
        <w:t>Антиплагиат.ВУЗ</w:t>
      </w:r>
      <w:proofErr w:type="spellEnd"/>
      <w:r w:rsidR="00C97495" w:rsidRPr="000C3B39">
        <w:rPr>
          <w:sz w:val="28"/>
          <w:szCs w:val="28"/>
        </w:rPr>
        <w:t>»).</w:t>
      </w:r>
    </w:p>
    <w:p w14:paraId="7F4F83FA" w14:textId="0CAC00D0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</w:t>
      </w:r>
      <w:r w:rsidR="00C97495" w:rsidRPr="000C3B39">
        <w:rPr>
          <w:sz w:val="28"/>
          <w:szCs w:val="28"/>
        </w:rPr>
        <w:t>.5.</w:t>
      </w:r>
      <w:r w:rsidR="00663777" w:rsidRPr="000C3B39">
        <w:rPr>
          <w:sz w:val="28"/>
          <w:szCs w:val="28"/>
        </w:rPr>
        <w:t>9. </w:t>
      </w:r>
      <w:r w:rsidR="00C97495" w:rsidRPr="000C3B39">
        <w:rPr>
          <w:sz w:val="28"/>
          <w:szCs w:val="28"/>
        </w:rPr>
        <w:t>Соблюдение требований к объему работы (от 3 до 5 страниц).</w:t>
      </w:r>
    </w:p>
    <w:p w14:paraId="28871811" w14:textId="6F1E1208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</w:t>
      </w:r>
      <w:r w:rsidR="00C97495" w:rsidRPr="000C3B39">
        <w:rPr>
          <w:sz w:val="28"/>
          <w:szCs w:val="28"/>
        </w:rPr>
        <w:t>.5.1</w:t>
      </w:r>
      <w:r w:rsidR="00663777" w:rsidRPr="000C3B39">
        <w:rPr>
          <w:sz w:val="28"/>
          <w:szCs w:val="28"/>
        </w:rPr>
        <w:t>0. </w:t>
      </w:r>
      <w:r w:rsidR="00C97495" w:rsidRPr="000C3B39">
        <w:rPr>
          <w:sz w:val="28"/>
          <w:szCs w:val="28"/>
        </w:rPr>
        <w:t>Соблюдение требований к оформлению работы.</w:t>
      </w:r>
    </w:p>
    <w:p w14:paraId="61B2FC98" w14:textId="7289317F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6. </w:t>
      </w:r>
      <w:r w:rsidR="00C97495" w:rsidRPr="000C3B39">
        <w:rPr>
          <w:sz w:val="28"/>
          <w:szCs w:val="28"/>
        </w:rPr>
        <w:t xml:space="preserve">Экспертная комиссия </w:t>
      </w:r>
      <w:r w:rsidR="00993382" w:rsidRPr="000C3B39">
        <w:rPr>
          <w:sz w:val="28"/>
          <w:szCs w:val="28"/>
        </w:rPr>
        <w:t xml:space="preserve">оценивает каждую работу и выставляет по критериям, предусмотренным </w:t>
      </w:r>
      <w:r w:rsidR="00BF663C" w:rsidRPr="000C3B39">
        <w:rPr>
          <w:sz w:val="28"/>
          <w:szCs w:val="28"/>
        </w:rPr>
        <w:t xml:space="preserve">пунктом </w:t>
      </w:r>
      <w:r w:rsidRPr="000C3B39">
        <w:rPr>
          <w:sz w:val="28"/>
          <w:szCs w:val="28"/>
        </w:rPr>
        <w:t>3</w:t>
      </w:r>
      <w:r w:rsidR="00993382" w:rsidRPr="000C3B39">
        <w:rPr>
          <w:sz w:val="28"/>
          <w:szCs w:val="28"/>
        </w:rPr>
        <w:t xml:space="preserve">.5 настоящего Положения, от </w:t>
      </w:r>
      <w:r w:rsidR="00DB680E" w:rsidRPr="000C3B39">
        <w:rPr>
          <w:sz w:val="28"/>
          <w:szCs w:val="28"/>
        </w:rPr>
        <w:t>0</w:t>
      </w:r>
      <w:r w:rsidR="00993382" w:rsidRPr="000C3B39">
        <w:rPr>
          <w:sz w:val="28"/>
          <w:szCs w:val="28"/>
        </w:rPr>
        <w:t xml:space="preserve"> до </w:t>
      </w:r>
      <w:r w:rsidR="00DB680E" w:rsidRPr="000C3B39">
        <w:rPr>
          <w:sz w:val="28"/>
          <w:szCs w:val="28"/>
        </w:rPr>
        <w:t>5</w:t>
      </w:r>
      <w:r w:rsidR="00993382" w:rsidRPr="000C3B39">
        <w:rPr>
          <w:sz w:val="28"/>
          <w:szCs w:val="28"/>
        </w:rPr>
        <w:t xml:space="preserve"> баллов. Результаты оценки работ оформляются протоколом экспертной комиссии</w:t>
      </w:r>
      <w:r w:rsidR="00AD77FC" w:rsidRPr="000C3B39">
        <w:rPr>
          <w:sz w:val="28"/>
          <w:szCs w:val="28"/>
        </w:rPr>
        <w:t xml:space="preserve"> и передаются организационному комитету</w:t>
      </w:r>
      <w:r w:rsidR="00993382" w:rsidRPr="000C3B39">
        <w:rPr>
          <w:sz w:val="28"/>
          <w:szCs w:val="28"/>
        </w:rPr>
        <w:t>.</w:t>
      </w:r>
    </w:p>
    <w:p w14:paraId="2A914ACE" w14:textId="32233483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</w:t>
      </w:r>
      <w:r w:rsidR="00993382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7. </w:t>
      </w:r>
      <w:r w:rsidR="00C97495" w:rsidRPr="000C3B39">
        <w:rPr>
          <w:sz w:val="28"/>
          <w:szCs w:val="28"/>
        </w:rPr>
        <w:t xml:space="preserve">Конкурсные работы, представленные с нарушением требований </w:t>
      </w:r>
      <w:r w:rsidR="00BF663C" w:rsidRPr="000C3B39">
        <w:rPr>
          <w:sz w:val="28"/>
          <w:szCs w:val="28"/>
        </w:rPr>
        <w:t xml:space="preserve">пункта </w:t>
      </w:r>
      <w:r w:rsidR="00C97495" w:rsidRPr="000C3B39">
        <w:rPr>
          <w:sz w:val="28"/>
          <w:szCs w:val="28"/>
        </w:rPr>
        <w:t>3.</w:t>
      </w:r>
      <w:r w:rsidRPr="000C3B39">
        <w:rPr>
          <w:sz w:val="28"/>
          <w:szCs w:val="28"/>
        </w:rPr>
        <w:t>5</w:t>
      </w:r>
      <w:r w:rsidR="00C97495" w:rsidRPr="000C3B39">
        <w:rPr>
          <w:sz w:val="28"/>
          <w:szCs w:val="28"/>
        </w:rPr>
        <w:t>.8</w:t>
      </w:r>
      <w:r w:rsidR="00BF663C" w:rsidRPr="000C3B39">
        <w:rPr>
          <w:spacing w:val="-4"/>
          <w:sz w:val="28"/>
          <w:szCs w:val="28"/>
        </w:rPr>
        <w:t xml:space="preserve"> настоящего Положения</w:t>
      </w:r>
      <w:r w:rsidR="00C97495" w:rsidRPr="000C3B39">
        <w:rPr>
          <w:sz w:val="28"/>
          <w:szCs w:val="28"/>
        </w:rPr>
        <w:t>, экспертной комиссией не оцениваются.</w:t>
      </w:r>
    </w:p>
    <w:p w14:paraId="22EF96C8" w14:textId="0E741365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8. </w:t>
      </w:r>
      <w:r w:rsidR="00C97495" w:rsidRPr="000C3B39">
        <w:rPr>
          <w:sz w:val="28"/>
          <w:szCs w:val="28"/>
        </w:rPr>
        <w:t>Конкурсные работы, представленные позднее установленного срока, не принимаются.</w:t>
      </w:r>
    </w:p>
    <w:p w14:paraId="5C78373E" w14:textId="77777777" w:rsidR="00C97495" w:rsidRPr="000C3B39" w:rsidRDefault="00C97495" w:rsidP="00993382">
      <w:pPr>
        <w:pStyle w:val="a5"/>
        <w:spacing w:line="360" w:lineRule="auto"/>
        <w:jc w:val="center"/>
        <w:rPr>
          <w:sz w:val="28"/>
          <w:szCs w:val="28"/>
        </w:rPr>
      </w:pPr>
    </w:p>
    <w:p w14:paraId="0AEC3565" w14:textId="4ADBDEED" w:rsidR="00C97495" w:rsidRPr="000C3B39" w:rsidRDefault="005F2192" w:rsidP="00993382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 w:rsidRPr="000C3B39">
        <w:rPr>
          <w:b/>
          <w:bCs/>
          <w:sz w:val="28"/>
          <w:szCs w:val="28"/>
        </w:rPr>
        <w:t>4</w:t>
      </w:r>
      <w:r w:rsidR="00663777" w:rsidRPr="000C3B39">
        <w:rPr>
          <w:b/>
          <w:bCs/>
          <w:sz w:val="28"/>
          <w:szCs w:val="28"/>
        </w:rPr>
        <w:t>. </w:t>
      </w:r>
      <w:r w:rsidR="00C97495" w:rsidRPr="000C3B39">
        <w:rPr>
          <w:b/>
          <w:bCs/>
          <w:sz w:val="28"/>
          <w:szCs w:val="28"/>
        </w:rPr>
        <w:t xml:space="preserve">Подведение итогов </w:t>
      </w:r>
      <w:r w:rsidRPr="000C3B39">
        <w:rPr>
          <w:b/>
          <w:bCs/>
          <w:sz w:val="28"/>
          <w:szCs w:val="28"/>
        </w:rPr>
        <w:t>К</w:t>
      </w:r>
      <w:r w:rsidR="00C97495" w:rsidRPr="000C3B39">
        <w:rPr>
          <w:b/>
          <w:bCs/>
          <w:sz w:val="28"/>
          <w:szCs w:val="28"/>
        </w:rPr>
        <w:t>онкурса</w:t>
      </w:r>
    </w:p>
    <w:p w14:paraId="22C91E70" w14:textId="77777777" w:rsidR="00C97495" w:rsidRPr="000C3B39" w:rsidRDefault="00C97495" w:rsidP="00993382">
      <w:pPr>
        <w:pStyle w:val="a5"/>
        <w:spacing w:line="360" w:lineRule="auto"/>
        <w:jc w:val="center"/>
        <w:rPr>
          <w:sz w:val="28"/>
          <w:szCs w:val="28"/>
        </w:rPr>
      </w:pPr>
    </w:p>
    <w:p w14:paraId="18A171C0" w14:textId="200F7BE3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4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1. </w:t>
      </w:r>
      <w:r w:rsidR="00C97495" w:rsidRPr="000C3B39">
        <w:rPr>
          <w:spacing w:val="-4"/>
          <w:sz w:val="28"/>
          <w:szCs w:val="28"/>
        </w:rPr>
        <w:t xml:space="preserve">На основании </w:t>
      </w:r>
      <w:r w:rsidR="00993382" w:rsidRPr="000C3B39">
        <w:rPr>
          <w:spacing w:val="-4"/>
          <w:sz w:val="28"/>
          <w:szCs w:val="28"/>
        </w:rPr>
        <w:t>протокола</w:t>
      </w:r>
      <w:r w:rsidR="00C97495" w:rsidRPr="000C3B39">
        <w:rPr>
          <w:spacing w:val="-4"/>
          <w:sz w:val="28"/>
          <w:szCs w:val="28"/>
        </w:rPr>
        <w:t xml:space="preserve"> экспертной комиссии организационный комитет определяет победителей и призеров Конкурса в соответствии с </w:t>
      </w:r>
      <w:r w:rsidR="00BF663C" w:rsidRPr="000C3B39">
        <w:rPr>
          <w:spacing w:val="-4"/>
          <w:sz w:val="28"/>
          <w:szCs w:val="28"/>
        </w:rPr>
        <w:t>секциями и номинациями, предусмотренными пунктами</w:t>
      </w:r>
      <w:r w:rsidR="00C97495" w:rsidRPr="000C3B39">
        <w:rPr>
          <w:spacing w:val="-4"/>
          <w:sz w:val="28"/>
          <w:szCs w:val="28"/>
        </w:rPr>
        <w:t xml:space="preserve"> 2.1 и 2.2 настоящего Положения.</w:t>
      </w:r>
    </w:p>
    <w:p w14:paraId="04959C09" w14:textId="0FED3D92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4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2. </w:t>
      </w:r>
      <w:r w:rsidR="00C97495" w:rsidRPr="000C3B39">
        <w:rPr>
          <w:sz w:val="28"/>
          <w:szCs w:val="28"/>
        </w:rPr>
        <w:t xml:space="preserve">Организационный комитет может присудить не более двух дипломов победителя (I степени), не более трех дипломов II степени, не более </w:t>
      </w:r>
      <w:r w:rsidR="00C97495" w:rsidRPr="000C3B39">
        <w:rPr>
          <w:sz w:val="28"/>
          <w:szCs w:val="28"/>
        </w:rPr>
        <w:lastRenderedPageBreak/>
        <w:t xml:space="preserve">четырех дипломов III степени </w:t>
      </w:r>
      <w:r w:rsidR="006E7FB7" w:rsidRPr="000C3B39">
        <w:rPr>
          <w:sz w:val="28"/>
          <w:szCs w:val="28"/>
        </w:rPr>
        <w:t xml:space="preserve">по каждой номинации </w:t>
      </w:r>
      <w:r w:rsidR="00C97495" w:rsidRPr="000C3B39">
        <w:rPr>
          <w:sz w:val="28"/>
          <w:szCs w:val="28"/>
        </w:rPr>
        <w:t xml:space="preserve">в рамках </w:t>
      </w:r>
      <w:r w:rsidR="006E7FB7">
        <w:rPr>
          <w:sz w:val="28"/>
          <w:szCs w:val="28"/>
        </w:rPr>
        <w:t xml:space="preserve">указанных </w:t>
      </w:r>
      <w:r w:rsidR="00C97495" w:rsidRPr="000C3B39">
        <w:rPr>
          <w:sz w:val="28"/>
          <w:szCs w:val="28"/>
        </w:rPr>
        <w:t>секци</w:t>
      </w:r>
      <w:r w:rsidR="006E7FB7">
        <w:rPr>
          <w:sz w:val="28"/>
          <w:szCs w:val="28"/>
        </w:rPr>
        <w:t>й</w:t>
      </w:r>
      <w:r w:rsidR="00C97495" w:rsidRPr="000C3B39">
        <w:rPr>
          <w:sz w:val="28"/>
          <w:szCs w:val="28"/>
        </w:rPr>
        <w:t>.</w:t>
      </w:r>
    </w:p>
    <w:p w14:paraId="7A8FAB1B" w14:textId="178566EB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4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3. </w:t>
      </w:r>
      <w:r w:rsidR="00C97495" w:rsidRPr="000C3B39">
        <w:rPr>
          <w:sz w:val="28"/>
          <w:szCs w:val="28"/>
        </w:rPr>
        <w:t xml:space="preserve">Организационный комитет </w:t>
      </w:r>
      <w:r w:rsidR="006E7FB7" w:rsidRPr="000C3B39">
        <w:rPr>
          <w:sz w:val="28"/>
          <w:szCs w:val="28"/>
        </w:rPr>
        <w:t xml:space="preserve">оставляет за собой право </w:t>
      </w:r>
      <w:r w:rsidR="00C97495" w:rsidRPr="000C3B39">
        <w:rPr>
          <w:sz w:val="28"/>
          <w:szCs w:val="28"/>
        </w:rPr>
        <w:t>не присуждать дипломы по отдельным секциям и (или) номинациям в случае низкого научного уровня поступивших работ.</w:t>
      </w:r>
    </w:p>
    <w:p w14:paraId="74A42098" w14:textId="77777777" w:rsidR="00C97495" w:rsidRPr="000C3B39" w:rsidRDefault="00C97495" w:rsidP="00993382">
      <w:pPr>
        <w:pStyle w:val="a5"/>
        <w:spacing w:line="360" w:lineRule="auto"/>
        <w:jc w:val="center"/>
        <w:rPr>
          <w:sz w:val="28"/>
          <w:szCs w:val="28"/>
        </w:rPr>
      </w:pPr>
    </w:p>
    <w:p w14:paraId="578355BD" w14:textId="369579B4" w:rsidR="00C97495" w:rsidRPr="000C3B39" w:rsidRDefault="005F2192" w:rsidP="00993382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 w:rsidRPr="000C3B39">
        <w:rPr>
          <w:b/>
          <w:bCs/>
          <w:sz w:val="28"/>
          <w:szCs w:val="28"/>
        </w:rPr>
        <w:t>5</w:t>
      </w:r>
      <w:r w:rsidR="00663777" w:rsidRPr="000C3B39">
        <w:rPr>
          <w:b/>
          <w:bCs/>
          <w:sz w:val="28"/>
          <w:szCs w:val="28"/>
        </w:rPr>
        <w:t>. </w:t>
      </w:r>
      <w:r w:rsidRPr="000C3B39">
        <w:rPr>
          <w:b/>
          <w:bCs/>
          <w:sz w:val="28"/>
          <w:szCs w:val="28"/>
        </w:rPr>
        <w:t>Н</w:t>
      </w:r>
      <w:r w:rsidR="00C97495" w:rsidRPr="000C3B39">
        <w:rPr>
          <w:b/>
          <w:bCs/>
          <w:sz w:val="28"/>
          <w:szCs w:val="28"/>
        </w:rPr>
        <w:t>аграждени</w:t>
      </w:r>
      <w:r w:rsidRPr="000C3B39">
        <w:rPr>
          <w:b/>
          <w:bCs/>
          <w:sz w:val="28"/>
          <w:szCs w:val="28"/>
        </w:rPr>
        <w:t>е</w:t>
      </w:r>
      <w:r w:rsidR="00C97495" w:rsidRPr="000C3B39">
        <w:rPr>
          <w:b/>
          <w:bCs/>
          <w:sz w:val="28"/>
          <w:szCs w:val="28"/>
        </w:rPr>
        <w:t xml:space="preserve"> победителей </w:t>
      </w:r>
      <w:r w:rsidRPr="000C3B39">
        <w:rPr>
          <w:b/>
          <w:bCs/>
          <w:sz w:val="28"/>
          <w:szCs w:val="28"/>
        </w:rPr>
        <w:t>К</w:t>
      </w:r>
      <w:r w:rsidR="00C97495" w:rsidRPr="000C3B39">
        <w:rPr>
          <w:b/>
          <w:bCs/>
          <w:sz w:val="28"/>
          <w:szCs w:val="28"/>
        </w:rPr>
        <w:t>онкурса</w:t>
      </w:r>
    </w:p>
    <w:p w14:paraId="647D0A80" w14:textId="77777777" w:rsidR="00C97495" w:rsidRPr="000C3B39" w:rsidRDefault="00C97495" w:rsidP="00993382">
      <w:pPr>
        <w:pStyle w:val="a5"/>
        <w:spacing w:line="360" w:lineRule="auto"/>
        <w:jc w:val="center"/>
        <w:rPr>
          <w:sz w:val="28"/>
          <w:szCs w:val="28"/>
        </w:rPr>
      </w:pPr>
    </w:p>
    <w:p w14:paraId="2C08BE59" w14:textId="1166EB2D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5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1. </w:t>
      </w:r>
      <w:r w:rsidR="00C97495" w:rsidRPr="000C3B39">
        <w:rPr>
          <w:sz w:val="28"/>
          <w:szCs w:val="28"/>
        </w:rPr>
        <w:t xml:space="preserve">Итоги </w:t>
      </w:r>
      <w:r w:rsidRPr="000C3B39">
        <w:rPr>
          <w:sz w:val="28"/>
          <w:szCs w:val="28"/>
        </w:rPr>
        <w:t>К</w:t>
      </w:r>
      <w:r w:rsidR="00C97495" w:rsidRPr="000C3B39">
        <w:rPr>
          <w:sz w:val="28"/>
          <w:szCs w:val="28"/>
        </w:rPr>
        <w:t>онкурса, утвержденные организационным комитетом, и протокол экспертной комиссии публикуются на официальном сайте ФГБОУ</w:t>
      </w:r>
      <w:r w:rsidR="000C3B39">
        <w:rPr>
          <w:sz w:val="28"/>
          <w:szCs w:val="28"/>
        </w:rPr>
        <w:t> </w:t>
      </w:r>
      <w:r w:rsidR="00C97495" w:rsidRPr="000C3B39">
        <w:rPr>
          <w:sz w:val="28"/>
          <w:szCs w:val="28"/>
        </w:rPr>
        <w:t xml:space="preserve">ВО «Липецкий государственный педагогический университет имени </w:t>
      </w:r>
      <w:r w:rsidR="00BE00F3" w:rsidRPr="000C3B39">
        <w:rPr>
          <w:sz w:val="28"/>
          <w:szCs w:val="28"/>
        </w:rPr>
        <w:t>П.П. </w:t>
      </w:r>
      <w:r w:rsidR="00C97495" w:rsidRPr="000C3B39">
        <w:rPr>
          <w:sz w:val="28"/>
          <w:szCs w:val="28"/>
        </w:rPr>
        <w:t>Семенова-Тян-Шанского» на странице мероприятия.</w:t>
      </w:r>
    </w:p>
    <w:p w14:paraId="667B1ABF" w14:textId="2ECD1F99" w:rsidR="00C97495" w:rsidRPr="000C3B39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5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2. </w:t>
      </w:r>
      <w:r w:rsidR="00C97495" w:rsidRPr="000C3B39">
        <w:rPr>
          <w:sz w:val="28"/>
          <w:szCs w:val="28"/>
        </w:rPr>
        <w:t xml:space="preserve">Участники, занявшие призовые места, награждаются дипломами </w:t>
      </w:r>
      <w:r w:rsidR="006E7FB7">
        <w:rPr>
          <w:sz w:val="28"/>
          <w:szCs w:val="28"/>
          <w:lang w:val="en-US"/>
        </w:rPr>
        <w:t>I</w:t>
      </w:r>
      <w:r w:rsidR="00C97495" w:rsidRPr="000C3B39">
        <w:rPr>
          <w:sz w:val="28"/>
          <w:szCs w:val="28"/>
        </w:rPr>
        <w:t xml:space="preserve">, </w:t>
      </w:r>
      <w:r w:rsidR="006E7FB7">
        <w:rPr>
          <w:sz w:val="28"/>
          <w:szCs w:val="28"/>
          <w:lang w:val="en-US"/>
        </w:rPr>
        <w:t>II</w:t>
      </w:r>
      <w:r w:rsidR="006E7FB7" w:rsidRPr="006E7FB7">
        <w:rPr>
          <w:sz w:val="28"/>
          <w:szCs w:val="28"/>
        </w:rPr>
        <w:t>,</w:t>
      </w:r>
      <w:r w:rsidR="006E7FB7">
        <w:rPr>
          <w:sz w:val="28"/>
          <w:szCs w:val="28"/>
        </w:rPr>
        <w:t xml:space="preserve"> </w:t>
      </w:r>
      <w:r w:rsidR="006E7FB7">
        <w:rPr>
          <w:sz w:val="28"/>
          <w:szCs w:val="28"/>
          <w:lang w:val="en-US"/>
        </w:rPr>
        <w:t>III</w:t>
      </w:r>
      <w:r w:rsidR="00C97495" w:rsidRPr="000C3B39">
        <w:rPr>
          <w:sz w:val="28"/>
          <w:szCs w:val="28"/>
        </w:rPr>
        <w:t xml:space="preserve"> степени. Все участники, представившие свои работы на Конкурс, получа</w:t>
      </w:r>
      <w:r w:rsidR="00603B46">
        <w:rPr>
          <w:sz w:val="28"/>
          <w:szCs w:val="28"/>
        </w:rPr>
        <w:t>ю</w:t>
      </w:r>
      <w:r w:rsidR="00C97495" w:rsidRPr="000C3B39">
        <w:rPr>
          <w:sz w:val="28"/>
          <w:szCs w:val="28"/>
        </w:rPr>
        <w:t>т именной сертификат.</w:t>
      </w:r>
    </w:p>
    <w:p w14:paraId="789894C5" w14:textId="4514966D" w:rsidR="00C97495" w:rsidRDefault="005F2192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5</w:t>
      </w:r>
      <w:r w:rsidR="00C97495" w:rsidRPr="000C3B39">
        <w:rPr>
          <w:sz w:val="28"/>
          <w:szCs w:val="28"/>
        </w:rPr>
        <w:t>.</w:t>
      </w:r>
      <w:r w:rsidR="00663777" w:rsidRPr="000C3B39">
        <w:rPr>
          <w:sz w:val="28"/>
          <w:szCs w:val="28"/>
        </w:rPr>
        <w:t>3. </w:t>
      </w:r>
      <w:r w:rsidR="00C97495" w:rsidRPr="000C3B39">
        <w:rPr>
          <w:sz w:val="28"/>
          <w:szCs w:val="28"/>
        </w:rPr>
        <w:t xml:space="preserve">Лучшие работы будут рекомендованы к публикации в сборнике научных трудов </w:t>
      </w:r>
      <w:r w:rsidRPr="000C3B39">
        <w:rPr>
          <w:sz w:val="28"/>
          <w:szCs w:val="28"/>
        </w:rPr>
        <w:t xml:space="preserve">кафедры государственно-правовых дисциплин </w:t>
      </w:r>
      <w:r w:rsidR="00C97495" w:rsidRPr="000C3B39">
        <w:rPr>
          <w:sz w:val="28"/>
          <w:szCs w:val="28"/>
        </w:rPr>
        <w:t xml:space="preserve">«В зеркале права – 6» </w:t>
      </w:r>
      <w:r w:rsidR="00603B46">
        <w:rPr>
          <w:sz w:val="28"/>
          <w:szCs w:val="28"/>
        </w:rPr>
        <w:t>(</w:t>
      </w:r>
      <w:r w:rsidR="00603B46" w:rsidRPr="000C3B39">
        <w:rPr>
          <w:sz w:val="28"/>
          <w:szCs w:val="28"/>
        </w:rPr>
        <w:t>РИНЦ</w:t>
      </w:r>
      <w:r w:rsidR="00603B46">
        <w:rPr>
          <w:sz w:val="28"/>
          <w:szCs w:val="28"/>
        </w:rPr>
        <w:t>),</w:t>
      </w:r>
      <w:r w:rsidR="00603B46" w:rsidRPr="000C3B39">
        <w:rPr>
          <w:sz w:val="28"/>
          <w:szCs w:val="28"/>
        </w:rPr>
        <w:t xml:space="preserve"> </w:t>
      </w:r>
      <w:r w:rsidR="00603B46">
        <w:rPr>
          <w:sz w:val="28"/>
          <w:szCs w:val="28"/>
        </w:rPr>
        <w:t xml:space="preserve">издание которого планируется </w:t>
      </w:r>
      <w:r w:rsidR="006E7FB7">
        <w:rPr>
          <w:sz w:val="28"/>
          <w:szCs w:val="28"/>
        </w:rPr>
        <w:t>в первом квартале</w:t>
      </w:r>
      <w:r w:rsidR="00C97495" w:rsidRPr="000C3B39">
        <w:rPr>
          <w:sz w:val="28"/>
          <w:szCs w:val="28"/>
        </w:rPr>
        <w:t xml:space="preserve"> 202</w:t>
      </w:r>
      <w:r w:rsidRPr="000C3B39">
        <w:rPr>
          <w:sz w:val="28"/>
          <w:szCs w:val="28"/>
        </w:rPr>
        <w:t>4</w:t>
      </w:r>
      <w:r w:rsidR="00BF663C" w:rsidRPr="000C3B39">
        <w:rPr>
          <w:sz w:val="28"/>
          <w:szCs w:val="28"/>
        </w:rPr>
        <w:t> г.</w:t>
      </w:r>
    </w:p>
    <w:p w14:paraId="2FF260B6" w14:textId="3149A1C1" w:rsidR="00603B46" w:rsidRPr="00603B46" w:rsidRDefault="00603B46" w:rsidP="0099338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 Стоимость публикации статьи </w:t>
      </w:r>
      <w:r w:rsidRPr="000C3B39">
        <w:rPr>
          <w:sz w:val="28"/>
          <w:szCs w:val="28"/>
        </w:rPr>
        <w:t xml:space="preserve">в сборнике научных трудов </w:t>
      </w:r>
      <w:r>
        <w:rPr>
          <w:sz w:val="28"/>
          <w:szCs w:val="28"/>
        </w:rPr>
        <w:t>составляет 500 рублей. Реквизиты для оплаты оргвзноса будут направлены авторам после подведения итогов конкурса.</w:t>
      </w:r>
    </w:p>
    <w:p w14:paraId="1E35CEED" w14:textId="147F742D" w:rsidR="00FF5AB8" w:rsidRPr="000C3B39" w:rsidRDefault="00FF5AB8" w:rsidP="00993382">
      <w:pPr>
        <w:autoSpaceDE/>
        <w:autoSpaceDN/>
        <w:spacing w:line="360" w:lineRule="auto"/>
        <w:rPr>
          <w:b/>
          <w:sz w:val="28"/>
          <w:szCs w:val="28"/>
        </w:rPr>
      </w:pPr>
      <w:r w:rsidRPr="000C3B39">
        <w:rPr>
          <w:b/>
        </w:rPr>
        <w:br w:type="page"/>
      </w:r>
    </w:p>
    <w:p w14:paraId="11501B83" w14:textId="4F9CB7B1" w:rsidR="00CE232F" w:rsidRPr="008B49F7" w:rsidRDefault="006427B0" w:rsidP="008B49F7">
      <w:pPr>
        <w:pStyle w:val="a5"/>
        <w:spacing w:line="360" w:lineRule="auto"/>
        <w:jc w:val="right"/>
        <w:rPr>
          <w:b/>
          <w:bCs/>
          <w:sz w:val="28"/>
          <w:szCs w:val="28"/>
        </w:rPr>
      </w:pPr>
      <w:r w:rsidRPr="008B49F7">
        <w:rPr>
          <w:b/>
          <w:bCs/>
          <w:sz w:val="28"/>
          <w:szCs w:val="28"/>
        </w:rPr>
        <w:lastRenderedPageBreak/>
        <w:t>Приложение</w:t>
      </w:r>
      <w:r w:rsidR="008B49F7">
        <w:rPr>
          <w:b/>
          <w:bCs/>
          <w:sz w:val="28"/>
          <w:szCs w:val="28"/>
        </w:rPr>
        <w:t> </w:t>
      </w:r>
      <w:r w:rsidRPr="008B49F7">
        <w:rPr>
          <w:b/>
          <w:bCs/>
          <w:sz w:val="28"/>
          <w:szCs w:val="28"/>
        </w:rPr>
        <w:t>1</w:t>
      </w:r>
    </w:p>
    <w:p w14:paraId="493C3A05" w14:textId="77777777" w:rsidR="00CE232F" w:rsidRPr="000C3B39" w:rsidRDefault="00CE232F" w:rsidP="00F61039">
      <w:pPr>
        <w:pStyle w:val="a3"/>
        <w:spacing w:line="360" w:lineRule="auto"/>
        <w:rPr>
          <w:sz w:val="28"/>
          <w:szCs w:val="28"/>
        </w:rPr>
      </w:pPr>
    </w:p>
    <w:p w14:paraId="0CE20359" w14:textId="5FF4C111" w:rsidR="00CE232F" w:rsidRPr="000C3B39" w:rsidRDefault="00F61039" w:rsidP="005F2192">
      <w:pPr>
        <w:pStyle w:val="TableParagraph"/>
        <w:spacing w:line="360" w:lineRule="auto"/>
        <w:jc w:val="center"/>
        <w:rPr>
          <w:sz w:val="28"/>
          <w:szCs w:val="28"/>
        </w:rPr>
      </w:pPr>
      <w:r w:rsidRPr="000C3B39">
        <w:rPr>
          <w:b/>
          <w:caps/>
          <w:w w:val="95"/>
          <w:sz w:val="28"/>
          <w:szCs w:val="28"/>
        </w:rPr>
        <w:t>Организационный комитет</w:t>
      </w:r>
      <w:r w:rsidRPr="000C3B39">
        <w:rPr>
          <w:b/>
          <w:caps/>
          <w:w w:val="95"/>
          <w:sz w:val="28"/>
          <w:szCs w:val="28"/>
        </w:rPr>
        <w:br/>
      </w:r>
    </w:p>
    <w:p w14:paraId="55A716B1" w14:textId="43C0A663" w:rsidR="00CE232F" w:rsidRPr="000C3B39" w:rsidRDefault="006427B0" w:rsidP="00F61039">
      <w:pPr>
        <w:spacing w:line="360" w:lineRule="auto"/>
        <w:ind w:firstLine="709"/>
        <w:jc w:val="both"/>
        <w:rPr>
          <w:w w:val="95"/>
          <w:sz w:val="28"/>
          <w:szCs w:val="28"/>
        </w:rPr>
      </w:pPr>
      <w:r w:rsidRPr="000C3B39">
        <w:rPr>
          <w:b/>
          <w:w w:val="95"/>
          <w:sz w:val="28"/>
          <w:szCs w:val="28"/>
        </w:rPr>
        <w:t>Председатель комиссии</w:t>
      </w:r>
      <w:r w:rsidR="00B3404A">
        <w:rPr>
          <w:b/>
          <w:w w:val="95"/>
          <w:sz w:val="28"/>
          <w:szCs w:val="28"/>
        </w:rPr>
        <w:t>:</w:t>
      </w:r>
      <w:r w:rsidR="00D02D8C" w:rsidRPr="000C3B39">
        <w:rPr>
          <w:w w:val="95"/>
          <w:sz w:val="28"/>
          <w:szCs w:val="28"/>
        </w:rPr>
        <w:t xml:space="preserve"> </w:t>
      </w:r>
      <w:r w:rsidRPr="000C3B39">
        <w:rPr>
          <w:w w:val="95"/>
          <w:sz w:val="28"/>
          <w:szCs w:val="28"/>
        </w:rPr>
        <w:t>Калинина</w:t>
      </w:r>
      <w:r w:rsidR="00283B16">
        <w:rPr>
          <w:w w:val="95"/>
          <w:sz w:val="28"/>
          <w:szCs w:val="28"/>
        </w:rPr>
        <w:t> </w:t>
      </w:r>
      <w:r w:rsidRPr="000C3B39">
        <w:rPr>
          <w:w w:val="95"/>
          <w:sz w:val="28"/>
          <w:szCs w:val="28"/>
        </w:rPr>
        <w:t>Е.В.</w:t>
      </w:r>
      <w:r w:rsidR="00B3404A">
        <w:rPr>
          <w:w w:val="95"/>
          <w:sz w:val="28"/>
          <w:szCs w:val="28"/>
        </w:rPr>
        <w:t xml:space="preserve"> –</w:t>
      </w:r>
      <w:r w:rsidRPr="000C3B39">
        <w:rPr>
          <w:w w:val="95"/>
          <w:sz w:val="28"/>
          <w:szCs w:val="28"/>
        </w:rPr>
        <w:t xml:space="preserve"> з</w:t>
      </w:r>
      <w:r w:rsidRPr="000C3B39">
        <w:rPr>
          <w:rFonts w:eastAsia="sans-serif"/>
          <w:sz w:val="28"/>
          <w:szCs w:val="28"/>
        </w:rPr>
        <w:t>аведующий кафедрой государственно-правовых дисциплин,</w:t>
      </w:r>
      <w:r w:rsidR="00F61039" w:rsidRPr="000C3B39">
        <w:rPr>
          <w:rFonts w:eastAsia="sans-serif"/>
          <w:sz w:val="28"/>
          <w:szCs w:val="28"/>
        </w:rPr>
        <w:t xml:space="preserve"> </w:t>
      </w:r>
      <w:r w:rsidRPr="000C3B39">
        <w:rPr>
          <w:rFonts w:eastAsia="sans-serif"/>
          <w:sz w:val="28"/>
          <w:szCs w:val="28"/>
        </w:rPr>
        <w:t>кандидат юридических наук, доцент</w:t>
      </w:r>
      <w:r w:rsidR="00F61039" w:rsidRPr="000C3B39">
        <w:rPr>
          <w:rFonts w:eastAsia="sans-serif"/>
          <w:sz w:val="28"/>
          <w:szCs w:val="28"/>
        </w:rPr>
        <w:t>.</w:t>
      </w:r>
    </w:p>
    <w:p w14:paraId="061E6855" w14:textId="40479230" w:rsidR="00CE232F" w:rsidRPr="000C3B39" w:rsidRDefault="006427B0" w:rsidP="00F61039">
      <w:pPr>
        <w:spacing w:line="360" w:lineRule="auto"/>
        <w:ind w:firstLine="709"/>
        <w:jc w:val="both"/>
        <w:rPr>
          <w:color w:val="0F0F0F"/>
          <w:sz w:val="28"/>
          <w:szCs w:val="28"/>
        </w:rPr>
      </w:pPr>
      <w:r w:rsidRPr="000C3B39">
        <w:rPr>
          <w:b/>
          <w:sz w:val="28"/>
          <w:szCs w:val="28"/>
        </w:rPr>
        <w:t>Секретарь комиссии</w:t>
      </w:r>
      <w:r w:rsidR="00B3404A">
        <w:rPr>
          <w:b/>
          <w:sz w:val="28"/>
          <w:szCs w:val="28"/>
        </w:rPr>
        <w:t>:</w:t>
      </w:r>
      <w:r w:rsidR="00D02D8C" w:rsidRPr="000C3B39">
        <w:rPr>
          <w:sz w:val="28"/>
          <w:szCs w:val="28"/>
        </w:rPr>
        <w:t xml:space="preserve"> </w:t>
      </w:r>
      <w:proofErr w:type="spellStart"/>
      <w:r w:rsidRPr="000C3B39">
        <w:rPr>
          <w:color w:val="0F0F0F"/>
          <w:sz w:val="28"/>
          <w:szCs w:val="28"/>
        </w:rPr>
        <w:t>Шатурина</w:t>
      </w:r>
      <w:proofErr w:type="spellEnd"/>
      <w:r w:rsidR="00283B16">
        <w:rPr>
          <w:color w:val="0F0F0F"/>
          <w:sz w:val="28"/>
          <w:szCs w:val="28"/>
        </w:rPr>
        <w:t> </w:t>
      </w:r>
      <w:r w:rsidRPr="000C3B39">
        <w:rPr>
          <w:color w:val="0F0F0F"/>
          <w:sz w:val="28"/>
          <w:szCs w:val="28"/>
        </w:rPr>
        <w:t>Н.А.</w:t>
      </w:r>
      <w:r w:rsidR="00B3404A">
        <w:rPr>
          <w:color w:val="0F0F0F"/>
          <w:sz w:val="28"/>
          <w:szCs w:val="28"/>
        </w:rPr>
        <w:t xml:space="preserve"> –</w:t>
      </w:r>
      <w:r w:rsidRPr="000C3B39">
        <w:rPr>
          <w:color w:val="0F0F0F"/>
          <w:sz w:val="28"/>
          <w:szCs w:val="28"/>
        </w:rPr>
        <w:t xml:space="preserve"> </w:t>
      </w:r>
      <w:r w:rsidRPr="000C3B39">
        <w:rPr>
          <w:rFonts w:eastAsia="sans-serif"/>
          <w:color w:val="000000"/>
          <w:sz w:val="28"/>
          <w:szCs w:val="28"/>
        </w:rPr>
        <w:t>старший преподаватель кафедры государственно-правовых дисциплин</w:t>
      </w:r>
      <w:r w:rsidR="00F61039" w:rsidRPr="000C3B39">
        <w:rPr>
          <w:rFonts w:eastAsia="sans-serif"/>
          <w:color w:val="000000"/>
          <w:sz w:val="28"/>
          <w:szCs w:val="28"/>
        </w:rPr>
        <w:t>.</w:t>
      </w:r>
    </w:p>
    <w:p w14:paraId="57954B29" w14:textId="77777777" w:rsidR="00CE232F" w:rsidRPr="000C3B39" w:rsidRDefault="006427B0" w:rsidP="00F610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3B39">
        <w:rPr>
          <w:b/>
          <w:sz w:val="28"/>
          <w:szCs w:val="28"/>
        </w:rPr>
        <w:t>Члены комиссии:</w:t>
      </w:r>
    </w:p>
    <w:p w14:paraId="15714C46" w14:textId="623D128D" w:rsidR="00CE232F" w:rsidRPr="000C3B39" w:rsidRDefault="00D02D8C" w:rsidP="00F61039">
      <w:pPr>
        <w:spacing w:line="360" w:lineRule="auto"/>
        <w:ind w:firstLine="709"/>
        <w:jc w:val="both"/>
        <w:rPr>
          <w:rFonts w:eastAsia="sans-serif"/>
          <w:color w:val="000000"/>
          <w:sz w:val="28"/>
          <w:szCs w:val="28"/>
        </w:rPr>
      </w:pPr>
      <w:r w:rsidRPr="000C3B39">
        <w:rPr>
          <w:rFonts w:eastAsia="sans-serif"/>
          <w:color w:val="000000"/>
          <w:sz w:val="28"/>
          <w:szCs w:val="28"/>
        </w:rPr>
        <w:t>Найденова</w:t>
      </w:r>
      <w:r w:rsidR="00283B16">
        <w:rPr>
          <w:rFonts w:eastAsia="sans-serif"/>
          <w:color w:val="000000"/>
          <w:sz w:val="28"/>
          <w:szCs w:val="28"/>
        </w:rPr>
        <w:t> </w:t>
      </w:r>
      <w:r w:rsidRPr="000C3B39">
        <w:rPr>
          <w:rFonts w:eastAsia="sans-serif"/>
          <w:color w:val="000000"/>
          <w:sz w:val="28"/>
          <w:szCs w:val="28"/>
        </w:rPr>
        <w:t xml:space="preserve">Е.А. – </w:t>
      </w:r>
      <w:r w:rsidR="006427B0" w:rsidRPr="000C3B39">
        <w:rPr>
          <w:rFonts w:eastAsia="sans-serif"/>
          <w:color w:val="000000"/>
          <w:sz w:val="28"/>
          <w:szCs w:val="28"/>
        </w:rPr>
        <w:t>директор института истории, права и общественных наук, доцент кафедры государственно-правовых дисциплин, кандидат исторических наук</w:t>
      </w:r>
      <w:r w:rsidR="00F61039" w:rsidRPr="000C3B39">
        <w:rPr>
          <w:rFonts w:eastAsia="sans-serif"/>
          <w:color w:val="000000"/>
          <w:sz w:val="28"/>
          <w:szCs w:val="28"/>
        </w:rPr>
        <w:t>.</w:t>
      </w:r>
    </w:p>
    <w:p w14:paraId="3687CDE1" w14:textId="29C972C2" w:rsidR="001248E3" w:rsidRPr="000C3B39" w:rsidRDefault="00D02D8C" w:rsidP="00F61039">
      <w:pPr>
        <w:spacing w:line="360" w:lineRule="auto"/>
        <w:ind w:firstLine="709"/>
        <w:jc w:val="both"/>
        <w:rPr>
          <w:rFonts w:eastAsia="sans-serif"/>
          <w:color w:val="000000"/>
          <w:sz w:val="28"/>
          <w:szCs w:val="28"/>
        </w:rPr>
      </w:pPr>
      <w:proofErr w:type="spellStart"/>
      <w:r w:rsidRPr="000C3B39">
        <w:rPr>
          <w:rFonts w:eastAsia="sans-serif"/>
          <w:color w:val="000000"/>
          <w:sz w:val="28"/>
          <w:szCs w:val="28"/>
        </w:rPr>
        <w:t>Черешнева</w:t>
      </w:r>
      <w:proofErr w:type="spellEnd"/>
      <w:r w:rsidR="00283B16">
        <w:rPr>
          <w:rFonts w:eastAsia="sans-serif"/>
          <w:color w:val="000000"/>
          <w:sz w:val="28"/>
          <w:szCs w:val="28"/>
        </w:rPr>
        <w:t> </w:t>
      </w:r>
      <w:r w:rsidRPr="000C3B39">
        <w:rPr>
          <w:rFonts w:eastAsia="sans-serif"/>
          <w:color w:val="000000"/>
          <w:sz w:val="28"/>
          <w:szCs w:val="28"/>
        </w:rPr>
        <w:t xml:space="preserve">Л.А. – </w:t>
      </w:r>
      <w:r w:rsidR="006427B0" w:rsidRPr="000C3B39">
        <w:rPr>
          <w:rFonts w:eastAsia="sans-serif"/>
          <w:color w:val="000000"/>
          <w:sz w:val="28"/>
          <w:szCs w:val="28"/>
        </w:rPr>
        <w:t>заместитель директора по научной работе, профессор кафедры отечественно</w:t>
      </w:r>
      <w:r w:rsidR="001248E3" w:rsidRPr="000C3B39">
        <w:rPr>
          <w:rFonts w:eastAsia="sans-serif"/>
          <w:color w:val="000000"/>
          <w:sz w:val="28"/>
          <w:szCs w:val="28"/>
        </w:rPr>
        <w:t>й и всеобщей истори</w:t>
      </w:r>
      <w:r w:rsidRPr="000C3B39">
        <w:rPr>
          <w:rFonts w:eastAsia="sans-serif"/>
          <w:color w:val="000000"/>
          <w:sz w:val="28"/>
          <w:szCs w:val="28"/>
        </w:rPr>
        <w:t xml:space="preserve">и, </w:t>
      </w:r>
      <w:r w:rsidR="006427B0" w:rsidRPr="000C3B39">
        <w:rPr>
          <w:rFonts w:eastAsia="sans-serif"/>
          <w:color w:val="000000"/>
          <w:sz w:val="28"/>
          <w:szCs w:val="28"/>
        </w:rPr>
        <w:t>доктор исторических наук, доцент</w:t>
      </w:r>
      <w:r w:rsidR="00F61039" w:rsidRPr="000C3B39">
        <w:rPr>
          <w:rFonts w:eastAsia="sans-serif"/>
          <w:color w:val="000000"/>
          <w:sz w:val="28"/>
          <w:szCs w:val="28"/>
        </w:rPr>
        <w:t>.</w:t>
      </w:r>
    </w:p>
    <w:p w14:paraId="12F21046" w14:textId="4859F6FA" w:rsidR="00070DD6" w:rsidRPr="000C3B39" w:rsidRDefault="001248E3" w:rsidP="00F61039">
      <w:pPr>
        <w:spacing w:line="360" w:lineRule="auto"/>
        <w:ind w:firstLine="709"/>
        <w:jc w:val="both"/>
        <w:rPr>
          <w:rFonts w:eastAsia="sans-serif"/>
          <w:color w:val="000000"/>
          <w:sz w:val="28"/>
          <w:szCs w:val="28"/>
        </w:rPr>
      </w:pPr>
      <w:proofErr w:type="spellStart"/>
      <w:r w:rsidRPr="000C3B39">
        <w:rPr>
          <w:rFonts w:eastAsia="sans-serif"/>
          <w:color w:val="000000"/>
          <w:sz w:val="28"/>
          <w:szCs w:val="28"/>
        </w:rPr>
        <w:t>Чепрасова</w:t>
      </w:r>
      <w:proofErr w:type="spellEnd"/>
      <w:r w:rsidR="00283B16">
        <w:rPr>
          <w:rFonts w:eastAsia="sans-serif"/>
          <w:color w:val="000000"/>
          <w:sz w:val="28"/>
          <w:szCs w:val="28"/>
        </w:rPr>
        <w:t> </w:t>
      </w:r>
      <w:r w:rsidRPr="000C3B39">
        <w:rPr>
          <w:rFonts w:eastAsia="sans-serif"/>
          <w:color w:val="000000"/>
          <w:sz w:val="28"/>
          <w:szCs w:val="28"/>
        </w:rPr>
        <w:t>Ю.В.</w:t>
      </w:r>
      <w:r w:rsidR="00070DD6" w:rsidRPr="000C3B39">
        <w:rPr>
          <w:rFonts w:eastAsia="sans-serif"/>
          <w:color w:val="000000"/>
          <w:sz w:val="28"/>
          <w:szCs w:val="28"/>
        </w:rPr>
        <w:t xml:space="preserve"> – доцент кафедры государственно-правовых дисциплин, кандидат юридических наук</w:t>
      </w:r>
      <w:r w:rsidR="00F61039" w:rsidRPr="000C3B39">
        <w:rPr>
          <w:rFonts w:eastAsia="sans-serif"/>
          <w:color w:val="000000"/>
          <w:sz w:val="28"/>
          <w:szCs w:val="28"/>
        </w:rPr>
        <w:t>.</w:t>
      </w:r>
    </w:p>
    <w:p w14:paraId="6B67179B" w14:textId="38C3CD1A" w:rsidR="001248E3" w:rsidRPr="000C3B39" w:rsidRDefault="001248E3" w:rsidP="00F61039">
      <w:pPr>
        <w:spacing w:line="360" w:lineRule="auto"/>
        <w:ind w:firstLine="709"/>
        <w:jc w:val="both"/>
        <w:rPr>
          <w:rFonts w:eastAsia="sans-serif"/>
          <w:color w:val="000000"/>
          <w:sz w:val="28"/>
          <w:szCs w:val="28"/>
        </w:rPr>
      </w:pPr>
      <w:r w:rsidRPr="000C3B39">
        <w:rPr>
          <w:rFonts w:eastAsia="sans-serif"/>
          <w:color w:val="000000"/>
          <w:sz w:val="28"/>
          <w:szCs w:val="28"/>
        </w:rPr>
        <w:t>Марков</w:t>
      </w:r>
      <w:r w:rsidR="00283B16">
        <w:rPr>
          <w:rFonts w:eastAsia="sans-serif"/>
          <w:color w:val="000000"/>
          <w:sz w:val="28"/>
          <w:szCs w:val="28"/>
        </w:rPr>
        <w:t> </w:t>
      </w:r>
      <w:r w:rsidRPr="000C3B39">
        <w:rPr>
          <w:rFonts w:eastAsia="sans-serif"/>
          <w:color w:val="000000"/>
          <w:sz w:val="28"/>
          <w:szCs w:val="28"/>
        </w:rPr>
        <w:t>Р.С. – преподаватель-исследователь кафедры государственно-правовых дисциплин</w:t>
      </w:r>
      <w:r w:rsidR="00F61039" w:rsidRPr="000C3B39">
        <w:rPr>
          <w:rFonts w:eastAsia="sans-serif"/>
          <w:color w:val="000000"/>
          <w:sz w:val="28"/>
          <w:szCs w:val="28"/>
        </w:rPr>
        <w:t>.</w:t>
      </w:r>
    </w:p>
    <w:p w14:paraId="6D018EC4" w14:textId="7C1582CC" w:rsidR="00D02D8C" w:rsidRPr="000C3B39" w:rsidRDefault="00D02D8C" w:rsidP="00F61039">
      <w:pPr>
        <w:spacing w:line="360" w:lineRule="auto"/>
        <w:ind w:firstLine="709"/>
        <w:jc w:val="both"/>
        <w:rPr>
          <w:rFonts w:eastAsia="sans-serif"/>
          <w:color w:val="000000"/>
          <w:sz w:val="28"/>
          <w:szCs w:val="28"/>
        </w:rPr>
      </w:pPr>
      <w:r w:rsidRPr="000C3B39">
        <w:rPr>
          <w:rFonts w:eastAsia="sans-serif"/>
          <w:color w:val="000000"/>
          <w:sz w:val="28"/>
          <w:szCs w:val="28"/>
        </w:rPr>
        <w:t>Бурцева</w:t>
      </w:r>
      <w:r w:rsidR="00283B16">
        <w:rPr>
          <w:rFonts w:eastAsia="sans-serif"/>
          <w:color w:val="000000"/>
          <w:sz w:val="28"/>
          <w:szCs w:val="28"/>
        </w:rPr>
        <w:t> </w:t>
      </w:r>
      <w:r w:rsidRPr="000C3B39">
        <w:rPr>
          <w:rFonts w:eastAsia="sans-serif"/>
          <w:color w:val="000000"/>
          <w:sz w:val="28"/>
          <w:szCs w:val="28"/>
        </w:rPr>
        <w:t xml:space="preserve">Е.А. – председатель Научного общества обучающихся ЛГПУ имени </w:t>
      </w:r>
      <w:r w:rsidR="00BE00F3" w:rsidRPr="000C3B39">
        <w:rPr>
          <w:rFonts w:eastAsia="sans-serif"/>
          <w:color w:val="000000"/>
          <w:sz w:val="28"/>
          <w:szCs w:val="28"/>
        </w:rPr>
        <w:t>П.П. </w:t>
      </w:r>
      <w:r w:rsidRPr="000C3B39">
        <w:rPr>
          <w:rFonts w:eastAsia="sans-serif"/>
          <w:color w:val="000000"/>
          <w:sz w:val="28"/>
          <w:szCs w:val="28"/>
        </w:rPr>
        <w:t>Семенова-Тян-Шанского</w:t>
      </w:r>
      <w:r w:rsidR="00F61039" w:rsidRPr="000C3B39">
        <w:rPr>
          <w:rFonts w:eastAsia="sans-serif"/>
          <w:color w:val="000000"/>
          <w:sz w:val="28"/>
          <w:szCs w:val="28"/>
        </w:rPr>
        <w:t>.</w:t>
      </w:r>
    </w:p>
    <w:p w14:paraId="6FCEDFF9" w14:textId="3BD7FD6F" w:rsidR="00D02D8C" w:rsidRPr="000C3B39" w:rsidRDefault="00D07FD1" w:rsidP="00F61039">
      <w:pPr>
        <w:spacing w:line="360" w:lineRule="auto"/>
        <w:ind w:firstLine="709"/>
        <w:jc w:val="both"/>
        <w:rPr>
          <w:rFonts w:eastAsia="sans-serif"/>
          <w:color w:val="000000"/>
          <w:sz w:val="28"/>
          <w:szCs w:val="28"/>
        </w:rPr>
      </w:pPr>
      <w:r w:rsidRPr="000C3B39">
        <w:rPr>
          <w:rFonts w:eastAsia="sans-serif"/>
          <w:color w:val="000000"/>
          <w:sz w:val="28"/>
          <w:szCs w:val="28"/>
        </w:rPr>
        <w:t>Мологина</w:t>
      </w:r>
      <w:r w:rsidR="00283B16">
        <w:rPr>
          <w:rFonts w:eastAsia="sans-serif"/>
          <w:color w:val="000000"/>
          <w:sz w:val="28"/>
          <w:szCs w:val="28"/>
        </w:rPr>
        <w:t> </w:t>
      </w:r>
      <w:r w:rsidRPr="000C3B39">
        <w:rPr>
          <w:rFonts w:eastAsia="sans-serif"/>
          <w:color w:val="000000"/>
          <w:sz w:val="28"/>
          <w:szCs w:val="28"/>
        </w:rPr>
        <w:t>П.И.</w:t>
      </w:r>
      <w:r w:rsidR="00D02D8C" w:rsidRPr="000C3B39">
        <w:rPr>
          <w:rFonts w:eastAsia="sans-serif"/>
          <w:color w:val="000000"/>
          <w:sz w:val="28"/>
          <w:szCs w:val="28"/>
        </w:rPr>
        <w:t xml:space="preserve"> – </w:t>
      </w:r>
      <w:r w:rsidRPr="000C3B39">
        <w:rPr>
          <w:rFonts w:eastAsia="sans-serif"/>
          <w:color w:val="000000"/>
          <w:sz w:val="28"/>
          <w:szCs w:val="28"/>
        </w:rPr>
        <w:t>член</w:t>
      </w:r>
      <w:r w:rsidR="00D02D8C" w:rsidRPr="000C3B39">
        <w:rPr>
          <w:rFonts w:eastAsia="sans-serif"/>
          <w:color w:val="000000"/>
          <w:sz w:val="28"/>
          <w:szCs w:val="28"/>
        </w:rPr>
        <w:t xml:space="preserve"> Научного общества обучающихся Института истории, права и общественных наук</w:t>
      </w:r>
      <w:r w:rsidR="00F61039" w:rsidRPr="000C3B39">
        <w:rPr>
          <w:rFonts w:eastAsia="sans-serif"/>
          <w:color w:val="000000"/>
          <w:sz w:val="28"/>
          <w:szCs w:val="28"/>
        </w:rPr>
        <w:t>.</w:t>
      </w:r>
    </w:p>
    <w:p w14:paraId="6E734D83" w14:textId="77777777" w:rsidR="00FF5AB8" w:rsidRPr="000C3B39" w:rsidRDefault="00FF5AB8" w:rsidP="00C97495">
      <w:pPr>
        <w:autoSpaceDE/>
        <w:autoSpaceDN/>
        <w:rPr>
          <w:b/>
          <w:sz w:val="28"/>
          <w:szCs w:val="28"/>
        </w:rPr>
      </w:pPr>
      <w:r w:rsidRPr="000C3B39">
        <w:rPr>
          <w:b/>
        </w:rPr>
        <w:br w:type="page"/>
      </w:r>
    </w:p>
    <w:p w14:paraId="587196BF" w14:textId="49DF9034" w:rsidR="00CE232F" w:rsidRPr="008B49F7" w:rsidRDefault="006427B0" w:rsidP="008B49F7">
      <w:pPr>
        <w:pStyle w:val="a5"/>
        <w:spacing w:line="276" w:lineRule="auto"/>
        <w:jc w:val="right"/>
        <w:rPr>
          <w:b/>
          <w:bCs/>
          <w:sz w:val="28"/>
          <w:szCs w:val="28"/>
        </w:rPr>
      </w:pPr>
      <w:r w:rsidRPr="008B49F7">
        <w:rPr>
          <w:b/>
          <w:bCs/>
          <w:sz w:val="28"/>
          <w:szCs w:val="28"/>
        </w:rPr>
        <w:lastRenderedPageBreak/>
        <w:t>Приложение</w:t>
      </w:r>
      <w:r w:rsidR="008B49F7" w:rsidRPr="008B49F7">
        <w:rPr>
          <w:b/>
          <w:bCs/>
          <w:sz w:val="28"/>
          <w:szCs w:val="28"/>
        </w:rPr>
        <w:t> </w:t>
      </w:r>
      <w:r w:rsidRPr="008B49F7">
        <w:rPr>
          <w:b/>
          <w:bCs/>
          <w:sz w:val="28"/>
          <w:szCs w:val="28"/>
        </w:rPr>
        <w:t>2</w:t>
      </w:r>
    </w:p>
    <w:p w14:paraId="4B40EAB9" w14:textId="77777777" w:rsidR="00F61039" w:rsidRPr="000C3B39" w:rsidRDefault="00F61039" w:rsidP="008B49F7">
      <w:pPr>
        <w:spacing w:line="276" w:lineRule="auto"/>
        <w:rPr>
          <w:sz w:val="28"/>
          <w:szCs w:val="28"/>
        </w:rPr>
      </w:pPr>
    </w:p>
    <w:p w14:paraId="57EC7F09" w14:textId="5FFA9874" w:rsidR="00E10F66" w:rsidRDefault="00E10F66" w:rsidP="008B49F7">
      <w:pPr>
        <w:pStyle w:val="a5"/>
        <w:spacing w:line="276" w:lineRule="auto"/>
        <w:contextualSpacing/>
        <w:jc w:val="center"/>
        <w:rPr>
          <w:b/>
          <w:bCs/>
          <w:kern w:val="2"/>
          <w:sz w:val="28"/>
          <w:szCs w:val="28"/>
        </w:rPr>
      </w:pPr>
      <w:r w:rsidRPr="000C3B39">
        <w:rPr>
          <w:b/>
          <w:bCs/>
          <w:kern w:val="2"/>
          <w:sz w:val="28"/>
          <w:szCs w:val="28"/>
        </w:rPr>
        <w:t>ТРЕБОВАНИЯ К ОФОРМЛЕНИЮ НАУЧНЫХ СТАТЕЙ</w:t>
      </w:r>
    </w:p>
    <w:p w14:paraId="663B0DD0" w14:textId="77777777" w:rsidR="00677C03" w:rsidRPr="000C3B39" w:rsidRDefault="00677C03" w:rsidP="000C3B39">
      <w:pPr>
        <w:pStyle w:val="a5"/>
        <w:spacing w:line="360" w:lineRule="auto"/>
        <w:contextualSpacing/>
        <w:jc w:val="center"/>
        <w:rPr>
          <w:b/>
          <w:bCs/>
          <w:kern w:val="2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376"/>
      </w:tblGrid>
      <w:tr w:rsidR="00F61039" w:rsidRPr="000C3B39" w14:paraId="6941FF59" w14:textId="77777777" w:rsidTr="00677C03">
        <w:tc>
          <w:tcPr>
            <w:tcW w:w="2972" w:type="dxa"/>
          </w:tcPr>
          <w:p w14:paraId="15449CC2" w14:textId="77777777" w:rsidR="00F61039" w:rsidRPr="00677C03" w:rsidRDefault="00F61039" w:rsidP="001E5ACC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Объем</w:t>
            </w:r>
          </w:p>
        </w:tc>
        <w:tc>
          <w:tcPr>
            <w:tcW w:w="6377" w:type="dxa"/>
          </w:tcPr>
          <w:p w14:paraId="043E68AA" w14:textId="65AFE841" w:rsidR="00F61039" w:rsidRPr="00677C03" w:rsidRDefault="00964028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 xml:space="preserve">3–5 </w:t>
            </w:r>
            <w:r w:rsidR="00F61039" w:rsidRPr="00677C03">
              <w:rPr>
                <w:rFonts w:ascii="Times New Roman" w:hAnsi="Times New Roman"/>
                <w:sz w:val="26"/>
                <w:szCs w:val="26"/>
              </w:rPr>
              <w:t>страниц формата А4 (включая метаданные, список литературы, рисунки, таблицы и т.д.).</w:t>
            </w:r>
          </w:p>
        </w:tc>
      </w:tr>
      <w:tr w:rsidR="00F61039" w:rsidRPr="000C3B39" w14:paraId="46AD2A50" w14:textId="77777777" w:rsidTr="00677C03">
        <w:tc>
          <w:tcPr>
            <w:tcW w:w="2972" w:type="dxa"/>
          </w:tcPr>
          <w:p w14:paraId="3C64915D" w14:textId="77777777" w:rsidR="00F61039" w:rsidRPr="00677C03" w:rsidRDefault="00F61039" w:rsidP="005B2D0D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Оригинальность текста</w:t>
            </w:r>
          </w:p>
        </w:tc>
        <w:tc>
          <w:tcPr>
            <w:tcW w:w="6377" w:type="dxa"/>
          </w:tcPr>
          <w:p w14:paraId="79297652" w14:textId="77777777" w:rsidR="00F61039" w:rsidRPr="00677C03" w:rsidRDefault="00F61039" w:rsidP="005B2D0D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kern w:val="2"/>
                <w:sz w:val="26"/>
                <w:szCs w:val="26"/>
              </w:rPr>
              <w:t xml:space="preserve">Не менее 70% по данным </w:t>
            </w:r>
            <w:bookmarkStart w:id="0" w:name="_Hlk109067106"/>
            <w:r w:rsidRPr="00677C03">
              <w:rPr>
                <w:rFonts w:ascii="Times New Roman" w:hAnsi="Times New Roman"/>
                <w:b/>
                <w:bCs/>
                <w:kern w:val="2"/>
                <w:sz w:val="26"/>
                <w:szCs w:val="26"/>
              </w:rPr>
              <w:t>системы «</w:t>
            </w:r>
            <w:proofErr w:type="spellStart"/>
            <w:r w:rsidRPr="00677C03">
              <w:rPr>
                <w:rFonts w:ascii="Times New Roman" w:hAnsi="Times New Roman"/>
                <w:b/>
                <w:bCs/>
                <w:kern w:val="2"/>
                <w:sz w:val="26"/>
                <w:szCs w:val="26"/>
              </w:rPr>
              <w:t>Антиплагиат.ВУЗ</w:t>
            </w:r>
            <w:proofErr w:type="spellEnd"/>
            <w:r w:rsidRPr="00677C03">
              <w:rPr>
                <w:rFonts w:ascii="Times New Roman" w:hAnsi="Times New Roman"/>
                <w:b/>
                <w:bCs/>
                <w:kern w:val="2"/>
                <w:sz w:val="26"/>
                <w:szCs w:val="26"/>
              </w:rPr>
              <w:t>»</w:t>
            </w:r>
            <w:bookmarkEnd w:id="0"/>
            <w:r w:rsidRPr="00677C03">
              <w:rPr>
                <w:rFonts w:ascii="Times New Roman" w:hAnsi="Times New Roman"/>
                <w:kern w:val="2"/>
                <w:sz w:val="26"/>
                <w:szCs w:val="26"/>
              </w:rPr>
              <w:t>. Результаты проверок в системах «Антиплагиат.</w:t>
            </w:r>
            <w:r w:rsidRPr="00677C03">
              <w:rPr>
                <w:rFonts w:ascii="Times New Roman" w:hAnsi="Times New Roman"/>
                <w:kern w:val="2"/>
                <w:sz w:val="26"/>
                <w:szCs w:val="26"/>
                <w:lang w:val="en-US"/>
              </w:rPr>
              <w:t>Free</w:t>
            </w:r>
            <w:r w:rsidRPr="00677C03">
              <w:rPr>
                <w:rFonts w:ascii="Times New Roman" w:hAnsi="Times New Roman"/>
                <w:kern w:val="2"/>
                <w:sz w:val="26"/>
                <w:szCs w:val="26"/>
              </w:rPr>
              <w:t>», «</w:t>
            </w:r>
            <w:r w:rsidRPr="00677C03">
              <w:rPr>
                <w:rFonts w:ascii="Times New Roman" w:hAnsi="Times New Roman"/>
                <w:kern w:val="2"/>
                <w:sz w:val="26"/>
                <w:szCs w:val="26"/>
                <w:lang w:val="en-US"/>
              </w:rPr>
              <w:t>Text</w:t>
            </w:r>
            <w:r w:rsidRPr="00677C03">
              <w:rPr>
                <w:rFonts w:ascii="Times New Roman" w:hAnsi="Times New Roman"/>
                <w:kern w:val="2"/>
                <w:sz w:val="26"/>
                <w:szCs w:val="26"/>
              </w:rPr>
              <w:t>.</w:t>
            </w:r>
            <w:proofErr w:type="spellStart"/>
            <w:r w:rsidRPr="00677C03">
              <w:rPr>
                <w:rFonts w:ascii="Times New Roman" w:hAnsi="Times New Roman"/>
                <w:kern w:val="2"/>
                <w:sz w:val="26"/>
                <w:szCs w:val="26"/>
                <w:lang w:val="en-US"/>
              </w:rPr>
              <w:t>ru</w:t>
            </w:r>
            <w:proofErr w:type="spellEnd"/>
            <w:r w:rsidRPr="00677C03">
              <w:rPr>
                <w:rFonts w:ascii="Times New Roman" w:hAnsi="Times New Roman"/>
                <w:kern w:val="2"/>
                <w:sz w:val="26"/>
                <w:szCs w:val="26"/>
              </w:rPr>
              <w:t xml:space="preserve">» и др. </w:t>
            </w:r>
            <w:r w:rsidRPr="00677C03">
              <w:rPr>
                <w:rFonts w:ascii="Times New Roman" w:hAnsi="Times New Roman"/>
                <w:b/>
                <w:bCs/>
                <w:kern w:val="2"/>
                <w:sz w:val="26"/>
                <w:szCs w:val="26"/>
              </w:rPr>
              <w:t>не учитываются и не рассматриваются</w:t>
            </w:r>
            <w:r w:rsidRPr="00677C03">
              <w:rPr>
                <w:rFonts w:ascii="Times New Roman" w:hAnsi="Times New Roman"/>
                <w:kern w:val="2"/>
                <w:sz w:val="26"/>
                <w:szCs w:val="26"/>
              </w:rPr>
              <w:t>.</w:t>
            </w:r>
          </w:p>
        </w:tc>
      </w:tr>
      <w:tr w:rsidR="00F61039" w:rsidRPr="000C3B39" w14:paraId="7D2A3B91" w14:textId="77777777" w:rsidTr="00677C03">
        <w:tc>
          <w:tcPr>
            <w:tcW w:w="2972" w:type="dxa"/>
          </w:tcPr>
          <w:p w14:paraId="23EDDF03" w14:textId="77777777" w:rsidR="00F61039" w:rsidRPr="00677C03" w:rsidRDefault="00F61039" w:rsidP="001E5ACC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Редактор</w:t>
            </w:r>
          </w:p>
        </w:tc>
        <w:tc>
          <w:tcPr>
            <w:tcW w:w="6377" w:type="dxa"/>
          </w:tcPr>
          <w:p w14:paraId="77913C38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Microsoft Word–2000 и выше.</w:t>
            </w:r>
          </w:p>
          <w:p w14:paraId="19C03126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Расширение .</w:t>
            </w:r>
            <w:proofErr w:type="spellStart"/>
            <w:r w:rsidRPr="00677C03">
              <w:rPr>
                <w:rFonts w:ascii="Times New Roman" w:hAnsi="Times New Roman"/>
                <w:sz w:val="26"/>
                <w:szCs w:val="26"/>
              </w:rPr>
              <w:t>doc</w:t>
            </w:r>
            <w:proofErr w:type="spellEnd"/>
            <w:r w:rsidRPr="00677C03">
              <w:rPr>
                <w:rFonts w:ascii="Times New Roman" w:hAnsi="Times New Roman"/>
                <w:sz w:val="26"/>
                <w:szCs w:val="26"/>
              </w:rPr>
              <w:t xml:space="preserve"> или .</w:t>
            </w:r>
            <w:proofErr w:type="spellStart"/>
            <w:r w:rsidRPr="00677C03">
              <w:rPr>
                <w:rFonts w:ascii="Times New Roman" w:hAnsi="Times New Roman"/>
                <w:sz w:val="26"/>
                <w:szCs w:val="26"/>
              </w:rPr>
              <w:t>docx</w:t>
            </w:r>
            <w:proofErr w:type="spellEnd"/>
            <w:r w:rsidRPr="00677C0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61039" w:rsidRPr="000C3B39" w14:paraId="299D0FE4" w14:textId="77777777" w:rsidTr="00677C03">
        <w:tc>
          <w:tcPr>
            <w:tcW w:w="2972" w:type="dxa"/>
          </w:tcPr>
          <w:p w14:paraId="583C35CA" w14:textId="77777777" w:rsidR="00F61039" w:rsidRPr="00677C03" w:rsidRDefault="00F61039" w:rsidP="001E5ACC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Стиль</w:t>
            </w:r>
          </w:p>
        </w:tc>
        <w:tc>
          <w:tcPr>
            <w:tcW w:w="6377" w:type="dxa"/>
          </w:tcPr>
          <w:p w14:paraId="18E87A00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Без интервалов.</w:t>
            </w:r>
          </w:p>
        </w:tc>
      </w:tr>
      <w:tr w:rsidR="00F61039" w:rsidRPr="000C3B39" w14:paraId="5883332B" w14:textId="77777777" w:rsidTr="00677C03">
        <w:tc>
          <w:tcPr>
            <w:tcW w:w="2972" w:type="dxa"/>
          </w:tcPr>
          <w:p w14:paraId="09777905" w14:textId="77777777" w:rsidR="00F61039" w:rsidRPr="00677C03" w:rsidRDefault="00F61039" w:rsidP="001E5ACC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Поля</w:t>
            </w:r>
          </w:p>
        </w:tc>
        <w:tc>
          <w:tcPr>
            <w:tcW w:w="6377" w:type="dxa"/>
          </w:tcPr>
          <w:p w14:paraId="476A6A77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2 см.</w:t>
            </w:r>
          </w:p>
        </w:tc>
      </w:tr>
      <w:tr w:rsidR="00F61039" w:rsidRPr="000C3B39" w14:paraId="354206A1" w14:textId="77777777" w:rsidTr="00677C03">
        <w:tc>
          <w:tcPr>
            <w:tcW w:w="2972" w:type="dxa"/>
          </w:tcPr>
          <w:p w14:paraId="3C4ECD97" w14:textId="77777777" w:rsidR="00F61039" w:rsidRPr="00677C03" w:rsidRDefault="00F61039" w:rsidP="001E5ACC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Шрифт</w:t>
            </w:r>
          </w:p>
        </w:tc>
        <w:tc>
          <w:tcPr>
            <w:tcW w:w="6377" w:type="dxa"/>
          </w:tcPr>
          <w:p w14:paraId="3631F2F2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 xml:space="preserve">Times New </w:t>
            </w:r>
            <w:proofErr w:type="spellStart"/>
            <w:r w:rsidRPr="00677C03">
              <w:rPr>
                <w:rFonts w:ascii="Times New Roman" w:hAnsi="Times New Roman"/>
                <w:sz w:val="26"/>
                <w:szCs w:val="26"/>
              </w:rPr>
              <w:t>Roman</w:t>
            </w:r>
            <w:proofErr w:type="spellEnd"/>
            <w:r w:rsidRPr="00677C0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61039" w:rsidRPr="000C3B39" w14:paraId="35207754" w14:textId="77777777" w:rsidTr="00677C03">
        <w:tc>
          <w:tcPr>
            <w:tcW w:w="2972" w:type="dxa"/>
          </w:tcPr>
          <w:p w14:paraId="41052ABA" w14:textId="77777777" w:rsidR="00F61039" w:rsidRPr="00677C03" w:rsidRDefault="00F61039" w:rsidP="001E5ACC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Размер шрифта</w:t>
            </w:r>
          </w:p>
        </w:tc>
        <w:tc>
          <w:tcPr>
            <w:tcW w:w="6377" w:type="dxa"/>
          </w:tcPr>
          <w:p w14:paraId="7E44EC0C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</w:tr>
      <w:tr w:rsidR="00F61039" w:rsidRPr="000C3B39" w14:paraId="10E6C1AC" w14:textId="77777777" w:rsidTr="00677C03">
        <w:tc>
          <w:tcPr>
            <w:tcW w:w="2972" w:type="dxa"/>
          </w:tcPr>
          <w:p w14:paraId="398EABCE" w14:textId="77777777" w:rsidR="00F61039" w:rsidRPr="00677C03" w:rsidRDefault="00F61039" w:rsidP="001E5ACC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Межстрочный интервал</w:t>
            </w:r>
          </w:p>
        </w:tc>
        <w:tc>
          <w:tcPr>
            <w:tcW w:w="6377" w:type="dxa"/>
          </w:tcPr>
          <w:p w14:paraId="3161D2F5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</w:tr>
      <w:tr w:rsidR="00F61039" w:rsidRPr="000C3B39" w14:paraId="3186FDC4" w14:textId="77777777" w:rsidTr="00677C03">
        <w:tc>
          <w:tcPr>
            <w:tcW w:w="2972" w:type="dxa"/>
          </w:tcPr>
          <w:p w14:paraId="7FA08D97" w14:textId="77777777" w:rsidR="00F61039" w:rsidRPr="00677C03" w:rsidRDefault="00F61039" w:rsidP="001E5ACC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Межабзацный</w:t>
            </w:r>
            <w:proofErr w:type="spellEnd"/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интервал</w:t>
            </w:r>
          </w:p>
        </w:tc>
        <w:tc>
          <w:tcPr>
            <w:tcW w:w="6377" w:type="dxa"/>
          </w:tcPr>
          <w:p w14:paraId="4D64DD34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Отсутствует.</w:t>
            </w:r>
          </w:p>
        </w:tc>
      </w:tr>
      <w:tr w:rsidR="00F61039" w:rsidRPr="000C3B39" w14:paraId="2E7603A5" w14:textId="77777777" w:rsidTr="00677C03">
        <w:tc>
          <w:tcPr>
            <w:tcW w:w="2972" w:type="dxa"/>
          </w:tcPr>
          <w:p w14:paraId="22C214EF" w14:textId="77777777" w:rsidR="00F61039" w:rsidRPr="00677C03" w:rsidRDefault="00F61039" w:rsidP="001E5ACC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Абзацный отступ</w:t>
            </w:r>
          </w:p>
        </w:tc>
        <w:tc>
          <w:tcPr>
            <w:tcW w:w="6377" w:type="dxa"/>
          </w:tcPr>
          <w:p w14:paraId="0AA9C84E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1,25 см.</w:t>
            </w:r>
          </w:p>
        </w:tc>
      </w:tr>
      <w:tr w:rsidR="00F61039" w:rsidRPr="000C3B39" w14:paraId="1CF8FBC2" w14:textId="77777777" w:rsidTr="00677C03">
        <w:tc>
          <w:tcPr>
            <w:tcW w:w="2972" w:type="dxa"/>
          </w:tcPr>
          <w:p w14:paraId="0076AA56" w14:textId="77777777" w:rsidR="00F61039" w:rsidRPr="00677C03" w:rsidRDefault="00F61039" w:rsidP="001E5ACC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Ссылки</w:t>
            </w:r>
          </w:p>
        </w:tc>
        <w:tc>
          <w:tcPr>
            <w:tcW w:w="6377" w:type="dxa"/>
          </w:tcPr>
          <w:p w14:paraId="63714D1A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7C03">
              <w:rPr>
                <w:rFonts w:ascii="Times New Roman" w:hAnsi="Times New Roman"/>
                <w:sz w:val="26"/>
                <w:szCs w:val="26"/>
              </w:rPr>
              <w:t>Внутритекстовые</w:t>
            </w:r>
            <w:proofErr w:type="spellEnd"/>
            <w:r w:rsidRPr="00677C03">
              <w:rPr>
                <w:rFonts w:ascii="Times New Roman" w:hAnsi="Times New Roman"/>
                <w:sz w:val="26"/>
                <w:szCs w:val="26"/>
              </w:rPr>
              <w:t>, в квадратных скобках.</w:t>
            </w:r>
          </w:p>
          <w:p w14:paraId="0CA7D091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Указывается номер цитируемого источника (по списку литературы) и используемые страницы.</w:t>
            </w:r>
          </w:p>
        </w:tc>
      </w:tr>
      <w:tr w:rsidR="00F61039" w:rsidRPr="000C3B39" w14:paraId="233D9D1C" w14:textId="77777777" w:rsidTr="00677C03">
        <w:tc>
          <w:tcPr>
            <w:tcW w:w="2972" w:type="dxa"/>
          </w:tcPr>
          <w:p w14:paraId="16DEF3FB" w14:textId="77777777" w:rsidR="00F61039" w:rsidRPr="00677C03" w:rsidRDefault="00F61039" w:rsidP="001E5ACC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Оформление заголовка</w:t>
            </w:r>
          </w:p>
        </w:tc>
        <w:tc>
          <w:tcPr>
            <w:tcW w:w="6377" w:type="dxa"/>
          </w:tcPr>
          <w:p w14:paraId="0242A7FF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Шрифт полужирный, выравнивание по правому краю.</w:t>
            </w:r>
          </w:p>
          <w:p w14:paraId="5233A3DF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pacing w:val="-6"/>
                <w:sz w:val="26"/>
                <w:szCs w:val="26"/>
              </w:rPr>
              <w:t>Первая строка: инициалы и фамилия автора (авторов) статьи.</w:t>
            </w:r>
          </w:p>
          <w:p w14:paraId="222291BC" w14:textId="3691799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Вторая строка: инициалы и фамилия научного руководителя.</w:t>
            </w:r>
          </w:p>
        </w:tc>
      </w:tr>
      <w:tr w:rsidR="00F61039" w:rsidRPr="000C3B39" w14:paraId="3A89F7AC" w14:textId="77777777" w:rsidTr="00677C03">
        <w:tc>
          <w:tcPr>
            <w:tcW w:w="2972" w:type="dxa"/>
          </w:tcPr>
          <w:p w14:paraId="0DC0FD69" w14:textId="77777777" w:rsidR="00F61039" w:rsidRPr="00677C03" w:rsidRDefault="00F61039" w:rsidP="001E5ACC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 научной статьи</w:t>
            </w:r>
          </w:p>
        </w:tc>
        <w:tc>
          <w:tcPr>
            <w:tcW w:w="6377" w:type="dxa"/>
          </w:tcPr>
          <w:p w14:paraId="3FC66E80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Через 1 интервал от информации об авторе; шрифт полужирный, буквы заглавные, выравнивание по центру.</w:t>
            </w:r>
          </w:p>
        </w:tc>
      </w:tr>
      <w:tr w:rsidR="00F61039" w:rsidRPr="000C3B39" w14:paraId="40C714E3" w14:textId="77777777" w:rsidTr="00677C03">
        <w:tc>
          <w:tcPr>
            <w:tcW w:w="2972" w:type="dxa"/>
          </w:tcPr>
          <w:p w14:paraId="59EF4CC9" w14:textId="77777777" w:rsidR="00F61039" w:rsidRPr="00677C03" w:rsidRDefault="00F61039" w:rsidP="001E5ACC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Аннотация и ключевые слова</w:t>
            </w:r>
          </w:p>
        </w:tc>
        <w:tc>
          <w:tcPr>
            <w:tcW w:w="6377" w:type="dxa"/>
          </w:tcPr>
          <w:p w14:paraId="4C61A9EA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Через 1 интервал от названия научной статьи; курсив, выравнивание по ширине; слова «Аннотация» и «Ключевые слова» выделяются полужирным шрифтом.</w:t>
            </w:r>
          </w:p>
          <w:p w14:paraId="59C04940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Только на русском языке. Аннотация: не более 100 слов. Ключевые слова: 5–10 штук, слова отделяются друг от друга точкой с запятой.</w:t>
            </w:r>
          </w:p>
        </w:tc>
      </w:tr>
      <w:tr w:rsidR="00F61039" w:rsidRPr="000C3B39" w14:paraId="491616D8" w14:textId="77777777" w:rsidTr="00677C03">
        <w:tc>
          <w:tcPr>
            <w:tcW w:w="2972" w:type="dxa"/>
          </w:tcPr>
          <w:p w14:paraId="30790CE0" w14:textId="77777777" w:rsidR="00F61039" w:rsidRPr="00677C03" w:rsidRDefault="00F61039" w:rsidP="001E5ACC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Список литературы</w:t>
            </w:r>
          </w:p>
        </w:tc>
        <w:tc>
          <w:tcPr>
            <w:tcW w:w="6377" w:type="dxa"/>
          </w:tcPr>
          <w:p w14:paraId="2EEFC0FF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Оформляется в соответствии с требованиями ГОСТ 7.1.2003 через 1 интервал от текста научной статьи. Автоматическая нумерация не используется.</w:t>
            </w:r>
          </w:p>
          <w:p w14:paraId="2A603D22" w14:textId="515E0BA8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lastRenderedPageBreak/>
              <w:t>Цитируемая литература располагаются в порядке упоминания в тексте статьи.</w:t>
            </w:r>
          </w:p>
        </w:tc>
      </w:tr>
      <w:tr w:rsidR="00F61039" w:rsidRPr="000C3B39" w14:paraId="46834D2C" w14:textId="77777777" w:rsidTr="00677C03">
        <w:tc>
          <w:tcPr>
            <w:tcW w:w="2972" w:type="dxa"/>
          </w:tcPr>
          <w:p w14:paraId="4CDE15B0" w14:textId="77777777" w:rsidR="00F61039" w:rsidRPr="00677C03" w:rsidRDefault="00F61039" w:rsidP="001E5ACC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Сведения об авторах</w:t>
            </w:r>
          </w:p>
        </w:tc>
        <w:tc>
          <w:tcPr>
            <w:tcW w:w="6377" w:type="dxa"/>
          </w:tcPr>
          <w:p w14:paraId="7EF2DFDE" w14:textId="7BF17901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pacing w:val="-8"/>
                <w:sz w:val="26"/>
                <w:szCs w:val="26"/>
              </w:rPr>
              <w:t>Через интервал после статьи указываются Ф.И.О.</w:t>
            </w:r>
            <w:r w:rsidR="00964028" w:rsidRPr="00677C03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автора</w:t>
            </w:r>
            <w:r w:rsidRPr="00677C03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(полностью), </w:t>
            </w:r>
            <w:r w:rsidR="00964028" w:rsidRPr="00677C03">
              <w:rPr>
                <w:rFonts w:ascii="Times New Roman" w:hAnsi="Times New Roman"/>
                <w:spacing w:val="-8"/>
                <w:sz w:val="26"/>
                <w:szCs w:val="26"/>
              </w:rPr>
              <w:t>статус</w:t>
            </w:r>
            <w:r w:rsidRPr="00677C03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, организация, </w:t>
            </w:r>
            <w:r w:rsidR="00964028" w:rsidRPr="00677C03">
              <w:rPr>
                <w:rFonts w:ascii="Times New Roman" w:hAnsi="Times New Roman"/>
                <w:spacing w:val="-8"/>
                <w:sz w:val="26"/>
                <w:szCs w:val="26"/>
              </w:rPr>
              <w:t>на следующей строке</w:t>
            </w:r>
            <w:r w:rsidRPr="00677C03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– </w:t>
            </w:r>
            <w:r w:rsidR="00964028" w:rsidRPr="00677C03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сведения о научном руководителе (Ф.И.О., должность, организация, </w:t>
            </w:r>
            <w:r w:rsidRPr="00677C03">
              <w:rPr>
                <w:rFonts w:ascii="Times New Roman" w:hAnsi="Times New Roman"/>
                <w:spacing w:val="-8"/>
                <w:sz w:val="26"/>
                <w:szCs w:val="26"/>
              </w:rPr>
              <w:t>ученая степень и ученое звание).</w:t>
            </w:r>
          </w:p>
        </w:tc>
      </w:tr>
      <w:tr w:rsidR="00F61039" w:rsidRPr="000C3B39" w14:paraId="5F73CEEB" w14:textId="77777777" w:rsidTr="00677C03">
        <w:tc>
          <w:tcPr>
            <w:tcW w:w="2972" w:type="dxa"/>
          </w:tcPr>
          <w:p w14:paraId="36345ED6" w14:textId="77777777" w:rsidR="00F61039" w:rsidRPr="00677C03" w:rsidRDefault="00F61039" w:rsidP="001E5ACC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Аббревиатуры и сокращения</w:t>
            </w:r>
          </w:p>
        </w:tc>
        <w:tc>
          <w:tcPr>
            <w:tcW w:w="6377" w:type="dxa"/>
          </w:tcPr>
          <w:p w14:paraId="12270705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Без пояснений в тексте используются только общепринятые аббревиатуры.</w:t>
            </w:r>
          </w:p>
          <w:p w14:paraId="7E450508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Специальные аббревиатуры вводятся после первого упоминания в тексте сокращаемого словосочетания (например: «Рассмотрим основные принципы деятельности Следственного комитета Российской Федерации (далее – СК РФ)»).</w:t>
            </w:r>
          </w:p>
          <w:p w14:paraId="38DF0948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Обязательно использовать сокращения слов «год» («г.»), «годы» («гг.»), «век» («в.»), «века» («вв.»), «статья» («ст.»), «часть» («ч.»), «пункт» («п.»), «так как» («т.к.»), «то есть» («т.е.»).</w:t>
            </w:r>
          </w:p>
        </w:tc>
      </w:tr>
      <w:tr w:rsidR="00F61039" w:rsidRPr="000C3B39" w14:paraId="47824276" w14:textId="77777777" w:rsidTr="00677C03">
        <w:tc>
          <w:tcPr>
            <w:tcW w:w="2972" w:type="dxa"/>
          </w:tcPr>
          <w:p w14:paraId="7A5B6386" w14:textId="77777777" w:rsidR="00F61039" w:rsidRPr="00677C03" w:rsidRDefault="00F61039" w:rsidP="001E5ACC">
            <w:pPr>
              <w:pStyle w:val="a5"/>
              <w:suppressAutoHyphens/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C03">
              <w:rPr>
                <w:rFonts w:ascii="Times New Roman" w:hAnsi="Times New Roman"/>
                <w:b/>
                <w:bCs/>
                <w:sz w:val="26"/>
                <w:szCs w:val="26"/>
              </w:rPr>
              <w:t>Прочее</w:t>
            </w:r>
          </w:p>
        </w:tc>
        <w:tc>
          <w:tcPr>
            <w:tcW w:w="6377" w:type="dxa"/>
          </w:tcPr>
          <w:p w14:paraId="1F06139A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В тексте используются только кавычки-«елочки» («»). В цитатах, уже взятых в кавычки-«елочки», требуется использовать кавычки-«лапки» („“). Использование иных кавычек не допускается.</w:t>
            </w:r>
          </w:p>
          <w:p w14:paraId="472AC19A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Знак многоточия («…») следует не путать с расположенными подряд тремя точками («...»).</w:t>
            </w:r>
          </w:p>
          <w:p w14:paraId="4E5215CC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Следует различать знаки дефиса («-») и тире («–»).</w:t>
            </w:r>
          </w:p>
          <w:p w14:paraId="3E1B1FAE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pacing w:val="-6"/>
                <w:sz w:val="26"/>
                <w:szCs w:val="26"/>
              </w:rPr>
              <w:t>Абзацный отступ выставляется автоматически, использование пробелов для указания абзацного отступа не допускается.</w:t>
            </w:r>
          </w:p>
          <w:p w14:paraId="319B379E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Пробелы между инициалами не ставятся.</w:t>
            </w:r>
          </w:p>
          <w:p w14:paraId="2AB18756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Годы обозначаются арабскими цифрами, а века – только римскими цифрами. Между двумя датами следует ставить тире («–»).</w:t>
            </w:r>
          </w:p>
          <w:p w14:paraId="77A1A709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Запрет висячих строк отключен.</w:t>
            </w:r>
          </w:p>
          <w:p w14:paraId="0F91F856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Переносы не используются.</w:t>
            </w:r>
          </w:p>
          <w:p w14:paraId="6DF0BCA7" w14:textId="77777777" w:rsidR="00F61039" w:rsidRPr="00677C03" w:rsidRDefault="00F61039" w:rsidP="001E5ACC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C03">
              <w:rPr>
                <w:rFonts w:ascii="Times New Roman" w:hAnsi="Times New Roman"/>
                <w:sz w:val="26"/>
                <w:szCs w:val="26"/>
              </w:rPr>
              <w:t>Автоматическая нумерация и маркеры не используются.</w:t>
            </w:r>
          </w:p>
        </w:tc>
      </w:tr>
    </w:tbl>
    <w:p w14:paraId="57ADA247" w14:textId="42830EAA" w:rsidR="00FF5AB8" w:rsidRPr="000C3B39" w:rsidRDefault="00FF5AB8" w:rsidP="00C97495">
      <w:pPr>
        <w:autoSpaceDE/>
        <w:autoSpaceDN/>
        <w:rPr>
          <w:b/>
          <w:bCs/>
          <w:kern w:val="2"/>
          <w:sz w:val="26"/>
          <w:szCs w:val="26"/>
        </w:rPr>
      </w:pPr>
      <w:r w:rsidRPr="000C3B39">
        <w:rPr>
          <w:b/>
          <w:bCs/>
          <w:kern w:val="2"/>
          <w:sz w:val="26"/>
          <w:szCs w:val="26"/>
        </w:rPr>
        <w:br w:type="page"/>
      </w:r>
    </w:p>
    <w:p w14:paraId="3B37753B" w14:textId="78DAED82" w:rsidR="00E10F66" w:rsidRPr="000C3B39" w:rsidRDefault="00E10F66" w:rsidP="00BE00F3">
      <w:pPr>
        <w:spacing w:line="360" w:lineRule="auto"/>
        <w:jc w:val="right"/>
        <w:rPr>
          <w:rFonts w:eastAsia="Calibri"/>
          <w:b/>
          <w:bCs/>
          <w:kern w:val="2"/>
          <w:sz w:val="28"/>
          <w:szCs w:val="28"/>
        </w:rPr>
      </w:pPr>
      <w:r w:rsidRPr="000C3B39">
        <w:rPr>
          <w:rFonts w:eastAsia="Calibri"/>
          <w:b/>
          <w:bCs/>
          <w:kern w:val="2"/>
          <w:sz w:val="28"/>
          <w:szCs w:val="28"/>
        </w:rPr>
        <w:lastRenderedPageBreak/>
        <w:t>Приложение</w:t>
      </w:r>
      <w:r w:rsidR="008B49F7">
        <w:rPr>
          <w:rFonts w:eastAsia="Calibri"/>
          <w:b/>
          <w:bCs/>
          <w:kern w:val="2"/>
          <w:sz w:val="28"/>
          <w:szCs w:val="28"/>
        </w:rPr>
        <w:t> </w:t>
      </w:r>
      <w:r w:rsidRPr="000C3B39">
        <w:rPr>
          <w:rFonts w:eastAsia="Calibri"/>
          <w:b/>
          <w:bCs/>
          <w:kern w:val="2"/>
          <w:sz w:val="28"/>
          <w:szCs w:val="28"/>
        </w:rPr>
        <w:t>3</w:t>
      </w:r>
    </w:p>
    <w:p w14:paraId="59992070" w14:textId="77777777" w:rsidR="00E10F66" w:rsidRPr="000C3B39" w:rsidRDefault="00E10F66" w:rsidP="00BE00F3">
      <w:pPr>
        <w:spacing w:line="360" w:lineRule="auto"/>
        <w:jc w:val="both"/>
        <w:rPr>
          <w:rFonts w:eastAsia="Calibri"/>
          <w:kern w:val="2"/>
          <w:sz w:val="28"/>
          <w:szCs w:val="28"/>
        </w:rPr>
      </w:pPr>
    </w:p>
    <w:p w14:paraId="627E57E1" w14:textId="77777777" w:rsidR="00E10F66" w:rsidRPr="000C3B39" w:rsidRDefault="00E10F66" w:rsidP="00BE00F3">
      <w:pPr>
        <w:spacing w:line="360" w:lineRule="auto"/>
        <w:jc w:val="center"/>
        <w:rPr>
          <w:rFonts w:eastAsia="Calibri"/>
          <w:b/>
          <w:bCs/>
          <w:kern w:val="2"/>
          <w:sz w:val="28"/>
          <w:szCs w:val="28"/>
        </w:rPr>
      </w:pPr>
      <w:r w:rsidRPr="000C3B39">
        <w:rPr>
          <w:rFonts w:eastAsia="Calibri"/>
          <w:b/>
          <w:bCs/>
          <w:kern w:val="2"/>
          <w:sz w:val="28"/>
          <w:szCs w:val="28"/>
        </w:rPr>
        <w:t>ПРИМЕР ОФОРМЛЕНИЯ НАУЧНОЙ СТАТЬИ</w:t>
      </w:r>
    </w:p>
    <w:p w14:paraId="23FE41DC" w14:textId="77777777" w:rsidR="00E10F66" w:rsidRPr="000C3B39" w:rsidRDefault="00E10F66" w:rsidP="00C97495">
      <w:pPr>
        <w:spacing w:line="276" w:lineRule="auto"/>
        <w:jc w:val="right"/>
        <w:rPr>
          <w:rFonts w:eastAsia="Calibri"/>
          <w:kern w:val="2"/>
          <w:sz w:val="26"/>
          <w:szCs w:val="26"/>
        </w:rPr>
      </w:pPr>
    </w:p>
    <w:p w14:paraId="3EA13FF3" w14:textId="77777777" w:rsidR="00F61039" w:rsidRPr="000C3B39" w:rsidRDefault="00F61039" w:rsidP="00C97495">
      <w:pPr>
        <w:spacing w:line="276" w:lineRule="auto"/>
        <w:jc w:val="right"/>
        <w:rPr>
          <w:rFonts w:eastAsia="Calibri"/>
          <w:kern w:val="2"/>
          <w:sz w:val="26"/>
          <w:szCs w:val="26"/>
        </w:rPr>
      </w:pPr>
    </w:p>
    <w:p w14:paraId="02D3B69A" w14:textId="77777777" w:rsidR="00F61039" w:rsidRPr="000C3B39" w:rsidRDefault="00F61039" w:rsidP="00C97495">
      <w:pPr>
        <w:spacing w:line="276" w:lineRule="auto"/>
        <w:jc w:val="right"/>
        <w:rPr>
          <w:rFonts w:eastAsia="Calibri"/>
          <w:kern w:val="2"/>
          <w:sz w:val="26"/>
          <w:szCs w:val="26"/>
        </w:rPr>
      </w:pPr>
    </w:p>
    <w:p w14:paraId="726E1277" w14:textId="77777777" w:rsidR="00964028" w:rsidRPr="000C3B39" w:rsidRDefault="00964028" w:rsidP="00964028">
      <w:pPr>
        <w:pStyle w:val="a5"/>
        <w:spacing w:line="276" w:lineRule="auto"/>
        <w:contextualSpacing/>
        <w:jc w:val="right"/>
        <w:rPr>
          <w:b/>
          <w:bCs/>
          <w:sz w:val="28"/>
          <w:szCs w:val="28"/>
        </w:rPr>
      </w:pPr>
      <w:bookmarkStart w:id="1" w:name="_Hlk142321019"/>
      <w:r w:rsidRPr="000C3B39">
        <w:rPr>
          <w:b/>
          <w:bCs/>
          <w:sz w:val="28"/>
          <w:szCs w:val="28"/>
        </w:rPr>
        <w:t>И.И. Иванов</w:t>
      </w:r>
    </w:p>
    <w:p w14:paraId="03C761FC" w14:textId="6E8C343F" w:rsidR="00964028" w:rsidRPr="000C3B39" w:rsidRDefault="00964028" w:rsidP="00964028">
      <w:pPr>
        <w:pStyle w:val="a5"/>
        <w:spacing w:line="276" w:lineRule="auto"/>
        <w:contextualSpacing/>
        <w:jc w:val="right"/>
        <w:rPr>
          <w:b/>
          <w:bCs/>
          <w:sz w:val="28"/>
          <w:szCs w:val="28"/>
        </w:rPr>
      </w:pPr>
      <w:r w:rsidRPr="000C3B39">
        <w:rPr>
          <w:b/>
          <w:bCs/>
          <w:sz w:val="28"/>
          <w:szCs w:val="28"/>
        </w:rPr>
        <w:t xml:space="preserve">Научный руководитель: </w:t>
      </w:r>
      <w:r w:rsidR="00BE00F3" w:rsidRPr="000C3B39">
        <w:rPr>
          <w:b/>
          <w:bCs/>
          <w:sz w:val="28"/>
          <w:szCs w:val="28"/>
        </w:rPr>
        <w:t>П.П. </w:t>
      </w:r>
      <w:r w:rsidRPr="000C3B39">
        <w:rPr>
          <w:b/>
          <w:bCs/>
          <w:sz w:val="28"/>
          <w:szCs w:val="28"/>
        </w:rPr>
        <w:t>Петров</w:t>
      </w:r>
    </w:p>
    <w:p w14:paraId="1306B2AD" w14:textId="77777777" w:rsidR="00964028" w:rsidRPr="000C3B39" w:rsidRDefault="00964028" w:rsidP="00964028">
      <w:pPr>
        <w:pStyle w:val="a5"/>
        <w:spacing w:line="276" w:lineRule="auto"/>
        <w:contextualSpacing/>
        <w:jc w:val="both"/>
        <w:rPr>
          <w:sz w:val="28"/>
          <w:szCs w:val="28"/>
        </w:rPr>
      </w:pPr>
    </w:p>
    <w:p w14:paraId="03015E2F" w14:textId="77777777" w:rsidR="00964028" w:rsidRPr="000C3B39" w:rsidRDefault="00964028" w:rsidP="00964028">
      <w:pPr>
        <w:pStyle w:val="a5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0C3B39">
        <w:rPr>
          <w:b/>
          <w:bCs/>
          <w:sz w:val="28"/>
          <w:szCs w:val="28"/>
        </w:rPr>
        <w:t>НАЗВАНИЕ НАУЧНОЙ СТАТЬИ</w:t>
      </w:r>
    </w:p>
    <w:p w14:paraId="6686E18D" w14:textId="77777777" w:rsidR="00964028" w:rsidRPr="000C3B39" w:rsidRDefault="00964028" w:rsidP="00964028">
      <w:pPr>
        <w:pStyle w:val="a5"/>
        <w:spacing w:line="276" w:lineRule="auto"/>
        <w:contextualSpacing/>
        <w:jc w:val="both"/>
        <w:rPr>
          <w:sz w:val="28"/>
          <w:szCs w:val="28"/>
        </w:rPr>
      </w:pPr>
    </w:p>
    <w:p w14:paraId="5F87CC11" w14:textId="77777777" w:rsidR="00964028" w:rsidRPr="00677C03" w:rsidRDefault="00964028" w:rsidP="00964028">
      <w:pPr>
        <w:pStyle w:val="a5"/>
        <w:spacing w:line="276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677C03">
        <w:rPr>
          <w:b/>
          <w:bCs/>
          <w:i/>
          <w:iCs/>
          <w:sz w:val="28"/>
          <w:szCs w:val="28"/>
        </w:rPr>
        <w:t>Аннотация.</w:t>
      </w:r>
      <w:r w:rsidRPr="00677C03">
        <w:rPr>
          <w:i/>
          <w:iCs/>
          <w:sz w:val="28"/>
          <w:szCs w:val="28"/>
        </w:rPr>
        <w:t xml:space="preserve"> Текст </w:t>
      </w:r>
      <w:proofErr w:type="spellStart"/>
      <w:r w:rsidRPr="00677C03">
        <w:rPr>
          <w:i/>
          <w:iCs/>
          <w:sz w:val="28"/>
          <w:szCs w:val="28"/>
        </w:rPr>
        <w:t>текст</w:t>
      </w:r>
      <w:proofErr w:type="spellEnd"/>
      <w:r w:rsidRPr="00677C03">
        <w:rPr>
          <w:i/>
          <w:iCs/>
          <w:sz w:val="28"/>
          <w:szCs w:val="28"/>
        </w:rPr>
        <w:t xml:space="preserve"> </w:t>
      </w:r>
      <w:proofErr w:type="spellStart"/>
      <w:r w:rsidRPr="00677C03">
        <w:rPr>
          <w:i/>
          <w:iCs/>
          <w:sz w:val="28"/>
          <w:szCs w:val="28"/>
        </w:rPr>
        <w:t>текст</w:t>
      </w:r>
      <w:proofErr w:type="spellEnd"/>
      <w:r w:rsidRPr="00677C03">
        <w:rPr>
          <w:i/>
          <w:iCs/>
          <w:sz w:val="28"/>
          <w:szCs w:val="28"/>
        </w:rPr>
        <w:t xml:space="preserve"> </w:t>
      </w:r>
      <w:proofErr w:type="spellStart"/>
      <w:r w:rsidRPr="00677C03">
        <w:rPr>
          <w:i/>
          <w:iCs/>
          <w:sz w:val="28"/>
          <w:szCs w:val="28"/>
        </w:rPr>
        <w:t>текст</w:t>
      </w:r>
      <w:proofErr w:type="spellEnd"/>
      <w:r w:rsidRPr="00677C03">
        <w:rPr>
          <w:i/>
          <w:iCs/>
          <w:sz w:val="28"/>
          <w:szCs w:val="28"/>
        </w:rPr>
        <w:t xml:space="preserve"> </w:t>
      </w:r>
      <w:proofErr w:type="spellStart"/>
      <w:r w:rsidRPr="00677C03">
        <w:rPr>
          <w:i/>
          <w:iCs/>
          <w:sz w:val="28"/>
          <w:szCs w:val="28"/>
        </w:rPr>
        <w:t>текст</w:t>
      </w:r>
      <w:proofErr w:type="spellEnd"/>
      <w:r w:rsidRPr="00677C03">
        <w:rPr>
          <w:i/>
          <w:iCs/>
          <w:sz w:val="28"/>
          <w:szCs w:val="28"/>
        </w:rPr>
        <w:t xml:space="preserve"> </w:t>
      </w:r>
      <w:proofErr w:type="spellStart"/>
      <w:r w:rsidRPr="00677C03">
        <w:rPr>
          <w:i/>
          <w:iCs/>
          <w:sz w:val="28"/>
          <w:szCs w:val="28"/>
        </w:rPr>
        <w:t>текст</w:t>
      </w:r>
      <w:proofErr w:type="spellEnd"/>
      <w:r w:rsidRPr="00677C03">
        <w:rPr>
          <w:i/>
          <w:iCs/>
          <w:sz w:val="28"/>
          <w:szCs w:val="28"/>
        </w:rPr>
        <w:t xml:space="preserve"> </w:t>
      </w:r>
      <w:proofErr w:type="spellStart"/>
      <w:r w:rsidRPr="00677C03">
        <w:rPr>
          <w:i/>
          <w:iCs/>
          <w:sz w:val="28"/>
          <w:szCs w:val="28"/>
        </w:rPr>
        <w:t>текст</w:t>
      </w:r>
      <w:proofErr w:type="spellEnd"/>
      <w:r w:rsidRPr="00677C03">
        <w:rPr>
          <w:i/>
          <w:iCs/>
          <w:sz w:val="28"/>
          <w:szCs w:val="28"/>
        </w:rPr>
        <w:t xml:space="preserve"> </w:t>
      </w:r>
      <w:proofErr w:type="spellStart"/>
      <w:r w:rsidRPr="00677C03">
        <w:rPr>
          <w:i/>
          <w:iCs/>
          <w:sz w:val="28"/>
          <w:szCs w:val="28"/>
        </w:rPr>
        <w:t>текст</w:t>
      </w:r>
      <w:proofErr w:type="spellEnd"/>
      <w:r w:rsidRPr="00677C03">
        <w:rPr>
          <w:i/>
          <w:iCs/>
          <w:sz w:val="28"/>
          <w:szCs w:val="28"/>
        </w:rPr>
        <w:t xml:space="preserve"> </w:t>
      </w:r>
      <w:proofErr w:type="spellStart"/>
      <w:r w:rsidRPr="00677C03">
        <w:rPr>
          <w:i/>
          <w:iCs/>
          <w:sz w:val="28"/>
          <w:szCs w:val="28"/>
        </w:rPr>
        <w:t>текст</w:t>
      </w:r>
      <w:proofErr w:type="spellEnd"/>
      <w:r w:rsidRPr="00677C03">
        <w:rPr>
          <w:i/>
          <w:iCs/>
          <w:sz w:val="28"/>
          <w:szCs w:val="28"/>
        </w:rPr>
        <w:t xml:space="preserve"> </w:t>
      </w:r>
      <w:proofErr w:type="spellStart"/>
      <w:r w:rsidRPr="00677C03">
        <w:rPr>
          <w:i/>
          <w:iCs/>
          <w:sz w:val="28"/>
          <w:szCs w:val="28"/>
        </w:rPr>
        <w:t>текст</w:t>
      </w:r>
      <w:proofErr w:type="spellEnd"/>
      <w:r w:rsidRPr="00677C03">
        <w:rPr>
          <w:i/>
          <w:iCs/>
          <w:sz w:val="28"/>
          <w:szCs w:val="28"/>
        </w:rPr>
        <w:t xml:space="preserve"> </w:t>
      </w:r>
      <w:proofErr w:type="spellStart"/>
      <w:r w:rsidRPr="00677C03">
        <w:rPr>
          <w:i/>
          <w:iCs/>
          <w:sz w:val="28"/>
          <w:szCs w:val="28"/>
        </w:rPr>
        <w:t>текст</w:t>
      </w:r>
      <w:proofErr w:type="spellEnd"/>
      <w:r w:rsidRPr="00677C03">
        <w:rPr>
          <w:i/>
          <w:iCs/>
          <w:sz w:val="28"/>
          <w:szCs w:val="28"/>
        </w:rPr>
        <w:t xml:space="preserve"> </w:t>
      </w:r>
      <w:proofErr w:type="spellStart"/>
      <w:r w:rsidRPr="00677C03">
        <w:rPr>
          <w:i/>
          <w:iCs/>
          <w:sz w:val="28"/>
          <w:szCs w:val="28"/>
        </w:rPr>
        <w:t>текст</w:t>
      </w:r>
      <w:proofErr w:type="spellEnd"/>
      <w:r w:rsidRPr="00677C03">
        <w:rPr>
          <w:i/>
          <w:iCs/>
          <w:sz w:val="28"/>
          <w:szCs w:val="28"/>
        </w:rPr>
        <w:t xml:space="preserve"> </w:t>
      </w:r>
      <w:proofErr w:type="spellStart"/>
      <w:r w:rsidRPr="00677C03">
        <w:rPr>
          <w:i/>
          <w:iCs/>
          <w:sz w:val="28"/>
          <w:szCs w:val="28"/>
        </w:rPr>
        <w:t>текст</w:t>
      </w:r>
      <w:proofErr w:type="spellEnd"/>
      <w:r w:rsidRPr="00677C03">
        <w:rPr>
          <w:i/>
          <w:iCs/>
          <w:sz w:val="28"/>
          <w:szCs w:val="28"/>
        </w:rPr>
        <w:t xml:space="preserve"> </w:t>
      </w:r>
      <w:proofErr w:type="spellStart"/>
      <w:r w:rsidRPr="00677C03">
        <w:rPr>
          <w:i/>
          <w:iCs/>
          <w:sz w:val="28"/>
          <w:szCs w:val="28"/>
        </w:rPr>
        <w:t>текст</w:t>
      </w:r>
      <w:proofErr w:type="spellEnd"/>
      <w:r w:rsidRPr="00677C03">
        <w:rPr>
          <w:i/>
          <w:iCs/>
          <w:sz w:val="28"/>
          <w:szCs w:val="28"/>
        </w:rPr>
        <w:t xml:space="preserve"> </w:t>
      </w:r>
      <w:proofErr w:type="spellStart"/>
      <w:r w:rsidRPr="00677C03">
        <w:rPr>
          <w:i/>
          <w:iCs/>
          <w:sz w:val="28"/>
          <w:szCs w:val="28"/>
        </w:rPr>
        <w:t>текст</w:t>
      </w:r>
      <w:proofErr w:type="spellEnd"/>
      <w:r w:rsidRPr="00677C03">
        <w:rPr>
          <w:i/>
          <w:iCs/>
          <w:sz w:val="28"/>
          <w:szCs w:val="28"/>
        </w:rPr>
        <w:t xml:space="preserve"> </w:t>
      </w:r>
      <w:proofErr w:type="spellStart"/>
      <w:r w:rsidRPr="00677C03">
        <w:rPr>
          <w:i/>
          <w:iCs/>
          <w:sz w:val="28"/>
          <w:szCs w:val="28"/>
        </w:rPr>
        <w:t>текст</w:t>
      </w:r>
      <w:proofErr w:type="spellEnd"/>
      <w:r w:rsidRPr="00677C03">
        <w:rPr>
          <w:i/>
          <w:iCs/>
          <w:sz w:val="28"/>
          <w:szCs w:val="28"/>
        </w:rPr>
        <w:t xml:space="preserve"> </w:t>
      </w:r>
      <w:proofErr w:type="spellStart"/>
      <w:r w:rsidRPr="00677C03">
        <w:rPr>
          <w:i/>
          <w:iCs/>
          <w:sz w:val="28"/>
          <w:szCs w:val="28"/>
        </w:rPr>
        <w:t>текст</w:t>
      </w:r>
      <w:proofErr w:type="spellEnd"/>
      <w:r w:rsidRPr="00677C03">
        <w:rPr>
          <w:i/>
          <w:iCs/>
          <w:sz w:val="28"/>
          <w:szCs w:val="28"/>
        </w:rPr>
        <w:t>.</w:t>
      </w:r>
    </w:p>
    <w:p w14:paraId="77ACA3F4" w14:textId="77777777" w:rsidR="00964028" w:rsidRPr="00677C03" w:rsidRDefault="00964028" w:rsidP="00964028">
      <w:pPr>
        <w:pStyle w:val="a5"/>
        <w:spacing w:line="276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677C03">
        <w:rPr>
          <w:b/>
          <w:bCs/>
          <w:i/>
          <w:iCs/>
          <w:sz w:val="28"/>
          <w:szCs w:val="28"/>
        </w:rPr>
        <w:t>Ключевые слова:</w:t>
      </w:r>
      <w:r w:rsidRPr="00677C03">
        <w:rPr>
          <w:i/>
          <w:iCs/>
          <w:sz w:val="28"/>
          <w:szCs w:val="28"/>
        </w:rPr>
        <w:t xml:space="preserve"> текст; текст; текст; текст; текст.</w:t>
      </w:r>
    </w:p>
    <w:p w14:paraId="351ACA8B" w14:textId="77777777" w:rsidR="00964028" w:rsidRPr="000C3B39" w:rsidRDefault="00964028" w:rsidP="00964028">
      <w:pPr>
        <w:pStyle w:val="a5"/>
        <w:spacing w:line="276" w:lineRule="auto"/>
        <w:contextualSpacing/>
        <w:jc w:val="both"/>
        <w:rPr>
          <w:sz w:val="28"/>
          <w:szCs w:val="28"/>
        </w:rPr>
      </w:pPr>
    </w:p>
    <w:p w14:paraId="5FD8F68F" w14:textId="77777777" w:rsidR="00964028" w:rsidRPr="000C3B39" w:rsidRDefault="00964028" w:rsidP="00964028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3B39">
        <w:rPr>
          <w:sz w:val="28"/>
          <w:szCs w:val="28"/>
        </w:rPr>
        <w:t xml:space="preserve">Текст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. текст [2]. Текст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[7, с. 48].</w:t>
      </w:r>
    </w:p>
    <w:p w14:paraId="2177B168" w14:textId="77777777" w:rsidR="00964028" w:rsidRPr="000C3B39" w:rsidRDefault="00964028" w:rsidP="00964028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3B39">
        <w:rPr>
          <w:sz w:val="28"/>
          <w:szCs w:val="28"/>
        </w:rPr>
        <w:t xml:space="preserve">Текст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>.</w:t>
      </w:r>
    </w:p>
    <w:p w14:paraId="07DD9403" w14:textId="77777777" w:rsidR="00964028" w:rsidRPr="000C3B39" w:rsidRDefault="00964028" w:rsidP="00964028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3B39">
        <w:rPr>
          <w:sz w:val="28"/>
          <w:szCs w:val="28"/>
        </w:rPr>
        <w:t xml:space="preserve">Текст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 xml:space="preserve"> </w:t>
      </w:r>
      <w:proofErr w:type="spellStart"/>
      <w:r w:rsidRPr="000C3B39">
        <w:rPr>
          <w:sz w:val="28"/>
          <w:szCs w:val="28"/>
        </w:rPr>
        <w:t>текст</w:t>
      </w:r>
      <w:proofErr w:type="spellEnd"/>
      <w:r w:rsidRPr="000C3B39">
        <w:rPr>
          <w:sz w:val="28"/>
          <w:szCs w:val="28"/>
        </w:rPr>
        <w:t>.</w:t>
      </w:r>
    </w:p>
    <w:p w14:paraId="5A83F787" w14:textId="77777777" w:rsidR="00964028" w:rsidRPr="000C3B39" w:rsidRDefault="00964028" w:rsidP="00964028">
      <w:pPr>
        <w:pStyle w:val="a5"/>
        <w:spacing w:line="276" w:lineRule="auto"/>
        <w:contextualSpacing/>
        <w:rPr>
          <w:sz w:val="28"/>
          <w:szCs w:val="28"/>
        </w:rPr>
      </w:pPr>
    </w:p>
    <w:p w14:paraId="13BBD7FA" w14:textId="77777777" w:rsidR="00964028" w:rsidRPr="000C3B39" w:rsidRDefault="00964028" w:rsidP="00964028">
      <w:pPr>
        <w:pStyle w:val="a5"/>
        <w:spacing w:line="276" w:lineRule="auto"/>
        <w:contextualSpacing/>
        <w:jc w:val="center"/>
        <w:rPr>
          <w:caps/>
          <w:sz w:val="28"/>
          <w:szCs w:val="28"/>
        </w:rPr>
      </w:pPr>
      <w:r w:rsidRPr="000C3B39">
        <w:rPr>
          <w:caps/>
          <w:sz w:val="28"/>
          <w:szCs w:val="28"/>
        </w:rPr>
        <w:t>Литература</w:t>
      </w:r>
    </w:p>
    <w:p w14:paraId="285954CF" w14:textId="3DD524AE" w:rsidR="00964028" w:rsidRPr="000C3B39" w:rsidRDefault="00663777" w:rsidP="00964028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3B39">
        <w:rPr>
          <w:sz w:val="28"/>
          <w:szCs w:val="28"/>
        </w:rPr>
        <w:t>1. </w:t>
      </w:r>
      <w:r w:rsidR="00964028" w:rsidRPr="000C3B39">
        <w:rPr>
          <w:sz w:val="28"/>
          <w:szCs w:val="28"/>
        </w:rPr>
        <w:t>Конституция Российской Федерации: принята всенародным голосованием 12 декабря 1993</w:t>
      </w:r>
      <w:r w:rsidR="00BF663C" w:rsidRPr="000C3B39">
        <w:rPr>
          <w:sz w:val="28"/>
          <w:szCs w:val="28"/>
        </w:rPr>
        <w:t> г.</w:t>
      </w:r>
      <w:r w:rsidR="00964028" w:rsidRPr="000C3B39">
        <w:rPr>
          <w:sz w:val="28"/>
          <w:szCs w:val="28"/>
        </w:rPr>
        <w:t xml:space="preserve"> с изменениями, одобренными в ходе общероссийского голосования 1 июля 2020</w:t>
      </w:r>
      <w:r w:rsidR="00BF663C" w:rsidRPr="000C3B39">
        <w:rPr>
          <w:sz w:val="28"/>
          <w:szCs w:val="28"/>
        </w:rPr>
        <w:t> г.</w:t>
      </w:r>
      <w:r w:rsidR="00964028" w:rsidRPr="000C3B39">
        <w:rPr>
          <w:sz w:val="28"/>
          <w:szCs w:val="28"/>
        </w:rPr>
        <w:t xml:space="preserve"> // Рос. газета. 202</w:t>
      </w:r>
      <w:r w:rsidRPr="000C3B39">
        <w:rPr>
          <w:sz w:val="28"/>
          <w:szCs w:val="28"/>
        </w:rPr>
        <w:t>0.</w:t>
      </w:r>
      <w:r w:rsidR="00D75404">
        <w:rPr>
          <w:sz w:val="28"/>
          <w:szCs w:val="28"/>
        </w:rPr>
        <w:t xml:space="preserve"> </w:t>
      </w:r>
      <w:r w:rsidR="00964028" w:rsidRPr="000C3B39">
        <w:rPr>
          <w:sz w:val="28"/>
          <w:szCs w:val="28"/>
        </w:rPr>
        <w:t>4 июля.</w:t>
      </w:r>
    </w:p>
    <w:p w14:paraId="06174B84" w14:textId="7FFE278B" w:rsidR="00964028" w:rsidRPr="000C3B39" w:rsidRDefault="00663777" w:rsidP="00964028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3B39">
        <w:rPr>
          <w:sz w:val="28"/>
          <w:szCs w:val="28"/>
        </w:rPr>
        <w:t>2. </w:t>
      </w:r>
      <w:r w:rsidR="00964028" w:rsidRPr="000C3B39">
        <w:rPr>
          <w:sz w:val="28"/>
          <w:szCs w:val="28"/>
        </w:rPr>
        <w:t xml:space="preserve">Об образовании в Российской Федерации: </w:t>
      </w:r>
      <w:proofErr w:type="spellStart"/>
      <w:r w:rsidR="00964028" w:rsidRPr="000C3B39">
        <w:rPr>
          <w:sz w:val="28"/>
          <w:szCs w:val="28"/>
        </w:rPr>
        <w:t>федер</w:t>
      </w:r>
      <w:proofErr w:type="spellEnd"/>
      <w:r w:rsidR="00964028" w:rsidRPr="000C3B39">
        <w:rPr>
          <w:sz w:val="28"/>
          <w:szCs w:val="28"/>
        </w:rPr>
        <w:t>. закон Рос. Федерации от 29 декабря 2012</w:t>
      </w:r>
      <w:r w:rsidR="00BF663C" w:rsidRPr="000C3B39">
        <w:rPr>
          <w:sz w:val="28"/>
          <w:szCs w:val="28"/>
        </w:rPr>
        <w:t> г.</w:t>
      </w:r>
      <w:r w:rsidR="00964028" w:rsidRPr="000C3B39">
        <w:rPr>
          <w:sz w:val="28"/>
          <w:szCs w:val="28"/>
        </w:rPr>
        <w:t xml:space="preserve"> № 273-ФЗ (в ред. от 13 июня 2023</w:t>
      </w:r>
      <w:r w:rsidR="00BF663C" w:rsidRPr="000C3B39">
        <w:rPr>
          <w:sz w:val="28"/>
          <w:szCs w:val="28"/>
        </w:rPr>
        <w:t> г.</w:t>
      </w:r>
      <w:r w:rsidR="00964028" w:rsidRPr="000C3B39">
        <w:rPr>
          <w:sz w:val="28"/>
          <w:szCs w:val="28"/>
        </w:rPr>
        <w:t>) // Собр. законодательства Рос. Федерации. 201</w:t>
      </w:r>
      <w:r w:rsidRPr="000C3B39">
        <w:rPr>
          <w:sz w:val="28"/>
          <w:szCs w:val="28"/>
        </w:rPr>
        <w:t>2.</w:t>
      </w:r>
      <w:r w:rsidR="00D75404">
        <w:rPr>
          <w:sz w:val="28"/>
          <w:szCs w:val="28"/>
        </w:rPr>
        <w:t xml:space="preserve"> </w:t>
      </w:r>
      <w:r w:rsidR="00964028" w:rsidRPr="000C3B39">
        <w:rPr>
          <w:sz w:val="28"/>
          <w:szCs w:val="28"/>
        </w:rPr>
        <w:t>№ 53 (ч. 1). Ст. 7598.</w:t>
      </w:r>
    </w:p>
    <w:p w14:paraId="46B8B0EA" w14:textId="6AB44BB4" w:rsidR="00964028" w:rsidRPr="000C3B39" w:rsidRDefault="00663777" w:rsidP="00964028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3B39">
        <w:rPr>
          <w:sz w:val="28"/>
          <w:szCs w:val="28"/>
        </w:rPr>
        <w:t>3. </w:t>
      </w:r>
      <w:r w:rsidR="00964028" w:rsidRPr="000C3B39">
        <w:rPr>
          <w:sz w:val="28"/>
          <w:szCs w:val="28"/>
        </w:rPr>
        <w:t>О бесплатной юридической помощи на территории Липецкой области: закон Липецкой области от 1 марта 2013</w:t>
      </w:r>
      <w:r w:rsidR="00BF663C" w:rsidRPr="000C3B39">
        <w:rPr>
          <w:sz w:val="28"/>
          <w:szCs w:val="28"/>
        </w:rPr>
        <w:t> г.</w:t>
      </w:r>
      <w:r w:rsidR="00964028" w:rsidRPr="000C3B39">
        <w:rPr>
          <w:sz w:val="28"/>
          <w:szCs w:val="28"/>
        </w:rPr>
        <w:t xml:space="preserve"> № 132-ОЗ (в ред. от 29 мая 2023</w:t>
      </w:r>
      <w:r w:rsidR="00BF663C" w:rsidRPr="000C3B39">
        <w:rPr>
          <w:sz w:val="28"/>
          <w:szCs w:val="28"/>
        </w:rPr>
        <w:t> г.</w:t>
      </w:r>
      <w:r w:rsidR="00964028" w:rsidRPr="000C3B39">
        <w:rPr>
          <w:sz w:val="28"/>
          <w:szCs w:val="28"/>
        </w:rPr>
        <w:t>) // Липецкая газета. 201</w:t>
      </w:r>
      <w:r w:rsidRPr="000C3B39">
        <w:rPr>
          <w:sz w:val="28"/>
          <w:szCs w:val="28"/>
        </w:rPr>
        <w:t>3.</w:t>
      </w:r>
      <w:r w:rsidR="00D75404">
        <w:rPr>
          <w:sz w:val="28"/>
          <w:szCs w:val="28"/>
        </w:rPr>
        <w:t xml:space="preserve"> </w:t>
      </w:r>
      <w:r w:rsidR="00964028" w:rsidRPr="000C3B39">
        <w:rPr>
          <w:sz w:val="28"/>
          <w:szCs w:val="28"/>
        </w:rPr>
        <w:t>6 марта.</w:t>
      </w:r>
    </w:p>
    <w:p w14:paraId="3667D00F" w14:textId="4716A999" w:rsidR="00964028" w:rsidRPr="000C3B39" w:rsidRDefault="00663777" w:rsidP="00964028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3B39">
        <w:rPr>
          <w:sz w:val="28"/>
          <w:szCs w:val="28"/>
        </w:rPr>
        <w:t>4. </w:t>
      </w:r>
      <w:r w:rsidR="00964028" w:rsidRPr="000C3B39">
        <w:rPr>
          <w:sz w:val="28"/>
          <w:szCs w:val="28"/>
        </w:rPr>
        <w:t>По делу о проверке конституционности ряда положений Устава (Основного Закона) Алтайского края: постановление Конституционного Суда Рос. Федерации от 18 января 1996</w:t>
      </w:r>
      <w:r w:rsidR="00BF663C" w:rsidRPr="000C3B39">
        <w:rPr>
          <w:sz w:val="28"/>
          <w:szCs w:val="28"/>
        </w:rPr>
        <w:t> г.</w:t>
      </w:r>
      <w:r w:rsidR="00964028" w:rsidRPr="000C3B39">
        <w:rPr>
          <w:sz w:val="28"/>
          <w:szCs w:val="28"/>
        </w:rPr>
        <w:t xml:space="preserve"> № 2-П // Собр. законодательства Рос. Федерации. 199</w:t>
      </w:r>
      <w:r w:rsidRPr="000C3B39">
        <w:rPr>
          <w:sz w:val="28"/>
          <w:szCs w:val="28"/>
        </w:rPr>
        <w:t>6.</w:t>
      </w:r>
      <w:r w:rsidR="00D75404">
        <w:rPr>
          <w:sz w:val="28"/>
          <w:szCs w:val="28"/>
        </w:rPr>
        <w:t xml:space="preserve"> </w:t>
      </w:r>
      <w:r w:rsidR="00964028" w:rsidRPr="000C3B39">
        <w:rPr>
          <w:sz w:val="28"/>
          <w:szCs w:val="28"/>
        </w:rPr>
        <w:t>№ </w:t>
      </w:r>
      <w:r w:rsidRPr="000C3B39">
        <w:rPr>
          <w:sz w:val="28"/>
          <w:szCs w:val="28"/>
        </w:rPr>
        <w:t>4.</w:t>
      </w:r>
      <w:r w:rsidR="00D75404">
        <w:rPr>
          <w:sz w:val="28"/>
          <w:szCs w:val="28"/>
        </w:rPr>
        <w:t xml:space="preserve"> </w:t>
      </w:r>
      <w:r w:rsidR="00964028" w:rsidRPr="000C3B39">
        <w:rPr>
          <w:sz w:val="28"/>
          <w:szCs w:val="28"/>
        </w:rPr>
        <w:t>Ст. 409.</w:t>
      </w:r>
    </w:p>
    <w:p w14:paraId="47A59B20" w14:textId="28493B74" w:rsidR="00964028" w:rsidRPr="000C3B39" w:rsidRDefault="00663777" w:rsidP="00964028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3B39">
        <w:rPr>
          <w:sz w:val="28"/>
          <w:szCs w:val="28"/>
        </w:rPr>
        <w:t>5. </w:t>
      </w:r>
      <w:r w:rsidR="00964028" w:rsidRPr="000C3B39">
        <w:rPr>
          <w:sz w:val="28"/>
          <w:szCs w:val="28"/>
        </w:rPr>
        <w:t xml:space="preserve">Подготовка к олимпиадам по праву: Учебно-методическое пособие / </w:t>
      </w:r>
      <w:r w:rsidR="00964028" w:rsidRPr="000C3B39">
        <w:rPr>
          <w:sz w:val="28"/>
          <w:szCs w:val="28"/>
        </w:rPr>
        <w:br/>
        <w:t xml:space="preserve">Под общ. ред. Е.В. Калининой. Липецк: ЛГПУ имени </w:t>
      </w:r>
      <w:r w:rsidR="00BE00F3" w:rsidRPr="000C3B39">
        <w:rPr>
          <w:sz w:val="28"/>
          <w:szCs w:val="28"/>
        </w:rPr>
        <w:t>П.П. </w:t>
      </w:r>
      <w:r w:rsidR="00964028" w:rsidRPr="000C3B39">
        <w:rPr>
          <w:sz w:val="28"/>
          <w:szCs w:val="28"/>
        </w:rPr>
        <w:t>Семенова-Тян-Шанского, 202</w:t>
      </w:r>
      <w:r w:rsidRPr="000C3B39">
        <w:rPr>
          <w:sz w:val="28"/>
          <w:szCs w:val="28"/>
        </w:rPr>
        <w:t>2.</w:t>
      </w:r>
      <w:r w:rsidR="00D75404">
        <w:rPr>
          <w:sz w:val="28"/>
          <w:szCs w:val="28"/>
        </w:rPr>
        <w:t xml:space="preserve"> </w:t>
      </w:r>
      <w:r w:rsidR="00964028" w:rsidRPr="000C3B39">
        <w:rPr>
          <w:sz w:val="28"/>
          <w:szCs w:val="28"/>
        </w:rPr>
        <w:t>80 с.</w:t>
      </w:r>
    </w:p>
    <w:p w14:paraId="373D0600" w14:textId="6F122E52" w:rsidR="00964028" w:rsidRPr="000C3B39" w:rsidRDefault="00663777" w:rsidP="00964028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3B39">
        <w:rPr>
          <w:sz w:val="28"/>
          <w:szCs w:val="28"/>
        </w:rPr>
        <w:lastRenderedPageBreak/>
        <w:t>6. </w:t>
      </w:r>
      <w:r w:rsidR="00964028" w:rsidRPr="000C3B39">
        <w:rPr>
          <w:spacing w:val="-4"/>
          <w:sz w:val="28"/>
          <w:szCs w:val="28"/>
        </w:rPr>
        <w:t>Жуковская Н.Ю.,</w:t>
      </w:r>
      <w:r w:rsidR="00D75404">
        <w:rPr>
          <w:spacing w:val="-4"/>
          <w:sz w:val="28"/>
          <w:szCs w:val="28"/>
        </w:rPr>
        <w:t> </w:t>
      </w:r>
      <w:r w:rsidR="00964028" w:rsidRPr="000C3B39">
        <w:rPr>
          <w:spacing w:val="-4"/>
          <w:sz w:val="28"/>
          <w:szCs w:val="28"/>
        </w:rPr>
        <w:t>Калинина Е.В. Государственный суверенитет и диалектика его эволюции в современных условиях // Международное право и международные организации. 202</w:t>
      </w:r>
      <w:r w:rsidRPr="000C3B39">
        <w:rPr>
          <w:spacing w:val="-4"/>
          <w:sz w:val="28"/>
          <w:szCs w:val="28"/>
        </w:rPr>
        <w:t>1.</w:t>
      </w:r>
      <w:r w:rsidR="00D75404">
        <w:rPr>
          <w:spacing w:val="-4"/>
          <w:sz w:val="28"/>
          <w:szCs w:val="28"/>
        </w:rPr>
        <w:t xml:space="preserve"> </w:t>
      </w:r>
      <w:r w:rsidR="00964028" w:rsidRPr="000C3B39">
        <w:rPr>
          <w:spacing w:val="-4"/>
          <w:sz w:val="28"/>
          <w:szCs w:val="28"/>
        </w:rPr>
        <w:t>№</w:t>
      </w:r>
      <w:r w:rsidR="00D75404">
        <w:rPr>
          <w:spacing w:val="-4"/>
          <w:sz w:val="28"/>
          <w:szCs w:val="28"/>
        </w:rPr>
        <w:t> </w:t>
      </w:r>
      <w:r w:rsidRPr="000C3B39">
        <w:rPr>
          <w:spacing w:val="-4"/>
          <w:sz w:val="28"/>
          <w:szCs w:val="28"/>
        </w:rPr>
        <w:t>4.</w:t>
      </w:r>
      <w:r w:rsidR="00D75404">
        <w:rPr>
          <w:spacing w:val="-4"/>
          <w:sz w:val="28"/>
          <w:szCs w:val="28"/>
        </w:rPr>
        <w:t xml:space="preserve"> </w:t>
      </w:r>
      <w:r w:rsidR="00964028" w:rsidRPr="000C3B39">
        <w:rPr>
          <w:spacing w:val="-4"/>
          <w:sz w:val="28"/>
          <w:szCs w:val="28"/>
        </w:rPr>
        <w:t>С. 76–8</w:t>
      </w:r>
      <w:r w:rsidRPr="000C3B39">
        <w:rPr>
          <w:spacing w:val="-4"/>
          <w:sz w:val="28"/>
          <w:szCs w:val="28"/>
        </w:rPr>
        <w:t>8.</w:t>
      </w:r>
      <w:r w:rsidR="00D75404">
        <w:rPr>
          <w:spacing w:val="-4"/>
          <w:sz w:val="28"/>
          <w:szCs w:val="28"/>
        </w:rPr>
        <w:t xml:space="preserve"> </w:t>
      </w:r>
      <w:r w:rsidR="00964028" w:rsidRPr="000C3B39">
        <w:rPr>
          <w:spacing w:val="-4"/>
          <w:sz w:val="28"/>
          <w:szCs w:val="28"/>
        </w:rPr>
        <w:t>DOI: 10.7256/2454-0633.2021.4.37115.</w:t>
      </w:r>
    </w:p>
    <w:p w14:paraId="3B1BECA4" w14:textId="7E6890C3" w:rsidR="00964028" w:rsidRPr="000C3B39" w:rsidRDefault="00663777" w:rsidP="00964028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3B39">
        <w:rPr>
          <w:sz w:val="28"/>
          <w:szCs w:val="28"/>
        </w:rPr>
        <w:t>7. </w:t>
      </w:r>
      <w:proofErr w:type="spellStart"/>
      <w:r w:rsidR="00964028" w:rsidRPr="000C3B39">
        <w:rPr>
          <w:sz w:val="28"/>
          <w:szCs w:val="28"/>
        </w:rPr>
        <w:t>Казарова</w:t>
      </w:r>
      <w:proofErr w:type="spellEnd"/>
      <w:r w:rsidR="00964028" w:rsidRPr="000C3B39">
        <w:rPr>
          <w:sz w:val="28"/>
          <w:szCs w:val="28"/>
        </w:rPr>
        <w:t> Д.С.,</w:t>
      </w:r>
      <w:r w:rsidR="00D75404">
        <w:rPr>
          <w:sz w:val="28"/>
          <w:szCs w:val="28"/>
        </w:rPr>
        <w:t> </w:t>
      </w:r>
      <w:r w:rsidR="00964028" w:rsidRPr="000C3B39">
        <w:rPr>
          <w:sz w:val="28"/>
          <w:szCs w:val="28"/>
        </w:rPr>
        <w:t>Лебедева И.Н. Психологическое исследование личностей участников травли (</w:t>
      </w:r>
      <w:proofErr w:type="spellStart"/>
      <w:r w:rsidR="00964028" w:rsidRPr="000C3B39">
        <w:rPr>
          <w:sz w:val="28"/>
          <w:szCs w:val="28"/>
        </w:rPr>
        <w:t>буллинга</w:t>
      </w:r>
      <w:proofErr w:type="spellEnd"/>
      <w:r w:rsidR="00964028" w:rsidRPr="000C3B39">
        <w:rPr>
          <w:sz w:val="28"/>
          <w:szCs w:val="28"/>
        </w:rPr>
        <w:t>) в учебной среде // Обзор педагогических исследований. 202</w:t>
      </w:r>
      <w:r w:rsidRPr="000C3B39">
        <w:rPr>
          <w:sz w:val="28"/>
          <w:szCs w:val="28"/>
        </w:rPr>
        <w:t>3.</w:t>
      </w:r>
      <w:r w:rsidR="00D75404">
        <w:rPr>
          <w:sz w:val="28"/>
          <w:szCs w:val="28"/>
        </w:rPr>
        <w:t xml:space="preserve"> </w:t>
      </w:r>
      <w:r w:rsidR="00964028" w:rsidRPr="000C3B39">
        <w:rPr>
          <w:sz w:val="28"/>
          <w:szCs w:val="28"/>
        </w:rPr>
        <w:t>Т. </w:t>
      </w:r>
      <w:r w:rsidRPr="000C3B39">
        <w:rPr>
          <w:sz w:val="28"/>
          <w:szCs w:val="28"/>
        </w:rPr>
        <w:t>5.</w:t>
      </w:r>
      <w:r w:rsidR="00D75404">
        <w:rPr>
          <w:sz w:val="28"/>
          <w:szCs w:val="28"/>
        </w:rPr>
        <w:t xml:space="preserve"> </w:t>
      </w:r>
      <w:r w:rsidR="00964028" w:rsidRPr="000C3B39">
        <w:rPr>
          <w:sz w:val="28"/>
          <w:szCs w:val="28"/>
        </w:rPr>
        <w:t>№ </w:t>
      </w:r>
      <w:r w:rsidRPr="000C3B39">
        <w:rPr>
          <w:sz w:val="28"/>
          <w:szCs w:val="28"/>
        </w:rPr>
        <w:t>4.</w:t>
      </w:r>
      <w:r w:rsidR="00D75404">
        <w:rPr>
          <w:sz w:val="28"/>
          <w:szCs w:val="28"/>
        </w:rPr>
        <w:t xml:space="preserve"> </w:t>
      </w:r>
      <w:r w:rsidR="00964028" w:rsidRPr="000C3B39">
        <w:rPr>
          <w:sz w:val="28"/>
          <w:szCs w:val="28"/>
        </w:rPr>
        <w:t>С. 42–48.</w:t>
      </w:r>
    </w:p>
    <w:p w14:paraId="395223B9" w14:textId="1038D832" w:rsidR="00964028" w:rsidRPr="000C3B39" w:rsidRDefault="00663777" w:rsidP="00964028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3B39">
        <w:rPr>
          <w:sz w:val="28"/>
          <w:szCs w:val="28"/>
        </w:rPr>
        <w:t>8. </w:t>
      </w:r>
      <w:r w:rsidR="00964028" w:rsidRPr="000C3B39">
        <w:rPr>
          <w:sz w:val="28"/>
          <w:szCs w:val="28"/>
        </w:rPr>
        <w:t>Марков Р.С. Конституционное право на образование как основа формирования правосознания и правовой культуры несовершеннолетних // Вестник Нижегородского университета им. Н.И.</w:t>
      </w:r>
      <w:r w:rsidR="00D75404">
        <w:rPr>
          <w:sz w:val="28"/>
          <w:szCs w:val="28"/>
        </w:rPr>
        <w:t> </w:t>
      </w:r>
      <w:r w:rsidR="00964028" w:rsidRPr="000C3B39">
        <w:rPr>
          <w:sz w:val="28"/>
          <w:szCs w:val="28"/>
        </w:rPr>
        <w:t>Лобачевского. 202</w:t>
      </w:r>
      <w:r w:rsidRPr="000C3B39">
        <w:rPr>
          <w:sz w:val="28"/>
          <w:szCs w:val="28"/>
        </w:rPr>
        <w:t>1.</w:t>
      </w:r>
      <w:r w:rsidR="00D75404">
        <w:rPr>
          <w:sz w:val="28"/>
          <w:szCs w:val="28"/>
        </w:rPr>
        <w:t xml:space="preserve"> </w:t>
      </w:r>
      <w:r w:rsidR="00964028" w:rsidRPr="000C3B39">
        <w:rPr>
          <w:sz w:val="28"/>
          <w:szCs w:val="28"/>
        </w:rPr>
        <w:t>№ </w:t>
      </w:r>
      <w:r w:rsidRPr="000C3B39">
        <w:rPr>
          <w:sz w:val="28"/>
          <w:szCs w:val="28"/>
        </w:rPr>
        <w:t>1.</w:t>
      </w:r>
      <w:r w:rsidR="00D75404">
        <w:rPr>
          <w:sz w:val="28"/>
          <w:szCs w:val="28"/>
        </w:rPr>
        <w:t xml:space="preserve"> </w:t>
      </w:r>
      <w:r w:rsidR="00964028" w:rsidRPr="000C3B39">
        <w:rPr>
          <w:sz w:val="28"/>
          <w:szCs w:val="28"/>
        </w:rPr>
        <w:t>С. 111–119.</w:t>
      </w:r>
    </w:p>
    <w:p w14:paraId="1F314960" w14:textId="7DA01E45" w:rsidR="00964028" w:rsidRPr="000C3B39" w:rsidRDefault="00663777" w:rsidP="00964028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3B39">
        <w:rPr>
          <w:sz w:val="28"/>
          <w:szCs w:val="28"/>
        </w:rPr>
        <w:t>9. </w:t>
      </w:r>
      <w:proofErr w:type="spellStart"/>
      <w:r w:rsidR="00964028" w:rsidRPr="000C3B39">
        <w:rPr>
          <w:sz w:val="28"/>
          <w:szCs w:val="28"/>
        </w:rPr>
        <w:t>Чепрасова</w:t>
      </w:r>
      <w:proofErr w:type="spellEnd"/>
      <w:r w:rsidR="00964028" w:rsidRPr="000C3B39">
        <w:rPr>
          <w:sz w:val="28"/>
          <w:szCs w:val="28"/>
        </w:rPr>
        <w:t> Ю.В.,</w:t>
      </w:r>
      <w:r w:rsidR="00D75404">
        <w:rPr>
          <w:sz w:val="28"/>
          <w:szCs w:val="28"/>
        </w:rPr>
        <w:t> </w:t>
      </w:r>
      <w:proofErr w:type="spellStart"/>
      <w:r w:rsidR="00964028" w:rsidRPr="000C3B39">
        <w:rPr>
          <w:sz w:val="28"/>
          <w:szCs w:val="28"/>
        </w:rPr>
        <w:t>Шмарион</w:t>
      </w:r>
      <w:proofErr w:type="spellEnd"/>
      <w:r w:rsidR="00964028" w:rsidRPr="000C3B39">
        <w:rPr>
          <w:sz w:val="28"/>
          <w:szCs w:val="28"/>
        </w:rPr>
        <w:t> П.В. Основные направления противодействия киберпреступности // Вестник Воронежского института МВД России. 202</w:t>
      </w:r>
      <w:r w:rsidRPr="000C3B39">
        <w:rPr>
          <w:sz w:val="28"/>
          <w:szCs w:val="28"/>
        </w:rPr>
        <w:t>0.</w:t>
      </w:r>
      <w:r w:rsidR="00D75404">
        <w:rPr>
          <w:sz w:val="28"/>
          <w:szCs w:val="28"/>
        </w:rPr>
        <w:t xml:space="preserve"> </w:t>
      </w:r>
      <w:r w:rsidR="00964028" w:rsidRPr="000C3B39">
        <w:rPr>
          <w:sz w:val="28"/>
          <w:szCs w:val="28"/>
        </w:rPr>
        <w:t xml:space="preserve">№ </w:t>
      </w:r>
      <w:r w:rsidRPr="000C3B39">
        <w:rPr>
          <w:sz w:val="28"/>
          <w:szCs w:val="28"/>
        </w:rPr>
        <w:t>3.</w:t>
      </w:r>
      <w:r w:rsidR="00D75404">
        <w:rPr>
          <w:sz w:val="28"/>
          <w:szCs w:val="28"/>
        </w:rPr>
        <w:t xml:space="preserve"> </w:t>
      </w:r>
      <w:r w:rsidR="00964028" w:rsidRPr="000C3B39">
        <w:rPr>
          <w:sz w:val="28"/>
          <w:szCs w:val="28"/>
        </w:rPr>
        <w:t>С. 256–262.</w:t>
      </w:r>
    </w:p>
    <w:p w14:paraId="40D8A132" w14:textId="7EE90C35" w:rsidR="00964028" w:rsidRPr="000C3B39" w:rsidRDefault="00964028" w:rsidP="00964028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3B39">
        <w:rPr>
          <w:sz w:val="28"/>
          <w:szCs w:val="28"/>
        </w:rPr>
        <w:t>1</w:t>
      </w:r>
      <w:r w:rsidR="00663777" w:rsidRPr="000C3B39">
        <w:rPr>
          <w:sz w:val="28"/>
          <w:szCs w:val="28"/>
        </w:rPr>
        <w:t>0. </w:t>
      </w:r>
      <w:r w:rsidRPr="000C3B39">
        <w:rPr>
          <w:sz w:val="28"/>
          <w:szCs w:val="28"/>
        </w:rPr>
        <w:t xml:space="preserve">ЛГПУ: Кафедра государственно-правовых дисциплин. </w:t>
      </w:r>
      <w:r w:rsidRPr="000C3B39">
        <w:rPr>
          <w:sz w:val="28"/>
          <w:szCs w:val="28"/>
          <w:lang w:val="en-US"/>
        </w:rPr>
        <w:t>URL</w:t>
      </w:r>
      <w:r w:rsidRPr="000C3B39">
        <w:rPr>
          <w:sz w:val="28"/>
          <w:szCs w:val="28"/>
        </w:rPr>
        <w:t xml:space="preserve">: http://lspu-lipetsk.ru/modules.php?name=kafedra&amp;kaf=kaf_gpd/ (дата обращения: </w:t>
      </w:r>
      <w:r w:rsidR="00D75404">
        <w:rPr>
          <w:sz w:val="28"/>
          <w:szCs w:val="28"/>
        </w:rPr>
        <w:t>27</w:t>
      </w:r>
      <w:r w:rsidRPr="000C3B39">
        <w:rPr>
          <w:sz w:val="28"/>
          <w:szCs w:val="28"/>
        </w:rPr>
        <w:t>.0</w:t>
      </w:r>
      <w:r w:rsidR="00D75404">
        <w:rPr>
          <w:sz w:val="28"/>
          <w:szCs w:val="28"/>
        </w:rPr>
        <w:t>9</w:t>
      </w:r>
      <w:r w:rsidRPr="000C3B39">
        <w:rPr>
          <w:sz w:val="28"/>
          <w:szCs w:val="28"/>
        </w:rPr>
        <w:t>.2023).</w:t>
      </w:r>
    </w:p>
    <w:p w14:paraId="51ACD347" w14:textId="77777777" w:rsidR="00964028" w:rsidRPr="000C3B39" w:rsidRDefault="00964028" w:rsidP="00964028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6E323C02" w14:textId="77777777" w:rsidR="00964028" w:rsidRPr="000C3B39" w:rsidRDefault="00964028" w:rsidP="00964028">
      <w:pPr>
        <w:pStyle w:val="a5"/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0C3B39">
        <w:rPr>
          <w:b/>
          <w:bCs/>
          <w:sz w:val="28"/>
          <w:szCs w:val="28"/>
        </w:rPr>
        <w:t>Сведения об авторах:</w:t>
      </w:r>
    </w:p>
    <w:p w14:paraId="1835042D" w14:textId="1053CECA" w:rsidR="00964028" w:rsidRPr="000C3B39" w:rsidRDefault="00964028" w:rsidP="00964028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3B39">
        <w:rPr>
          <w:b/>
          <w:bCs/>
          <w:sz w:val="28"/>
          <w:szCs w:val="28"/>
        </w:rPr>
        <w:t>Иванов Иван Иванович</w:t>
      </w:r>
      <w:r w:rsidRPr="000C3B39">
        <w:rPr>
          <w:sz w:val="28"/>
          <w:szCs w:val="28"/>
        </w:rPr>
        <w:t xml:space="preserve"> – студент Института истории, права и общественных наук, ФГБОУ ВО «Липецкий государственный педагогический университет имени </w:t>
      </w:r>
      <w:r w:rsidR="00BE00F3" w:rsidRPr="000C3B39">
        <w:rPr>
          <w:sz w:val="28"/>
          <w:szCs w:val="28"/>
        </w:rPr>
        <w:t>П.П. </w:t>
      </w:r>
      <w:r w:rsidRPr="000C3B39">
        <w:rPr>
          <w:sz w:val="28"/>
          <w:szCs w:val="28"/>
        </w:rPr>
        <w:t>Семенова-Тян-Шанского» (г. Липецк).</w:t>
      </w:r>
    </w:p>
    <w:p w14:paraId="44EDF81B" w14:textId="3C770B5D" w:rsidR="00964028" w:rsidRPr="000C3B39" w:rsidRDefault="00964028" w:rsidP="00964028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3B39">
        <w:rPr>
          <w:b/>
          <w:bCs/>
          <w:sz w:val="28"/>
          <w:szCs w:val="28"/>
        </w:rPr>
        <w:t>Петров Петр Петрович</w:t>
      </w:r>
      <w:r w:rsidRPr="000C3B39">
        <w:rPr>
          <w:sz w:val="28"/>
          <w:szCs w:val="28"/>
        </w:rPr>
        <w:t xml:space="preserve"> – профессор кафедры государственно правовых дисциплин, ФГБОУ ВО «Липецкий государственный педагогический университет имени </w:t>
      </w:r>
      <w:r w:rsidR="00BE00F3" w:rsidRPr="000C3B39">
        <w:rPr>
          <w:sz w:val="28"/>
          <w:szCs w:val="28"/>
        </w:rPr>
        <w:t>П.П. </w:t>
      </w:r>
      <w:r w:rsidRPr="000C3B39">
        <w:rPr>
          <w:sz w:val="28"/>
          <w:szCs w:val="28"/>
        </w:rPr>
        <w:t>Семенова-Тян-Шанского» (г. Липецк), доктор юридических наук, доцент.</w:t>
      </w:r>
    </w:p>
    <w:bookmarkEnd w:id="1"/>
    <w:p w14:paraId="267EF9E6" w14:textId="3EC33551" w:rsidR="00964028" w:rsidRPr="000C3B39" w:rsidRDefault="00964028">
      <w:pPr>
        <w:widowControl/>
        <w:autoSpaceDE/>
        <w:autoSpaceDN/>
        <w:rPr>
          <w:sz w:val="27"/>
        </w:rPr>
      </w:pPr>
      <w:r w:rsidRPr="000C3B39">
        <w:rPr>
          <w:sz w:val="27"/>
        </w:rPr>
        <w:br w:type="page"/>
      </w:r>
    </w:p>
    <w:p w14:paraId="61E14588" w14:textId="1E6E0421" w:rsidR="00CE232F" w:rsidRPr="000C3B39" w:rsidRDefault="00964028" w:rsidP="00964028">
      <w:pPr>
        <w:spacing w:line="276" w:lineRule="auto"/>
        <w:jc w:val="right"/>
        <w:rPr>
          <w:b/>
          <w:bCs/>
          <w:sz w:val="28"/>
          <w:szCs w:val="28"/>
        </w:rPr>
      </w:pPr>
      <w:r w:rsidRPr="000C3B39">
        <w:rPr>
          <w:b/>
          <w:bCs/>
          <w:sz w:val="28"/>
          <w:szCs w:val="28"/>
        </w:rPr>
        <w:lastRenderedPageBreak/>
        <w:t>Приложение</w:t>
      </w:r>
      <w:r w:rsidR="008B49F7">
        <w:rPr>
          <w:b/>
          <w:bCs/>
          <w:sz w:val="28"/>
          <w:szCs w:val="28"/>
        </w:rPr>
        <w:t> </w:t>
      </w:r>
      <w:r w:rsidRPr="000C3B39">
        <w:rPr>
          <w:b/>
          <w:bCs/>
          <w:sz w:val="28"/>
          <w:szCs w:val="28"/>
        </w:rPr>
        <w:t>4</w:t>
      </w:r>
    </w:p>
    <w:p w14:paraId="0D844650" w14:textId="77777777" w:rsidR="00964028" w:rsidRPr="000C3B39" w:rsidRDefault="00964028" w:rsidP="00964028">
      <w:pPr>
        <w:spacing w:line="276" w:lineRule="auto"/>
        <w:jc w:val="center"/>
        <w:rPr>
          <w:sz w:val="28"/>
          <w:szCs w:val="28"/>
        </w:rPr>
      </w:pPr>
    </w:p>
    <w:p w14:paraId="1CA29BB8" w14:textId="1078A494" w:rsidR="00964028" w:rsidRPr="000C3B39" w:rsidRDefault="00964028" w:rsidP="00964028">
      <w:pPr>
        <w:spacing w:line="276" w:lineRule="auto"/>
        <w:jc w:val="center"/>
        <w:rPr>
          <w:b/>
          <w:bCs/>
          <w:caps/>
          <w:sz w:val="28"/>
          <w:szCs w:val="28"/>
        </w:rPr>
      </w:pPr>
      <w:r w:rsidRPr="000C3B39">
        <w:rPr>
          <w:b/>
          <w:bCs/>
          <w:caps/>
          <w:sz w:val="28"/>
          <w:szCs w:val="28"/>
        </w:rPr>
        <w:t>Отзыв научного руководителя</w:t>
      </w:r>
    </w:p>
    <w:p w14:paraId="472EDEA9" w14:textId="77777777" w:rsidR="00964028" w:rsidRPr="000C3B39" w:rsidRDefault="00964028" w:rsidP="00964028">
      <w:pPr>
        <w:spacing w:line="276" w:lineRule="auto"/>
        <w:rPr>
          <w:sz w:val="28"/>
          <w:szCs w:val="28"/>
        </w:rPr>
      </w:pPr>
    </w:p>
    <w:p w14:paraId="4B6E66C8" w14:textId="77777777" w:rsidR="006E0B05" w:rsidRPr="000C3B39" w:rsidRDefault="006E0B05" w:rsidP="00964028">
      <w:pPr>
        <w:spacing w:line="276" w:lineRule="auto"/>
        <w:rPr>
          <w:sz w:val="28"/>
          <w:szCs w:val="28"/>
        </w:rPr>
      </w:pPr>
    </w:p>
    <w:p w14:paraId="2F810206" w14:textId="21694201" w:rsidR="00964028" w:rsidRPr="000C3B39" w:rsidRDefault="00964028" w:rsidP="00663777">
      <w:pPr>
        <w:spacing w:line="360" w:lineRule="auto"/>
        <w:rPr>
          <w:sz w:val="28"/>
          <w:szCs w:val="28"/>
        </w:rPr>
      </w:pPr>
      <w:r w:rsidRPr="000C3B39">
        <w:rPr>
          <w:sz w:val="28"/>
          <w:szCs w:val="28"/>
        </w:rPr>
        <w:t>Автор(ы): _________________________________________________________</w:t>
      </w:r>
      <w:r w:rsidRPr="000C3B39">
        <w:rPr>
          <w:sz w:val="28"/>
          <w:szCs w:val="28"/>
        </w:rPr>
        <w:br/>
        <w:t>__________________________________________________________________</w:t>
      </w:r>
    </w:p>
    <w:p w14:paraId="6D3926EB" w14:textId="48F547FC" w:rsidR="00964028" w:rsidRPr="000C3B39" w:rsidRDefault="00964028" w:rsidP="00663777">
      <w:pPr>
        <w:spacing w:line="360" w:lineRule="auto"/>
        <w:rPr>
          <w:sz w:val="28"/>
          <w:szCs w:val="28"/>
        </w:rPr>
      </w:pPr>
      <w:r w:rsidRPr="000C3B39">
        <w:rPr>
          <w:sz w:val="28"/>
          <w:szCs w:val="28"/>
        </w:rPr>
        <w:t>Название работы: __________________________________________________</w:t>
      </w:r>
      <w:r w:rsidRPr="000C3B39">
        <w:rPr>
          <w:sz w:val="28"/>
          <w:szCs w:val="28"/>
        </w:rPr>
        <w:br/>
        <w:t>__________________________________________________________________</w:t>
      </w:r>
      <w:r w:rsidRPr="000C3B39">
        <w:rPr>
          <w:sz w:val="28"/>
          <w:szCs w:val="28"/>
        </w:rPr>
        <w:br/>
        <w:t>__________________________________________________________________</w:t>
      </w:r>
    </w:p>
    <w:p w14:paraId="7E34D2D1" w14:textId="77777777" w:rsidR="00964028" w:rsidRPr="000C3B39" w:rsidRDefault="00964028" w:rsidP="00964028">
      <w:pPr>
        <w:spacing w:line="276" w:lineRule="auto"/>
        <w:rPr>
          <w:sz w:val="28"/>
          <w:szCs w:val="28"/>
        </w:rPr>
      </w:pPr>
    </w:p>
    <w:p w14:paraId="443D207C" w14:textId="28730C7D" w:rsidR="00964028" w:rsidRPr="000C3B39" w:rsidRDefault="00964028" w:rsidP="00964028">
      <w:pPr>
        <w:spacing w:line="276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Настоящим подтверждаем, что представленная научно-исследовательская работа соответствует требованиям Положения о</w:t>
      </w:r>
      <w:r w:rsidR="000C3B39">
        <w:rPr>
          <w:sz w:val="28"/>
          <w:szCs w:val="28"/>
        </w:rPr>
        <w:t> </w:t>
      </w:r>
      <w:r w:rsidRPr="000C3B39">
        <w:rPr>
          <w:sz w:val="28"/>
          <w:szCs w:val="28"/>
        </w:rPr>
        <w:t>проведении Всероссийско</w:t>
      </w:r>
      <w:r w:rsidR="001D65F7">
        <w:rPr>
          <w:sz w:val="28"/>
          <w:szCs w:val="28"/>
        </w:rPr>
        <w:t>го</w:t>
      </w:r>
      <w:r w:rsidRPr="000C3B39">
        <w:rPr>
          <w:sz w:val="28"/>
          <w:szCs w:val="28"/>
        </w:rPr>
        <w:t xml:space="preserve"> правового конкурса научно-исследовательских работ </w:t>
      </w:r>
      <w:r w:rsidR="006E0B05" w:rsidRPr="000C3B39">
        <w:rPr>
          <w:sz w:val="28"/>
          <w:szCs w:val="28"/>
        </w:rPr>
        <w:t xml:space="preserve">студентов </w:t>
      </w:r>
      <w:r w:rsidRPr="000C3B39">
        <w:rPr>
          <w:sz w:val="28"/>
          <w:szCs w:val="28"/>
        </w:rPr>
        <w:t>«</w:t>
      </w:r>
      <w:r w:rsidR="006E0B05" w:rsidRPr="000C3B39">
        <w:rPr>
          <w:sz w:val="28"/>
          <w:szCs w:val="28"/>
        </w:rPr>
        <w:t xml:space="preserve">Юрист </w:t>
      </w:r>
      <w:r w:rsidRPr="000C3B39">
        <w:rPr>
          <w:sz w:val="28"/>
          <w:szCs w:val="28"/>
        </w:rPr>
        <w:t xml:space="preserve">XXI </w:t>
      </w:r>
      <w:r w:rsidR="006E0B05" w:rsidRPr="000C3B39">
        <w:rPr>
          <w:sz w:val="28"/>
          <w:szCs w:val="28"/>
        </w:rPr>
        <w:t>века</w:t>
      </w:r>
      <w:r w:rsidRPr="000C3B39">
        <w:rPr>
          <w:sz w:val="28"/>
          <w:szCs w:val="28"/>
        </w:rPr>
        <w:t>», приуроченного ко Дню юриста и</w:t>
      </w:r>
      <w:r w:rsidR="000C3B39">
        <w:rPr>
          <w:sz w:val="28"/>
          <w:szCs w:val="28"/>
        </w:rPr>
        <w:t> </w:t>
      </w:r>
      <w:r w:rsidRPr="000C3B39">
        <w:rPr>
          <w:sz w:val="28"/>
          <w:szCs w:val="28"/>
        </w:rPr>
        <w:t>30</w:t>
      </w:r>
      <w:r w:rsidR="000C3B39">
        <w:rPr>
          <w:sz w:val="28"/>
          <w:szCs w:val="28"/>
        </w:rPr>
        <w:noBreakHyphen/>
      </w:r>
      <w:r w:rsidRPr="000C3B39">
        <w:rPr>
          <w:sz w:val="28"/>
          <w:szCs w:val="28"/>
        </w:rPr>
        <w:t>летию Конституции Российской Федерации</w:t>
      </w:r>
      <w:r w:rsidR="00D75404">
        <w:rPr>
          <w:sz w:val="28"/>
          <w:szCs w:val="28"/>
        </w:rPr>
        <w:t>, а именно</w:t>
      </w:r>
      <w:r w:rsidRPr="000C3B39">
        <w:rPr>
          <w:sz w:val="28"/>
          <w:szCs w:val="28"/>
        </w:rPr>
        <w:t>:</w:t>
      </w:r>
    </w:p>
    <w:p w14:paraId="1B9B57E4" w14:textId="086B8871" w:rsidR="006E0B05" w:rsidRPr="000C3B39" w:rsidRDefault="006E0B05" w:rsidP="00964028">
      <w:pPr>
        <w:spacing w:line="276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–</w:t>
      </w:r>
      <w:r w:rsidR="00B3404A">
        <w:rPr>
          <w:sz w:val="28"/>
          <w:szCs w:val="28"/>
        </w:rPr>
        <w:t> </w:t>
      </w:r>
      <w:r w:rsidRPr="000C3B39">
        <w:rPr>
          <w:sz w:val="28"/>
          <w:szCs w:val="28"/>
        </w:rPr>
        <w:t>статья выполнена автором(</w:t>
      </w:r>
      <w:proofErr w:type="spellStart"/>
      <w:r w:rsidRPr="000C3B39">
        <w:rPr>
          <w:sz w:val="28"/>
          <w:szCs w:val="28"/>
        </w:rPr>
        <w:t>ами</w:t>
      </w:r>
      <w:proofErr w:type="spellEnd"/>
      <w:r w:rsidRPr="000C3B39">
        <w:rPr>
          <w:sz w:val="28"/>
          <w:szCs w:val="28"/>
        </w:rPr>
        <w:t>) самостоятельно, соответствует тематике конкурса, обладает актуальностью, теоретической и практической значимостью, отвечает критериям научности;</w:t>
      </w:r>
    </w:p>
    <w:p w14:paraId="7946E755" w14:textId="51903CAE" w:rsidR="006E0B05" w:rsidRPr="000C3B39" w:rsidRDefault="006E0B05" w:rsidP="00964028">
      <w:pPr>
        <w:spacing w:line="276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–</w:t>
      </w:r>
      <w:r w:rsidR="00B3404A">
        <w:rPr>
          <w:sz w:val="28"/>
          <w:szCs w:val="28"/>
        </w:rPr>
        <w:t> </w:t>
      </w:r>
      <w:r w:rsidRPr="000C3B39">
        <w:rPr>
          <w:sz w:val="28"/>
          <w:szCs w:val="28"/>
        </w:rPr>
        <w:t>уровень оригинальности статьи составляет более 70% (без учета цитирования) по данным системы «</w:t>
      </w:r>
      <w:proofErr w:type="spellStart"/>
      <w:r w:rsidRPr="000C3B39">
        <w:rPr>
          <w:sz w:val="28"/>
          <w:szCs w:val="28"/>
        </w:rPr>
        <w:t>Антиплагиат.ВУЗ</w:t>
      </w:r>
      <w:proofErr w:type="spellEnd"/>
      <w:r w:rsidRPr="000C3B39">
        <w:rPr>
          <w:sz w:val="28"/>
          <w:szCs w:val="28"/>
        </w:rPr>
        <w:t>»;</w:t>
      </w:r>
    </w:p>
    <w:p w14:paraId="73E6290B" w14:textId="53687AEF" w:rsidR="006E0B05" w:rsidRPr="000C3B39" w:rsidRDefault="006E0B05" w:rsidP="00964028">
      <w:pPr>
        <w:spacing w:line="276" w:lineRule="auto"/>
        <w:ind w:firstLine="709"/>
        <w:jc w:val="both"/>
        <w:rPr>
          <w:sz w:val="28"/>
          <w:szCs w:val="28"/>
        </w:rPr>
      </w:pPr>
      <w:r w:rsidRPr="000C3B39">
        <w:rPr>
          <w:sz w:val="28"/>
          <w:szCs w:val="28"/>
        </w:rPr>
        <w:t>–</w:t>
      </w:r>
      <w:r w:rsidR="00B3404A">
        <w:rPr>
          <w:sz w:val="28"/>
          <w:szCs w:val="28"/>
        </w:rPr>
        <w:t> конкурсная работа</w:t>
      </w:r>
      <w:r w:rsidRPr="000C3B39">
        <w:rPr>
          <w:sz w:val="28"/>
          <w:szCs w:val="28"/>
        </w:rPr>
        <w:t xml:space="preserve"> оформлен</w:t>
      </w:r>
      <w:r w:rsidR="00B3404A">
        <w:rPr>
          <w:sz w:val="28"/>
          <w:szCs w:val="28"/>
        </w:rPr>
        <w:t>а</w:t>
      </w:r>
      <w:r w:rsidRPr="000C3B39">
        <w:rPr>
          <w:sz w:val="28"/>
          <w:szCs w:val="28"/>
        </w:rPr>
        <w:t xml:space="preserve"> в соответствии с установленными требованиями.</w:t>
      </w:r>
    </w:p>
    <w:p w14:paraId="6EADCC4D" w14:textId="6EC54855" w:rsidR="00964028" w:rsidRPr="000C3B39" w:rsidRDefault="00964028" w:rsidP="00964028">
      <w:pPr>
        <w:spacing w:line="276" w:lineRule="auto"/>
        <w:ind w:firstLine="709"/>
        <w:jc w:val="both"/>
        <w:rPr>
          <w:sz w:val="28"/>
          <w:szCs w:val="28"/>
        </w:rPr>
      </w:pPr>
    </w:p>
    <w:p w14:paraId="4CF79CB3" w14:textId="77777777" w:rsidR="00663777" w:rsidRPr="000C3B39" w:rsidRDefault="00663777" w:rsidP="006E0B05">
      <w:pPr>
        <w:spacing w:line="276" w:lineRule="auto"/>
        <w:jc w:val="both"/>
        <w:rPr>
          <w:sz w:val="28"/>
          <w:szCs w:val="28"/>
        </w:rPr>
      </w:pPr>
    </w:p>
    <w:p w14:paraId="1883F167" w14:textId="66B51BC7" w:rsidR="00964028" w:rsidRPr="000C3B39" w:rsidRDefault="006E0B05" w:rsidP="00663777">
      <w:pPr>
        <w:spacing w:line="276" w:lineRule="auto"/>
        <w:ind w:right="4681"/>
        <w:jc w:val="center"/>
        <w:rPr>
          <w:b/>
          <w:bCs/>
          <w:sz w:val="28"/>
          <w:szCs w:val="28"/>
        </w:rPr>
      </w:pPr>
      <w:r w:rsidRPr="000C3B39">
        <w:rPr>
          <w:b/>
          <w:bCs/>
          <w:sz w:val="28"/>
          <w:szCs w:val="28"/>
        </w:rPr>
        <w:t>Научный руководитель:</w:t>
      </w:r>
    </w:p>
    <w:p w14:paraId="3F9A0572" w14:textId="77777777" w:rsidR="00663777" w:rsidRPr="000C3B39" w:rsidRDefault="00663777" w:rsidP="00663777">
      <w:pPr>
        <w:spacing w:line="276" w:lineRule="auto"/>
        <w:ind w:right="4681"/>
        <w:jc w:val="center"/>
        <w:rPr>
          <w:b/>
          <w:bCs/>
          <w:sz w:val="27"/>
        </w:rPr>
      </w:pPr>
    </w:p>
    <w:p w14:paraId="28812FA6" w14:textId="7DAAA5FD" w:rsidR="006E0B05" w:rsidRPr="000C3B39" w:rsidRDefault="006E0B05" w:rsidP="00663777">
      <w:pPr>
        <w:spacing w:line="360" w:lineRule="auto"/>
        <w:jc w:val="both"/>
        <w:rPr>
          <w:sz w:val="27"/>
        </w:rPr>
      </w:pPr>
      <w:r w:rsidRPr="000C3B39">
        <w:rPr>
          <w:sz w:val="27"/>
        </w:rPr>
        <w:t>___________________________________</w:t>
      </w:r>
      <w:r w:rsidRPr="000C3B39">
        <w:rPr>
          <w:sz w:val="27"/>
        </w:rPr>
        <w:br/>
        <w:t>___________________________________</w:t>
      </w:r>
      <w:r w:rsidRPr="000C3B39">
        <w:rPr>
          <w:sz w:val="27"/>
        </w:rPr>
        <w:br/>
        <w:t>___________________________________</w:t>
      </w:r>
      <w:r w:rsidRPr="000C3B39">
        <w:rPr>
          <w:sz w:val="27"/>
        </w:rPr>
        <w:br/>
        <w:t>___________________________________</w:t>
      </w:r>
      <w:r w:rsidRPr="000C3B39">
        <w:rPr>
          <w:sz w:val="27"/>
        </w:rPr>
        <w:tab/>
      </w:r>
      <w:r w:rsidRPr="000C3B39">
        <w:rPr>
          <w:sz w:val="27"/>
        </w:rPr>
        <w:tab/>
      </w:r>
      <w:r w:rsidRPr="000C3B39">
        <w:rPr>
          <w:sz w:val="27"/>
        </w:rPr>
        <w:tab/>
      </w:r>
      <w:r w:rsidRPr="000C3B39">
        <w:rPr>
          <w:sz w:val="27"/>
        </w:rPr>
        <w:tab/>
        <w:t>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2202"/>
        <w:gridCol w:w="2343"/>
      </w:tblGrid>
      <w:tr w:rsidR="00663777" w:rsidRPr="000C3B39" w14:paraId="641B3CAC" w14:textId="77777777" w:rsidTr="00663777">
        <w:tc>
          <w:tcPr>
            <w:tcW w:w="4928" w:type="dxa"/>
          </w:tcPr>
          <w:p w14:paraId="42ADE943" w14:textId="794CA02E" w:rsidR="00663777" w:rsidRPr="000C3B39" w:rsidRDefault="00663777" w:rsidP="00663777">
            <w:pPr>
              <w:spacing w:line="276" w:lineRule="auto"/>
              <w:jc w:val="center"/>
              <w:rPr>
                <w:rFonts w:ascii="Times New Roman" w:hAnsi="Times New Roman"/>
                <w:sz w:val="27"/>
              </w:rPr>
            </w:pPr>
            <w:r w:rsidRPr="000C3B39">
              <w:rPr>
                <w:rFonts w:ascii="Times New Roman" w:hAnsi="Times New Roman"/>
                <w:sz w:val="24"/>
                <w:szCs w:val="24"/>
              </w:rPr>
              <w:t>(Ф.И.О., должность)</w:t>
            </w:r>
          </w:p>
        </w:tc>
        <w:tc>
          <w:tcPr>
            <w:tcW w:w="2268" w:type="dxa"/>
          </w:tcPr>
          <w:p w14:paraId="24DA807D" w14:textId="77777777" w:rsidR="00663777" w:rsidRPr="000C3B39" w:rsidRDefault="00663777" w:rsidP="006E0B05">
            <w:pPr>
              <w:spacing w:line="276" w:lineRule="auto"/>
              <w:jc w:val="both"/>
              <w:rPr>
                <w:rFonts w:ascii="Times New Roman" w:hAnsi="Times New Roman"/>
                <w:sz w:val="27"/>
              </w:rPr>
            </w:pPr>
          </w:p>
        </w:tc>
        <w:tc>
          <w:tcPr>
            <w:tcW w:w="2379" w:type="dxa"/>
          </w:tcPr>
          <w:p w14:paraId="6D800A62" w14:textId="7970D948" w:rsidR="00663777" w:rsidRPr="000C3B39" w:rsidRDefault="00663777" w:rsidP="00663777">
            <w:pPr>
              <w:spacing w:line="276" w:lineRule="auto"/>
              <w:jc w:val="center"/>
              <w:rPr>
                <w:rFonts w:ascii="Times New Roman" w:hAnsi="Times New Roman"/>
                <w:sz w:val="27"/>
              </w:rPr>
            </w:pPr>
            <w:r w:rsidRPr="000C3B3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14:paraId="7DA3A395" w14:textId="77777777" w:rsidR="00663777" w:rsidRPr="000C3B39" w:rsidRDefault="00663777" w:rsidP="006E0B05">
      <w:pPr>
        <w:spacing w:line="276" w:lineRule="auto"/>
        <w:jc w:val="both"/>
        <w:rPr>
          <w:sz w:val="27"/>
        </w:rPr>
      </w:pPr>
    </w:p>
    <w:sectPr w:rsidR="00663777" w:rsidRPr="000C3B39" w:rsidSect="00D75404">
      <w:footerReference w:type="default" r:id="rId9"/>
      <w:pgSz w:w="11910" w:h="16840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38EA" w14:textId="77777777" w:rsidR="005620A7" w:rsidRDefault="005620A7" w:rsidP="00D75404">
      <w:r>
        <w:separator/>
      </w:r>
    </w:p>
  </w:endnote>
  <w:endnote w:type="continuationSeparator" w:id="0">
    <w:p w14:paraId="51773C04" w14:textId="77777777" w:rsidR="005620A7" w:rsidRDefault="005620A7" w:rsidP="00D7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990197228"/>
      <w:docPartObj>
        <w:docPartGallery w:val="Page Numbers (Bottom of Page)"/>
        <w:docPartUnique/>
      </w:docPartObj>
    </w:sdtPr>
    <w:sdtContent>
      <w:p w14:paraId="660567C2" w14:textId="3349D61D" w:rsidR="00D75404" w:rsidRPr="00D75404" w:rsidRDefault="00D75404" w:rsidP="00D75404">
        <w:pPr>
          <w:pStyle w:val="a5"/>
          <w:jc w:val="center"/>
          <w:rPr>
            <w:sz w:val="24"/>
            <w:szCs w:val="24"/>
          </w:rPr>
        </w:pPr>
        <w:r w:rsidRPr="00D75404">
          <w:rPr>
            <w:sz w:val="24"/>
            <w:szCs w:val="24"/>
          </w:rPr>
          <w:fldChar w:fldCharType="begin"/>
        </w:r>
        <w:r w:rsidRPr="00D75404">
          <w:rPr>
            <w:sz w:val="24"/>
            <w:szCs w:val="24"/>
          </w:rPr>
          <w:instrText>PAGE   \* MERGEFORMAT</w:instrText>
        </w:r>
        <w:r w:rsidRPr="00D75404">
          <w:rPr>
            <w:sz w:val="24"/>
            <w:szCs w:val="24"/>
          </w:rPr>
          <w:fldChar w:fldCharType="separate"/>
        </w:r>
        <w:r w:rsidRPr="00D75404">
          <w:rPr>
            <w:sz w:val="24"/>
            <w:szCs w:val="24"/>
          </w:rPr>
          <w:t>2</w:t>
        </w:r>
        <w:r w:rsidRPr="00D7540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2078" w14:textId="77777777" w:rsidR="005620A7" w:rsidRDefault="005620A7" w:rsidP="00D75404">
      <w:r>
        <w:separator/>
      </w:r>
    </w:p>
  </w:footnote>
  <w:footnote w:type="continuationSeparator" w:id="0">
    <w:p w14:paraId="60DE164A" w14:textId="77777777" w:rsidR="005620A7" w:rsidRDefault="005620A7" w:rsidP="00D7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F06"/>
    <w:multiLevelType w:val="multilevel"/>
    <w:tmpl w:val="05B93F06"/>
    <w:lvl w:ilvl="0">
      <w:numFmt w:val="bullet"/>
      <w:lvlText w:val="o"/>
      <w:lvlJc w:val="left"/>
      <w:pPr>
        <w:ind w:left="1212" w:hanging="213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03" w:hanging="354"/>
        <w:jc w:val="righ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355" w:hanging="3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1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7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8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0" w:hanging="354"/>
      </w:pPr>
      <w:rPr>
        <w:rFonts w:hint="default"/>
        <w:lang w:val="ru-RU" w:eastAsia="en-US" w:bidi="ar-SA"/>
      </w:rPr>
    </w:lvl>
  </w:abstractNum>
  <w:abstractNum w:abstractNumId="1" w15:restartNumberingAfterBreak="0">
    <w:nsid w:val="09FA5FB3"/>
    <w:multiLevelType w:val="multilevel"/>
    <w:tmpl w:val="09FA5FB3"/>
    <w:lvl w:ilvl="0">
      <w:start w:val="1"/>
      <w:numFmt w:val="decimal"/>
      <w:lvlText w:val="%1"/>
      <w:lvlJc w:val="left"/>
      <w:pPr>
        <w:ind w:left="1067" w:hanging="209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914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68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2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209"/>
      </w:pPr>
      <w:rPr>
        <w:rFonts w:hint="default"/>
        <w:lang w:val="ru-RU" w:eastAsia="en-US" w:bidi="ar-SA"/>
      </w:rPr>
    </w:lvl>
  </w:abstractNum>
  <w:abstractNum w:abstractNumId="2" w15:restartNumberingAfterBreak="0">
    <w:nsid w:val="14F65005"/>
    <w:multiLevelType w:val="multilevel"/>
    <w:tmpl w:val="14F65005"/>
    <w:lvl w:ilvl="0">
      <w:numFmt w:val="bullet"/>
      <w:lvlText w:val="—"/>
      <w:lvlJc w:val="left"/>
      <w:pPr>
        <w:ind w:left="144" w:hanging="212"/>
      </w:pPr>
      <w:rPr>
        <w:rFonts w:hint="default"/>
        <w:w w:val="50"/>
        <w:lang w:val="ru-RU" w:eastAsia="en-US" w:bidi="ar-SA"/>
      </w:rPr>
    </w:lvl>
    <w:lvl w:ilvl="1">
      <w:numFmt w:val="bullet"/>
      <w:lvlText w:val="•"/>
      <w:lvlJc w:val="left"/>
      <w:pPr>
        <w:ind w:left="1084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28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2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4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5440E6F"/>
    <w:multiLevelType w:val="hybridMultilevel"/>
    <w:tmpl w:val="D8DABF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A34403"/>
    <w:multiLevelType w:val="multilevel"/>
    <w:tmpl w:val="C52A75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077B34"/>
    <w:multiLevelType w:val="multilevel"/>
    <w:tmpl w:val="23077B34"/>
    <w:lvl w:ilvl="0">
      <w:start w:val="3"/>
      <w:numFmt w:val="decimal"/>
      <w:lvlText w:val="%1"/>
      <w:lvlJc w:val="left"/>
      <w:pPr>
        <w:ind w:left="149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496"/>
      </w:pPr>
      <w:rPr>
        <w:rFonts w:ascii="Times New Roman" w:eastAsia="Times New Roman" w:hAnsi="Times New Roman" w:cs="Times New Roman" w:hint="default"/>
        <w:color w:val="auto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32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8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4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496"/>
      </w:pPr>
      <w:rPr>
        <w:rFonts w:hint="default"/>
        <w:lang w:val="ru-RU" w:eastAsia="en-US" w:bidi="ar-SA"/>
      </w:rPr>
    </w:lvl>
  </w:abstractNum>
  <w:abstractNum w:abstractNumId="6" w15:restartNumberingAfterBreak="0">
    <w:nsid w:val="2E9F4BCD"/>
    <w:multiLevelType w:val="multilevel"/>
    <w:tmpl w:val="86968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48" w:hanging="1800"/>
      </w:pPr>
      <w:rPr>
        <w:rFonts w:hint="default"/>
      </w:rPr>
    </w:lvl>
  </w:abstractNum>
  <w:abstractNum w:abstractNumId="7" w15:restartNumberingAfterBreak="0">
    <w:nsid w:val="327C0E28"/>
    <w:multiLevelType w:val="multilevel"/>
    <w:tmpl w:val="327C0E28"/>
    <w:lvl w:ilvl="0">
      <w:start w:val="1"/>
      <w:numFmt w:val="decimal"/>
      <w:lvlText w:val="%1"/>
      <w:lvlJc w:val="left"/>
      <w:pPr>
        <w:ind w:left="142" w:hanging="6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7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32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8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4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6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675"/>
      </w:pPr>
      <w:rPr>
        <w:rFonts w:hint="default"/>
        <w:lang w:val="ru-RU" w:eastAsia="en-US" w:bidi="ar-SA"/>
      </w:rPr>
    </w:lvl>
  </w:abstractNum>
  <w:abstractNum w:abstractNumId="8" w15:restartNumberingAfterBreak="0">
    <w:nsid w:val="3569423E"/>
    <w:multiLevelType w:val="multilevel"/>
    <w:tmpl w:val="3569423E"/>
    <w:lvl w:ilvl="0">
      <w:start w:val="2"/>
      <w:numFmt w:val="decimal"/>
      <w:lvlText w:val="%1"/>
      <w:lvlJc w:val="left"/>
      <w:pPr>
        <w:ind w:left="135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6" w:hanging="48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008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2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6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86"/>
      </w:pPr>
      <w:rPr>
        <w:rFonts w:hint="default"/>
        <w:lang w:val="ru-RU" w:eastAsia="en-US" w:bidi="ar-SA"/>
      </w:rPr>
    </w:lvl>
  </w:abstractNum>
  <w:abstractNum w:abstractNumId="9" w15:restartNumberingAfterBreak="0">
    <w:nsid w:val="44FA74B7"/>
    <w:multiLevelType w:val="multilevel"/>
    <w:tmpl w:val="44FA74B7"/>
    <w:lvl w:ilvl="0">
      <w:numFmt w:val="bullet"/>
      <w:lvlText w:val="-"/>
      <w:lvlJc w:val="left"/>
      <w:pPr>
        <w:ind w:left="153" w:hanging="168"/>
      </w:pPr>
      <w:rPr>
        <w:rFonts w:hint="default"/>
        <w:w w:val="93"/>
        <w:lang w:val="ru-RU" w:eastAsia="en-US" w:bidi="ar-SA"/>
      </w:rPr>
    </w:lvl>
    <w:lvl w:ilvl="1">
      <w:numFmt w:val="bullet"/>
      <w:lvlText w:val="•"/>
      <w:lvlJc w:val="left"/>
      <w:pPr>
        <w:ind w:left="1104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8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2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533271EE"/>
    <w:multiLevelType w:val="hybridMultilevel"/>
    <w:tmpl w:val="2C80ACBE"/>
    <w:lvl w:ilvl="0" w:tplc="FA46027C">
      <w:start w:val="1"/>
      <w:numFmt w:val="bullet"/>
      <w:lvlText w:val="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01017"/>
    <w:multiLevelType w:val="multilevel"/>
    <w:tmpl w:val="304C3092"/>
    <w:lvl w:ilvl="0">
      <w:start w:val="1"/>
      <w:numFmt w:val="decimal"/>
      <w:lvlText w:val="%1)"/>
      <w:lvlJc w:val="left"/>
      <w:pPr>
        <w:ind w:left="1161" w:hanging="303"/>
      </w:pPr>
      <w:rPr>
        <w:rFonts w:ascii="Times New Roman" w:eastAsia="Times New Roman" w:hAnsi="Times New Roman" w:cs="Times New Roman"/>
        <w:w w:val="101"/>
        <w:sz w:val="27"/>
        <w:szCs w:val="27"/>
        <w:lang w:val="ru-RU" w:eastAsia="en-US" w:bidi="ar-SA"/>
      </w:rPr>
    </w:lvl>
    <w:lvl w:ilvl="1">
      <w:numFmt w:val="bullet"/>
      <w:lvlText w:val="•"/>
      <w:lvlJc w:val="left"/>
      <w:pPr>
        <w:ind w:left="2004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2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58113E02"/>
    <w:multiLevelType w:val="multilevel"/>
    <w:tmpl w:val="34BA17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6D404F"/>
    <w:multiLevelType w:val="hybridMultilevel"/>
    <w:tmpl w:val="C89EE69A"/>
    <w:lvl w:ilvl="0" w:tplc="CE88D12A">
      <w:start w:val="1"/>
      <w:numFmt w:val="decimal"/>
      <w:lvlText w:val="4%1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83A91"/>
    <w:multiLevelType w:val="multilevel"/>
    <w:tmpl w:val="23077B34"/>
    <w:lvl w:ilvl="0">
      <w:start w:val="3"/>
      <w:numFmt w:val="decimal"/>
      <w:lvlText w:val="%1"/>
      <w:lvlJc w:val="left"/>
      <w:pPr>
        <w:ind w:left="149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496"/>
      </w:pPr>
      <w:rPr>
        <w:rFonts w:ascii="Times New Roman" w:eastAsia="Times New Roman" w:hAnsi="Times New Roman" w:cs="Times New Roman" w:hint="default"/>
        <w:color w:val="auto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32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8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4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496"/>
      </w:pPr>
      <w:rPr>
        <w:rFonts w:hint="default"/>
        <w:lang w:val="ru-RU" w:eastAsia="en-US" w:bidi="ar-SA"/>
      </w:rPr>
    </w:lvl>
  </w:abstractNum>
  <w:abstractNum w:abstractNumId="15" w15:restartNumberingAfterBreak="0">
    <w:nsid w:val="6DA3665E"/>
    <w:multiLevelType w:val="hybridMultilevel"/>
    <w:tmpl w:val="F77AB0C4"/>
    <w:lvl w:ilvl="0" w:tplc="BA9A2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4E4AB1"/>
    <w:multiLevelType w:val="multilevel"/>
    <w:tmpl w:val="33A476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7A3786D"/>
    <w:multiLevelType w:val="hybridMultilevel"/>
    <w:tmpl w:val="55D684EA"/>
    <w:lvl w:ilvl="0" w:tplc="41721AE6">
      <w:start w:val="2"/>
      <w:numFmt w:val="decimal"/>
      <w:lvlText w:val="%1."/>
      <w:lvlJc w:val="left"/>
      <w:pPr>
        <w:ind w:left="3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29" w:hanging="360"/>
      </w:pPr>
    </w:lvl>
    <w:lvl w:ilvl="2" w:tplc="0419001B" w:tentative="1">
      <w:start w:val="1"/>
      <w:numFmt w:val="lowerRoman"/>
      <w:lvlText w:val="%3."/>
      <w:lvlJc w:val="right"/>
      <w:pPr>
        <w:ind w:left="5149" w:hanging="180"/>
      </w:pPr>
    </w:lvl>
    <w:lvl w:ilvl="3" w:tplc="0419000F" w:tentative="1">
      <w:start w:val="1"/>
      <w:numFmt w:val="decimal"/>
      <w:lvlText w:val="%4."/>
      <w:lvlJc w:val="left"/>
      <w:pPr>
        <w:ind w:left="5869" w:hanging="360"/>
      </w:pPr>
    </w:lvl>
    <w:lvl w:ilvl="4" w:tplc="04190019" w:tentative="1">
      <w:start w:val="1"/>
      <w:numFmt w:val="lowerLetter"/>
      <w:lvlText w:val="%5."/>
      <w:lvlJc w:val="left"/>
      <w:pPr>
        <w:ind w:left="6589" w:hanging="360"/>
      </w:pPr>
    </w:lvl>
    <w:lvl w:ilvl="5" w:tplc="0419001B" w:tentative="1">
      <w:start w:val="1"/>
      <w:numFmt w:val="lowerRoman"/>
      <w:lvlText w:val="%6."/>
      <w:lvlJc w:val="right"/>
      <w:pPr>
        <w:ind w:left="7309" w:hanging="180"/>
      </w:pPr>
    </w:lvl>
    <w:lvl w:ilvl="6" w:tplc="0419000F" w:tentative="1">
      <w:start w:val="1"/>
      <w:numFmt w:val="decimal"/>
      <w:lvlText w:val="%7."/>
      <w:lvlJc w:val="left"/>
      <w:pPr>
        <w:ind w:left="8029" w:hanging="360"/>
      </w:pPr>
    </w:lvl>
    <w:lvl w:ilvl="7" w:tplc="04190019" w:tentative="1">
      <w:start w:val="1"/>
      <w:numFmt w:val="lowerLetter"/>
      <w:lvlText w:val="%8."/>
      <w:lvlJc w:val="left"/>
      <w:pPr>
        <w:ind w:left="8749" w:hanging="360"/>
      </w:pPr>
    </w:lvl>
    <w:lvl w:ilvl="8" w:tplc="0419001B" w:tentative="1">
      <w:start w:val="1"/>
      <w:numFmt w:val="lowerRoman"/>
      <w:lvlText w:val="%9."/>
      <w:lvlJc w:val="right"/>
      <w:pPr>
        <w:ind w:left="9469" w:hanging="180"/>
      </w:pPr>
    </w:lvl>
  </w:abstractNum>
  <w:num w:numId="1" w16cid:durableId="678385265">
    <w:abstractNumId w:val="0"/>
  </w:num>
  <w:num w:numId="2" w16cid:durableId="1027680601">
    <w:abstractNumId w:val="7"/>
  </w:num>
  <w:num w:numId="3" w16cid:durableId="774791424">
    <w:abstractNumId w:val="8"/>
  </w:num>
  <w:num w:numId="4" w16cid:durableId="1871916656">
    <w:abstractNumId w:val="9"/>
  </w:num>
  <w:num w:numId="5" w16cid:durableId="1494026518">
    <w:abstractNumId w:val="5"/>
  </w:num>
  <w:num w:numId="6" w16cid:durableId="1412702482">
    <w:abstractNumId w:val="11"/>
  </w:num>
  <w:num w:numId="7" w16cid:durableId="1327634511">
    <w:abstractNumId w:val="1"/>
  </w:num>
  <w:num w:numId="8" w16cid:durableId="942106140">
    <w:abstractNumId w:val="2"/>
  </w:num>
  <w:num w:numId="9" w16cid:durableId="331950443">
    <w:abstractNumId w:val="13"/>
  </w:num>
  <w:num w:numId="10" w16cid:durableId="1262493421">
    <w:abstractNumId w:val="10"/>
  </w:num>
  <w:num w:numId="11" w16cid:durableId="2088990933">
    <w:abstractNumId w:val="14"/>
  </w:num>
  <w:num w:numId="12" w16cid:durableId="1652244838">
    <w:abstractNumId w:val="17"/>
  </w:num>
  <w:num w:numId="13" w16cid:durableId="1667826301">
    <w:abstractNumId w:val="12"/>
  </w:num>
  <w:num w:numId="14" w16cid:durableId="1403062816">
    <w:abstractNumId w:val="4"/>
  </w:num>
  <w:num w:numId="15" w16cid:durableId="1616254919">
    <w:abstractNumId w:val="6"/>
  </w:num>
  <w:num w:numId="16" w16cid:durableId="971406271">
    <w:abstractNumId w:val="16"/>
  </w:num>
  <w:num w:numId="17" w16cid:durableId="274411960">
    <w:abstractNumId w:val="3"/>
  </w:num>
  <w:num w:numId="18" w16cid:durableId="16664013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0B"/>
    <w:rsid w:val="00070DD6"/>
    <w:rsid w:val="0008608B"/>
    <w:rsid w:val="00092EE7"/>
    <w:rsid w:val="000A2E48"/>
    <w:rsid w:val="000C3B39"/>
    <w:rsid w:val="001023AD"/>
    <w:rsid w:val="0012442C"/>
    <w:rsid w:val="001248E3"/>
    <w:rsid w:val="001D65F7"/>
    <w:rsid w:val="00283B16"/>
    <w:rsid w:val="002B19BB"/>
    <w:rsid w:val="002D52B2"/>
    <w:rsid w:val="003160C5"/>
    <w:rsid w:val="003D7141"/>
    <w:rsid w:val="00404D7B"/>
    <w:rsid w:val="00407E63"/>
    <w:rsid w:val="00437DF4"/>
    <w:rsid w:val="004A7AF3"/>
    <w:rsid w:val="005466D6"/>
    <w:rsid w:val="005620A7"/>
    <w:rsid w:val="005652E2"/>
    <w:rsid w:val="005A3B9D"/>
    <w:rsid w:val="005D2E21"/>
    <w:rsid w:val="005D612D"/>
    <w:rsid w:val="005F2192"/>
    <w:rsid w:val="00603B46"/>
    <w:rsid w:val="00623B87"/>
    <w:rsid w:val="0062508E"/>
    <w:rsid w:val="006427B0"/>
    <w:rsid w:val="00645274"/>
    <w:rsid w:val="00663777"/>
    <w:rsid w:val="00677C03"/>
    <w:rsid w:val="006A72B8"/>
    <w:rsid w:val="006C0930"/>
    <w:rsid w:val="006E0B05"/>
    <w:rsid w:val="006E7FB7"/>
    <w:rsid w:val="00787752"/>
    <w:rsid w:val="007A5760"/>
    <w:rsid w:val="007D720E"/>
    <w:rsid w:val="008143E2"/>
    <w:rsid w:val="008A4F3A"/>
    <w:rsid w:val="008B49F7"/>
    <w:rsid w:val="00964028"/>
    <w:rsid w:val="00993382"/>
    <w:rsid w:val="009963F5"/>
    <w:rsid w:val="009C040F"/>
    <w:rsid w:val="009C121E"/>
    <w:rsid w:val="009F720D"/>
    <w:rsid w:val="00A1649E"/>
    <w:rsid w:val="00A71C47"/>
    <w:rsid w:val="00A856F7"/>
    <w:rsid w:val="00AA4D8B"/>
    <w:rsid w:val="00AD77FC"/>
    <w:rsid w:val="00B3404A"/>
    <w:rsid w:val="00BE00F3"/>
    <w:rsid w:val="00BF663C"/>
    <w:rsid w:val="00C22865"/>
    <w:rsid w:val="00C64133"/>
    <w:rsid w:val="00C9548B"/>
    <w:rsid w:val="00C97495"/>
    <w:rsid w:val="00CE232F"/>
    <w:rsid w:val="00D02D8C"/>
    <w:rsid w:val="00D07FD1"/>
    <w:rsid w:val="00D75404"/>
    <w:rsid w:val="00D92B92"/>
    <w:rsid w:val="00DB680E"/>
    <w:rsid w:val="00DC1068"/>
    <w:rsid w:val="00DE4C19"/>
    <w:rsid w:val="00E10F66"/>
    <w:rsid w:val="00E33831"/>
    <w:rsid w:val="00E54718"/>
    <w:rsid w:val="00E95E91"/>
    <w:rsid w:val="00F00566"/>
    <w:rsid w:val="00F2080B"/>
    <w:rsid w:val="00F413DF"/>
    <w:rsid w:val="00F46F62"/>
    <w:rsid w:val="00F61039"/>
    <w:rsid w:val="00F93BEB"/>
    <w:rsid w:val="00FF4C52"/>
    <w:rsid w:val="00FF5AB8"/>
    <w:rsid w:val="2D477258"/>
    <w:rsid w:val="78FA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E460"/>
  <w15:docId w15:val="{913A4CFA-19A3-4A52-8DD0-88E49C66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46F6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F46F62"/>
    <w:pPr>
      <w:spacing w:before="8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46F62"/>
    <w:rPr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F46F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F46F62"/>
    <w:pPr>
      <w:ind w:left="142" w:firstLine="715"/>
    </w:pPr>
  </w:style>
  <w:style w:type="paragraph" w:customStyle="1" w:styleId="TableParagraph">
    <w:name w:val="Table Paragraph"/>
    <w:basedOn w:val="a"/>
    <w:uiPriority w:val="1"/>
    <w:qFormat/>
    <w:rsid w:val="00F46F62"/>
  </w:style>
  <w:style w:type="paragraph" w:styleId="a5">
    <w:name w:val="No Spacing"/>
    <w:uiPriority w:val="1"/>
    <w:qFormat/>
    <w:rsid w:val="00F46F6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7A5760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E10F6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0D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DD6"/>
    <w:rPr>
      <w:rFonts w:ascii="Tahoma" w:eastAsia="Times New Roman" w:hAnsi="Tahoma" w:cs="Tahoma"/>
      <w:sz w:val="16"/>
      <w:szCs w:val="16"/>
      <w:lang w:eastAsia="en-US"/>
    </w:rPr>
  </w:style>
  <w:style w:type="character" w:styleId="aa">
    <w:name w:val="Unresolved Mention"/>
    <w:basedOn w:val="a0"/>
    <w:uiPriority w:val="99"/>
    <w:semiHidden/>
    <w:unhideWhenUsed/>
    <w:rsid w:val="00C9749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97495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D754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5404"/>
    <w:rPr>
      <w:rFonts w:eastAsia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D754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7540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ru/35qe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 Марков</cp:lastModifiedBy>
  <cp:revision>2</cp:revision>
  <cp:lastPrinted>2023-09-29T11:47:00Z</cp:lastPrinted>
  <dcterms:created xsi:type="dcterms:W3CDTF">2023-10-14T14:58:00Z</dcterms:created>
  <dcterms:modified xsi:type="dcterms:W3CDTF">2023-10-14T14:58:00Z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LastSaved">
    <vt:filetime>2021-03-24T00:00:00Z</vt:filetime>
  </property>
  <property fmtid="{D5CDD505-2E9C-101B-9397-08002B2CF9AE}" pid="4" name="KSOProductBuildVer">
    <vt:lpwstr>1049-11.2.0.11380</vt:lpwstr>
  </property>
  <property fmtid="{D5CDD505-2E9C-101B-9397-08002B2CF9AE}" pid="5" name="ICV">
    <vt:lpwstr>35101DFEAC63497594F44674D1CAABF3</vt:lpwstr>
  </property>
</Properties>
</file>