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12" w:rsidRDefault="001E6707">
      <w:pPr>
        <w:tabs>
          <w:tab w:val="left" w:pos="7499"/>
        </w:tabs>
        <w:ind w:left="102"/>
        <w:rPr>
          <w:sz w:val="20"/>
        </w:rPr>
      </w:pPr>
      <w:r>
        <w:rPr>
          <w:noProof/>
          <w:position w:val="22"/>
          <w:sz w:val="20"/>
          <w:lang w:eastAsia="ru-RU"/>
        </w:rPr>
        <w:drawing>
          <wp:inline distT="0" distB="0" distL="0" distR="0">
            <wp:extent cx="2126125" cy="458724"/>
            <wp:effectExtent l="0" t="0" r="0" b="0"/>
            <wp:docPr id="1" name="Image 1" descr="C:\Users\АО МУА\Desktop\erasmusplu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О МУА\Desktop\erasmuspl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125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393892" cy="79629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92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112" w:rsidRDefault="00644112">
      <w:pPr>
        <w:pStyle w:val="a3"/>
        <w:rPr>
          <w:sz w:val="20"/>
        </w:rPr>
      </w:pPr>
    </w:p>
    <w:p w:rsidR="00644112" w:rsidRDefault="00644112">
      <w:pPr>
        <w:pStyle w:val="a3"/>
        <w:rPr>
          <w:sz w:val="20"/>
        </w:rPr>
      </w:pPr>
    </w:p>
    <w:p w:rsidR="00644112" w:rsidRDefault="00644112">
      <w:pPr>
        <w:pStyle w:val="a3"/>
        <w:rPr>
          <w:sz w:val="20"/>
        </w:rPr>
      </w:pPr>
    </w:p>
    <w:p w:rsidR="00644112" w:rsidRDefault="00644112">
      <w:pPr>
        <w:pStyle w:val="a3"/>
        <w:spacing w:before="10"/>
        <w:rPr>
          <w:sz w:val="16"/>
        </w:rPr>
      </w:pPr>
    </w:p>
    <w:p w:rsidR="00644112" w:rsidRDefault="001E6707">
      <w:pPr>
        <w:spacing w:before="86"/>
        <w:ind w:left="727" w:right="638"/>
        <w:jc w:val="center"/>
        <w:rPr>
          <w:b/>
          <w:sz w:val="32"/>
        </w:rPr>
      </w:pPr>
      <w:r>
        <w:rPr>
          <w:b/>
          <w:spacing w:val="-2"/>
          <w:sz w:val="32"/>
        </w:rPr>
        <w:t>Информационное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письмо</w:t>
      </w:r>
    </w:p>
    <w:p w:rsidR="00644112" w:rsidRDefault="001E6707">
      <w:pPr>
        <w:spacing w:before="253"/>
        <w:ind w:left="725" w:right="638"/>
        <w:jc w:val="center"/>
        <w:rPr>
          <w:b/>
          <w:sz w:val="32"/>
        </w:rPr>
      </w:pPr>
      <w:r>
        <w:rPr>
          <w:b/>
          <w:color w:val="17365D"/>
          <w:sz w:val="32"/>
        </w:rPr>
        <w:t>О</w:t>
      </w:r>
      <w:r>
        <w:rPr>
          <w:b/>
          <w:color w:val="17365D"/>
          <w:spacing w:val="-18"/>
          <w:sz w:val="32"/>
        </w:rPr>
        <w:t xml:space="preserve"> </w:t>
      </w:r>
      <w:r>
        <w:rPr>
          <w:b/>
          <w:color w:val="17365D"/>
          <w:sz w:val="32"/>
        </w:rPr>
        <w:t>проведении</w:t>
      </w:r>
      <w:r>
        <w:rPr>
          <w:b/>
          <w:color w:val="17365D"/>
          <w:spacing w:val="-15"/>
          <w:sz w:val="32"/>
        </w:rPr>
        <w:t xml:space="preserve"> </w:t>
      </w:r>
      <w:r>
        <w:rPr>
          <w:b/>
          <w:color w:val="17365D"/>
          <w:sz w:val="32"/>
        </w:rPr>
        <w:t>Международной</w:t>
      </w:r>
      <w:r>
        <w:rPr>
          <w:b/>
          <w:color w:val="17365D"/>
          <w:spacing w:val="-17"/>
          <w:sz w:val="32"/>
        </w:rPr>
        <w:t xml:space="preserve"> </w:t>
      </w:r>
      <w:r>
        <w:rPr>
          <w:b/>
          <w:color w:val="17365D"/>
          <w:spacing w:val="-2"/>
          <w:sz w:val="32"/>
        </w:rPr>
        <w:t>Конференции</w:t>
      </w:r>
    </w:p>
    <w:p w:rsidR="00644112" w:rsidRDefault="001E6707">
      <w:pPr>
        <w:spacing w:before="278" w:line="276" w:lineRule="auto"/>
        <w:ind w:left="350" w:right="261"/>
        <w:jc w:val="center"/>
        <w:rPr>
          <w:b/>
          <w:sz w:val="32"/>
        </w:rPr>
      </w:pPr>
      <w:r>
        <w:rPr>
          <w:b/>
          <w:sz w:val="32"/>
        </w:rPr>
        <w:t>Триединство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сестринского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дела: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клиническая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практика, исследования и образование</w:t>
      </w:r>
    </w:p>
    <w:p w:rsidR="00644112" w:rsidRDefault="001E6707">
      <w:pPr>
        <w:spacing w:before="201" w:line="276" w:lineRule="auto"/>
        <w:ind w:left="731" w:right="638"/>
        <w:jc w:val="center"/>
        <w:rPr>
          <w:b/>
          <w:sz w:val="32"/>
        </w:rPr>
      </w:pPr>
      <w:r>
        <w:rPr>
          <w:b/>
          <w:color w:val="17365D"/>
          <w:sz w:val="32"/>
        </w:rPr>
        <w:t>Проект</w:t>
      </w:r>
      <w:r>
        <w:rPr>
          <w:b/>
          <w:color w:val="17365D"/>
          <w:spacing w:val="-11"/>
          <w:sz w:val="32"/>
        </w:rPr>
        <w:t xml:space="preserve"> </w:t>
      </w:r>
      <w:r>
        <w:rPr>
          <w:b/>
          <w:color w:val="17365D"/>
          <w:sz w:val="32"/>
        </w:rPr>
        <w:t>«Совершенствование</w:t>
      </w:r>
      <w:r>
        <w:rPr>
          <w:b/>
          <w:color w:val="17365D"/>
          <w:spacing w:val="-6"/>
          <w:sz w:val="32"/>
        </w:rPr>
        <w:t xml:space="preserve"> </w:t>
      </w:r>
      <w:r>
        <w:rPr>
          <w:b/>
          <w:color w:val="17365D"/>
          <w:sz w:val="32"/>
        </w:rPr>
        <w:t>сестринского</w:t>
      </w:r>
      <w:r>
        <w:rPr>
          <w:b/>
          <w:color w:val="17365D"/>
          <w:spacing w:val="-6"/>
          <w:sz w:val="32"/>
        </w:rPr>
        <w:t xml:space="preserve"> </w:t>
      </w:r>
      <w:r>
        <w:rPr>
          <w:b/>
          <w:color w:val="17365D"/>
          <w:sz w:val="32"/>
        </w:rPr>
        <w:t>дела</w:t>
      </w:r>
      <w:r>
        <w:rPr>
          <w:b/>
          <w:color w:val="17365D"/>
          <w:spacing w:val="-4"/>
          <w:sz w:val="32"/>
        </w:rPr>
        <w:t xml:space="preserve"> </w:t>
      </w:r>
      <w:r>
        <w:rPr>
          <w:b/>
          <w:color w:val="17365D"/>
          <w:sz w:val="32"/>
        </w:rPr>
        <w:t>на</w:t>
      </w:r>
      <w:r>
        <w:rPr>
          <w:b/>
          <w:color w:val="17365D"/>
          <w:spacing w:val="-7"/>
          <w:sz w:val="32"/>
        </w:rPr>
        <w:t xml:space="preserve"> </w:t>
      </w:r>
      <w:r>
        <w:rPr>
          <w:b/>
          <w:color w:val="17365D"/>
          <w:sz w:val="32"/>
        </w:rPr>
        <w:t xml:space="preserve">уровне магистратуры и </w:t>
      </w:r>
      <w:proofErr w:type="spellStart"/>
      <w:r>
        <w:rPr>
          <w:b/>
          <w:color w:val="17365D"/>
          <w:sz w:val="32"/>
        </w:rPr>
        <w:t>PhD</w:t>
      </w:r>
      <w:proofErr w:type="spellEnd"/>
      <w:r>
        <w:rPr>
          <w:b/>
          <w:color w:val="17365D"/>
          <w:sz w:val="32"/>
        </w:rPr>
        <w:t xml:space="preserve"> докторантуры в системе высшего образования Казахстан – </w:t>
      </w:r>
      <w:proofErr w:type="spellStart"/>
      <w:r>
        <w:rPr>
          <w:b/>
          <w:color w:val="17365D"/>
          <w:sz w:val="32"/>
        </w:rPr>
        <w:t>AccelEd</w:t>
      </w:r>
      <w:proofErr w:type="spellEnd"/>
    </w:p>
    <w:p w:rsidR="00644112" w:rsidRDefault="001E6707">
      <w:pPr>
        <w:spacing w:before="199"/>
        <w:ind w:left="729" w:right="638"/>
        <w:jc w:val="center"/>
        <w:rPr>
          <w:b/>
          <w:sz w:val="24"/>
        </w:rPr>
      </w:pPr>
      <w:r>
        <w:rPr>
          <w:b/>
          <w:sz w:val="24"/>
        </w:rPr>
        <w:t>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Конференции!</w:t>
      </w:r>
    </w:p>
    <w:p w:rsidR="00644112" w:rsidRDefault="00644112">
      <w:pPr>
        <w:pStyle w:val="a3"/>
        <w:spacing w:before="5"/>
        <w:rPr>
          <w:b/>
          <w:sz w:val="20"/>
        </w:rPr>
      </w:pPr>
    </w:p>
    <w:p w:rsidR="00644112" w:rsidRDefault="001E6707">
      <w:pPr>
        <w:pStyle w:val="a3"/>
        <w:spacing w:before="1"/>
        <w:ind w:left="302" w:right="207" w:firstLine="707"/>
        <w:jc w:val="both"/>
      </w:pPr>
      <w:r>
        <w:rPr>
          <w:b/>
        </w:rPr>
        <w:t xml:space="preserve">НАО "Медицинский университет Астана", Казахстан, </w:t>
      </w:r>
      <w:r>
        <w:t>приглашает студентов, молодых ученых, магистрантов, практикующих медицинских се</w:t>
      </w:r>
      <w:r>
        <w:t>стер, докторантов и профессорско-преподавательский состав из всех медицинских высших учебных</w:t>
      </w:r>
      <w:r>
        <w:rPr>
          <w:spacing w:val="40"/>
        </w:rPr>
        <w:t xml:space="preserve"> </w:t>
      </w:r>
      <w:r>
        <w:t xml:space="preserve">заведений, колледжей Республики Казахстан, а также зарубежных университетов принять </w:t>
      </w:r>
      <w:proofErr w:type="gramStart"/>
      <w:r>
        <w:t>участие</w:t>
      </w:r>
      <w:r>
        <w:rPr>
          <w:spacing w:val="80"/>
        </w:rPr>
        <w:t xml:space="preserve">  </w:t>
      </w:r>
      <w:r>
        <w:t>в</w:t>
      </w:r>
      <w:proofErr w:type="gramEnd"/>
      <w:r>
        <w:rPr>
          <w:spacing w:val="80"/>
        </w:rPr>
        <w:t xml:space="preserve">  </w:t>
      </w:r>
      <w:r>
        <w:t>Заключительной</w:t>
      </w:r>
      <w:r>
        <w:rPr>
          <w:spacing w:val="80"/>
        </w:rPr>
        <w:t xml:space="preserve">  </w:t>
      </w:r>
      <w:r>
        <w:t>международной</w:t>
      </w:r>
      <w:r>
        <w:rPr>
          <w:spacing w:val="80"/>
        </w:rPr>
        <w:t xml:space="preserve">  </w:t>
      </w:r>
      <w:r>
        <w:t>научно-практической</w:t>
      </w:r>
      <w:r>
        <w:rPr>
          <w:spacing w:val="80"/>
        </w:rPr>
        <w:t xml:space="preserve">  </w:t>
      </w:r>
      <w:r>
        <w:t>конференции</w:t>
      </w:r>
    </w:p>
    <w:p w:rsidR="00644112" w:rsidRDefault="001E6707">
      <w:pPr>
        <w:spacing w:before="7" w:line="237" w:lineRule="auto"/>
        <w:ind w:left="302" w:right="205"/>
        <w:jc w:val="both"/>
        <w:rPr>
          <w:sz w:val="24"/>
        </w:rPr>
      </w:pPr>
      <w:r>
        <w:rPr>
          <w:rFonts w:ascii="Calibri" w:hAnsi="Calibri"/>
        </w:rPr>
        <w:t>«</w:t>
      </w:r>
      <w:r>
        <w:rPr>
          <w:b/>
          <w:sz w:val="24"/>
          <w:u w:val="single"/>
        </w:rPr>
        <w:t>Тр</w:t>
      </w:r>
      <w:r>
        <w:rPr>
          <w:b/>
          <w:sz w:val="24"/>
          <w:u w:val="single"/>
        </w:rPr>
        <w:t>иединство сестринского дела: клиническая практика, исследования и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образование». </w:t>
      </w:r>
      <w:r>
        <w:rPr>
          <w:sz w:val="24"/>
        </w:rPr>
        <w:t>Эта конференция является частью проекта «Совершенствование сестринского образования на уровне магистратуры и докторантуры в системе высшего образования Казахстана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AccelEd</w:t>
      </w:r>
      <w:proofErr w:type="spellEnd"/>
      <w:r>
        <w:rPr>
          <w:sz w:val="24"/>
        </w:rPr>
        <w:t>», фин</w:t>
      </w:r>
      <w:r>
        <w:rPr>
          <w:sz w:val="24"/>
        </w:rPr>
        <w:t xml:space="preserve">ансируемый ЕС через Фонд </w:t>
      </w:r>
      <w:proofErr w:type="spellStart"/>
      <w:r>
        <w:rPr>
          <w:sz w:val="24"/>
        </w:rPr>
        <w:t>Erasmus</w:t>
      </w:r>
      <w:proofErr w:type="spellEnd"/>
      <w:r>
        <w:rPr>
          <w:sz w:val="24"/>
        </w:rPr>
        <w:t>+, который реализует инновационные проекты по повышению потенциала и реформированию высшего образования.</w:t>
      </w:r>
    </w:p>
    <w:p w:rsidR="00644112" w:rsidRDefault="00644112">
      <w:pPr>
        <w:pStyle w:val="a3"/>
        <w:rPr>
          <w:sz w:val="26"/>
        </w:rPr>
      </w:pPr>
    </w:p>
    <w:p w:rsidR="00644112" w:rsidRDefault="00644112">
      <w:pPr>
        <w:pStyle w:val="a3"/>
        <w:spacing w:before="1"/>
        <w:rPr>
          <w:sz w:val="23"/>
        </w:rPr>
      </w:pPr>
    </w:p>
    <w:p w:rsidR="00644112" w:rsidRDefault="001E6707">
      <w:pPr>
        <w:pStyle w:val="1"/>
        <w:ind w:left="3509" w:right="0"/>
        <w:jc w:val="left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КОНФЕРЕНЦИИ</w:t>
      </w:r>
    </w:p>
    <w:p w:rsidR="00644112" w:rsidRDefault="00644112">
      <w:pPr>
        <w:pStyle w:val="a3"/>
        <w:spacing w:before="6"/>
        <w:rPr>
          <w:b/>
          <w:sz w:val="23"/>
        </w:rPr>
      </w:pPr>
    </w:p>
    <w:p w:rsidR="00644112" w:rsidRDefault="001E6707">
      <w:pPr>
        <w:pStyle w:val="a3"/>
        <w:spacing w:before="1"/>
        <w:ind w:left="302" w:right="209" w:firstLine="707"/>
        <w:jc w:val="both"/>
      </w:pPr>
      <w:r>
        <w:t>Программа</w:t>
      </w:r>
      <w:r>
        <w:rPr>
          <w:spacing w:val="-3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пленарное</w:t>
      </w:r>
      <w:r>
        <w:rPr>
          <w:spacing w:val="-3"/>
        </w:rPr>
        <w:t xml:space="preserve"> </w:t>
      </w:r>
      <w:r>
        <w:t>заседание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секциях, проведение тематических дискуссий. По итогам конференции планируется публикация материалов конференции.</w:t>
      </w:r>
    </w:p>
    <w:p w:rsidR="00644112" w:rsidRDefault="001E6707">
      <w:pPr>
        <w:spacing w:before="5" w:line="274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2023 </w:t>
      </w:r>
      <w:r>
        <w:rPr>
          <w:b/>
          <w:spacing w:val="-4"/>
          <w:sz w:val="24"/>
        </w:rPr>
        <w:t>года</w:t>
      </w:r>
    </w:p>
    <w:p w:rsidR="00644112" w:rsidRDefault="001E6707">
      <w:pPr>
        <w:spacing w:line="274" w:lineRule="exact"/>
        <w:ind w:left="1010"/>
        <w:jc w:val="both"/>
        <w:rPr>
          <w:sz w:val="24"/>
        </w:rPr>
      </w:pPr>
      <w:r>
        <w:rPr>
          <w:b/>
          <w:sz w:val="24"/>
        </w:rPr>
        <w:t>Место проведения: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офлайн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НАО</w:t>
      </w:r>
      <w:r>
        <w:rPr>
          <w:spacing w:val="7"/>
          <w:sz w:val="24"/>
        </w:rPr>
        <w:t xml:space="preserve"> </w:t>
      </w:r>
      <w:r>
        <w:rPr>
          <w:sz w:val="24"/>
        </w:rPr>
        <w:t>«Медицинский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7"/>
          <w:sz w:val="24"/>
        </w:rPr>
        <w:t xml:space="preserve"> </w:t>
      </w:r>
      <w:r>
        <w:rPr>
          <w:sz w:val="24"/>
        </w:rPr>
        <w:t>Астана»,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ул.</w:t>
      </w:r>
    </w:p>
    <w:p w:rsidR="00644112" w:rsidRDefault="001E6707">
      <w:pPr>
        <w:pStyle w:val="a3"/>
        <w:ind w:left="302"/>
        <w:jc w:val="both"/>
      </w:pPr>
      <w:proofErr w:type="spellStart"/>
      <w:r>
        <w:t>Бейбитшилик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49А.</w:t>
      </w:r>
    </w:p>
    <w:p w:rsidR="00644112" w:rsidRDefault="001E6707">
      <w:pPr>
        <w:ind w:left="302" w:right="212" w:firstLine="707"/>
        <w:jc w:val="both"/>
        <w:rPr>
          <w:sz w:val="24"/>
        </w:rPr>
      </w:pPr>
      <w:r>
        <w:rPr>
          <w:b/>
          <w:sz w:val="24"/>
        </w:rPr>
        <w:t>Рабочие я</w:t>
      </w:r>
      <w:r>
        <w:rPr>
          <w:b/>
          <w:sz w:val="24"/>
        </w:rPr>
        <w:t xml:space="preserve">зыки конференции: </w:t>
      </w:r>
      <w:r>
        <w:rPr>
          <w:sz w:val="24"/>
        </w:rPr>
        <w:t>казахский, русский, английский (будет обеспечен синхронный перевод).</w:t>
      </w:r>
    </w:p>
    <w:p w:rsidR="00644112" w:rsidRDefault="00644112">
      <w:pPr>
        <w:jc w:val="both"/>
        <w:rPr>
          <w:sz w:val="24"/>
        </w:rPr>
        <w:sectPr w:rsidR="00644112">
          <w:type w:val="continuous"/>
          <w:pgSz w:w="11910" w:h="16840"/>
          <w:pgMar w:top="960" w:right="640" w:bottom="280" w:left="1400" w:header="720" w:footer="720" w:gutter="0"/>
          <w:cols w:space="720"/>
        </w:sectPr>
      </w:pPr>
    </w:p>
    <w:p w:rsidR="00644112" w:rsidRDefault="001E6707">
      <w:pPr>
        <w:pStyle w:val="1"/>
        <w:spacing w:before="71"/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КОНФЕРЕНЦИИ:</w:t>
      </w:r>
    </w:p>
    <w:p w:rsidR="00644112" w:rsidRDefault="00644112">
      <w:pPr>
        <w:pStyle w:val="a3"/>
        <w:spacing w:before="7"/>
        <w:rPr>
          <w:b/>
          <w:sz w:val="23"/>
        </w:rPr>
      </w:pPr>
    </w:p>
    <w:p w:rsidR="00644112" w:rsidRDefault="001E6707">
      <w:pPr>
        <w:pStyle w:val="a3"/>
        <w:ind w:left="302"/>
      </w:pPr>
      <w:r>
        <w:rPr>
          <w:b/>
        </w:rPr>
        <w:t>Секция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Сестринские</w:t>
      </w:r>
      <w:r>
        <w:rPr>
          <w:spacing w:val="-3"/>
        </w:rPr>
        <w:t xml:space="preserve"> </w:t>
      </w:r>
      <w:r>
        <w:t>исследования: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перспективы</w:t>
      </w:r>
    </w:p>
    <w:p w:rsidR="00644112" w:rsidRDefault="001E6707">
      <w:pPr>
        <w:pStyle w:val="a3"/>
        <w:ind w:left="302"/>
      </w:pPr>
      <w:r>
        <w:rPr>
          <w:b/>
        </w:rPr>
        <w:t>Секция</w:t>
      </w:r>
      <w:r>
        <w:rPr>
          <w:b/>
          <w:spacing w:val="40"/>
        </w:rPr>
        <w:t xml:space="preserve"> </w:t>
      </w:r>
      <w:r>
        <w:rPr>
          <w:b/>
        </w:rPr>
        <w:t>2</w:t>
      </w:r>
      <w:r>
        <w:rPr>
          <w:b/>
          <w:spacing w:val="40"/>
        </w:rPr>
        <w:t xml:space="preserve"> </w:t>
      </w:r>
      <w:proofErr w:type="spellStart"/>
      <w:r>
        <w:t>Компетентностное</w:t>
      </w:r>
      <w:proofErr w:type="spellEnd"/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стратегии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Сестринском </w:t>
      </w:r>
      <w:r>
        <w:rPr>
          <w:spacing w:val="-4"/>
        </w:rPr>
        <w:t>деле</w:t>
      </w:r>
    </w:p>
    <w:p w:rsidR="00644112" w:rsidRDefault="001E6707">
      <w:pPr>
        <w:pStyle w:val="a3"/>
        <w:ind w:left="302"/>
      </w:pPr>
      <w:r>
        <w:rPr>
          <w:b/>
        </w:rPr>
        <w:t>Секция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Лидерство: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управлению</w:t>
      </w:r>
      <w:r>
        <w:rPr>
          <w:spacing w:val="-2"/>
        </w:rPr>
        <w:t xml:space="preserve"> </w:t>
      </w:r>
      <w:r>
        <w:t>сестринской</w:t>
      </w:r>
      <w:r>
        <w:rPr>
          <w:spacing w:val="-2"/>
        </w:rPr>
        <w:t xml:space="preserve"> службой.</w:t>
      </w:r>
    </w:p>
    <w:p w:rsidR="00644112" w:rsidRDefault="001E6707">
      <w:pPr>
        <w:pStyle w:val="a3"/>
        <w:ind w:left="302"/>
      </w:pPr>
      <w:r>
        <w:rPr>
          <w:b/>
        </w:rPr>
        <w:t xml:space="preserve">Секция 4 </w:t>
      </w:r>
      <w:r>
        <w:t xml:space="preserve">Роль медицинской сестры в обеспечении качества и безопасности медицинской </w:t>
      </w:r>
      <w:r>
        <w:rPr>
          <w:spacing w:val="-2"/>
        </w:rPr>
        <w:t>помощи.</w:t>
      </w:r>
    </w:p>
    <w:p w:rsidR="00644112" w:rsidRDefault="00644112">
      <w:pPr>
        <w:pStyle w:val="a3"/>
        <w:spacing w:before="5"/>
      </w:pPr>
    </w:p>
    <w:p w:rsidR="00644112" w:rsidRDefault="001E6707">
      <w:pPr>
        <w:pStyle w:val="1"/>
      </w:pPr>
      <w:r>
        <w:t>ФОРМА</w:t>
      </w:r>
      <w:r>
        <w:rPr>
          <w:spacing w:val="-2"/>
        </w:rPr>
        <w:t xml:space="preserve"> УЧАСТИЯ</w:t>
      </w:r>
    </w:p>
    <w:p w:rsidR="00644112" w:rsidRDefault="00644112">
      <w:pPr>
        <w:pStyle w:val="a3"/>
        <w:spacing w:before="7"/>
        <w:rPr>
          <w:b/>
          <w:sz w:val="23"/>
        </w:rPr>
      </w:pPr>
    </w:p>
    <w:p w:rsidR="00644112" w:rsidRDefault="001E6707">
      <w:pPr>
        <w:pStyle w:val="a4"/>
        <w:numPr>
          <w:ilvl w:val="0"/>
          <w:numId w:val="3"/>
        </w:numPr>
        <w:tabs>
          <w:tab w:val="left" w:pos="1021"/>
        </w:tabs>
        <w:ind w:left="1021" w:right="209"/>
        <w:jc w:val="left"/>
        <w:rPr>
          <w:sz w:val="24"/>
        </w:rPr>
      </w:pPr>
      <w:proofErr w:type="gramStart"/>
      <w:r>
        <w:rPr>
          <w:sz w:val="24"/>
        </w:rPr>
        <w:t>публикация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33"/>
          <w:sz w:val="24"/>
        </w:rPr>
        <w:t xml:space="preserve"> </w:t>
      </w:r>
      <w:r>
        <w:rPr>
          <w:sz w:val="24"/>
        </w:rPr>
        <w:t>+</w:t>
      </w:r>
      <w:r>
        <w:rPr>
          <w:spacing w:val="30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34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34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более</w:t>
      </w:r>
      <w:r>
        <w:rPr>
          <w:spacing w:val="33"/>
          <w:sz w:val="24"/>
        </w:rPr>
        <w:t xml:space="preserve"> </w:t>
      </w:r>
      <w:r>
        <w:rPr>
          <w:sz w:val="24"/>
        </w:rPr>
        <w:t>7</w:t>
      </w:r>
      <w:r>
        <w:rPr>
          <w:spacing w:val="34"/>
          <w:sz w:val="24"/>
        </w:rPr>
        <w:t xml:space="preserve"> </w:t>
      </w:r>
      <w:r>
        <w:rPr>
          <w:sz w:val="24"/>
        </w:rPr>
        <w:t>минут;</w:t>
      </w:r>
      <w:r>
        <w:rPr>
          <w:spacing w:val="35"/>
          <w:sz w:val="24"/>
        </w:rPr>
        <w:t xml:space="preserve"> </w:t>
      </w:r>
      <w:r>
        <w:rPr>
          <w:sz w:val="24"/>
        </w:rPr>
        <w:t>3 минуты для обсуждения);</w:t>
      </w:r>
    </w:p>
    <w:p w:rsidR="00644112" w:rsidRDefault="001E6707">
      <w:pPr>
        <w:pStyle w:val="a4"/>
        <w:numPr>
          <w:ilvl w:val="0"/>
          <w:numId w:val="3"/>
        </w:numPr>
        <w:tabs>
          <w:tab w:val="left" w:pos="1021"/>
        </w:tabs>
        <w:ind w:left="1021"/>
        <w:jc w:val="left"/>
        <w:rPr>
          <w:sz w:val="24"/>
        </w:rPr>
      </w:pPr>
      <w:proofErr w:type="gramStart"/>
      <w:r>
        <w:rPr>
          <w:sz w:val="24"/>
        </w:rPr>
        <w:t>только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тезисов;</w:t>
      </w:r>
    </w:p>
    <w:p w:rsidR="00644112" w:rsidRDefault="001E6707">
      <w:pPr>
        <w:pStyle w:val="a4"/>
        <w:numPr>
          <w:ilvl w:val="0"/>
          <w:numId w:val="3"/>
        </w:numPr>
        <w:tabs>
          <w:tab w:val="left" w:pos="1021"/>
        </w:tabs>
        <w:ind w:left="1021"/>
        <w:jc w:val="left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слушателя;</w:t>
      </w:r>
    </w:p>
    <w:p w:rsidR="00644112" w:rsidRDefault="00644112">
      <w:pPr>
        <w:pStyle w:val="a3"/>
        <w:spacing w:before="5"/>
      </w:pPr>
    </w:p>
    <w:p w:rsidR="00644112" w:rsidRDefault="001E6707">
      <w:pPr>
        <w:ind w:left="302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2"/>
          <w:sz w:val="24"/>
        </w:rPr>
        <w:t xml:space="preserve"> бесплатным</w:t>
      </w:r>
    </w:p>
    <w:p w:rsidR="00644112" w:rsidRDefault="00644112">
      <w:pPr>
        <w:pStyle w:val="a3"/>
        <w:rPr>
          <w:b/>
        </w:rPr>
      </w:pPr>
    </w:p>
    <w:p w:rsidR="00644112" w:rsidRDefault="001E6707">
      <w:pPr>
        <w:pStyle w:val="1"/>
        <w:ind w:left="1451"/>
      </w:pPr>
      <w:r>
        <w:t>ПОРЯДОК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КОНФЕРЕНЦИИ</w:t>
      </w:r>
    </w:p>
    <w:p w:rsidR="00644112" w:rsidRDefault="00644112">
      <w:pPr>
        <w:pStyle w:val="a3"/>
        <w:spacing w:before="2"/>
        <w:rPr>
          <w:b/>
        </w:rPr>
      </w:pPr>
    </w:p>
    <w:p w:rsidR="00644112" w:rsidRDefault="001E6707">
      <w:pPr>
        <w:spacing w:before="1" w:line="237" w:lineRule="auto"/>
        <w:ind w:left="302" w:right="204" w:firstLine="707"/>
        <w:jc w:val="both"/>
        <w:rPr>
          <w:sz w:val="24"/>
        </w:rPr>
      </w:pPr>
      <w:r>
        <w:rPr>
          <w:b/>
          <w:sz w:val="24"/>
        </w:rPr>
        <w:t xml:space="preserve">Для участия в конференции просьба заполнить форму и прикрепить тезис: </w:t>
      </w:r>
      <w:hyperlink r:id="rId7">
        <w:r>
          <w:rPr>
            <w:color w:val="0000FF"/>
            <w:sz w:val="24"/>
            <w:u w:val="single" w:color="0000FF"/>
          </w:rPr>
          <w:t>https://conference.amu.kz/registration.php?russian</w:t>
        </w:r>
      </w:hyperlink>
      <w:r>
        <w:rPr>
          <w:color w:val="0000FF"/>
          <w:sz w:val="24"/>
        </w:rPr>
        <w:t xml:space="preserve"> </w:t>
      </w:r>
      <w:r>
        <w:rPr>
          <w:b/>
          <w:sz w:val="24"/>
        </w:rPr>
        <w:t xml:space="preserve">до 02.10.2023. </w:t>
      </w:r>
      <w:r>
        <w:rPr>
          <w:sz w:val="24"/>
        </w:rPr>
        <w:t>Участники получат уведомления о принятии тезисов к</w:t>
      </w:r>
      <w:r>
        <w:rPr>
          <w:sz w:val="24"/>
        </w:rPr>
        <w:t xml:space="preserve"> публикации до </w:t>
      </w:r>
      <w:r>
        <w:rPr>
          <w:b/>
          <w:sz w:val="24"/>
        </w:rPr>
        <w:t>13.10.23</w:t>
      </w:r>
      <w:r>
        <w:rPr>
          <w:sz w:val="24"/>
        </w:rPr>
        <w:t xml:space="preserve">. Тезисы поданные после </w:t>
      </w:r>
      <w:r>
        <w:rPr>
          <w:b/>
          <w:sz w:val="24"/>
        </w:rPr>
        <w:t>02.10.2023</w:t>
      </w:r>
      <w:r>
        <w:rPr>
          <w:sz w:val="24"/>
        </w:rPr>
        <w:t>, не будут приняты оргкомитетом.</w:t>
      </w:r>
    </w:p>
    <w:p w:rsidR="00644112" w:rsidRDefault="001E6707">
      <w:pPr>
        <w:spacing w:before="8"/>
        <w:ind w:left="302" w:right="208" w:firstLine="707"/>
        <w:jc w:val="both"/>
        <w:rPr>
          <w:b/>
          <w:sz w:val="24"/>
        </w:rPr>
      </w:pPr>
      <w:r>
        <w:rPr>
          <w:b/>
          <w:sz w:val="24"/>
        </w:rPr>
        <w:t xml:space="preserve">Материалы Конференции опубликуются в электронной форме (в сборнике). </w:t>
      </w:r>
      <w:r>
        <w:rPr>
          <w:sz w:val="24"/>
        </w:rPr>
        <w:t>Оргкомитет конференции оставляет за собой право редактировать или отклонять материалы, которые не</w:t>
      </w:r>
      <w:r>
        <w:rPr>
          <w:sz w:val="24"/>
        </w:rPr>
        <w:t xml:space="preserve"> соответствуют теме конференции или разработаны в нарушение установленных требований. Оргкомитет оставляет за собой право принятия решения о том, будет ли презентация устной или же она будет опубликована только в электронном сборнике резюме. Уведомление о </w:t>
      </w:r>
      <w:r>
        <w:rPr>
          <w:sz w:val="24"/>
        </w:rPr>
        <w:t>включении доклада в 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конференции участник получит до </w:t>
      </w:r>
      <w:r>
        <w:rPr>
          <w:b/>
          <w:sz w:val="24"/>
        </w:rPr>
        <w:t>13.10.23</w:t>
      </w:r>
      <w:r>
        <w:rPr>
          <w:sz w:val="24"/>
        </w:rPr>
        <w:t xml:space="preserve">. </w:t>
      </w:r>
      <w:r>
        <w:rPr>
          <w:b/>
          <w:sz w:val="24"/>
        </w:rPr>
        <w:t>По окончанию конференции участникам будут выданы сертификаты (электронные).</w:t>
      </w:r>
    </w:p>
    <w:p w:rsidR="00644112" w:rsidRDefault="001E6707">
      <w:pPr>
        <w:pStyle w:val="a3"/>
        <w:tabs>
          <w:tab w:val="left" w:pos="3555"/>
          <w:tab w:val="left" w:pos="5047"/>
          <w:tab w:val="left" w:pos="7375"/>
          <w:tab w:val="left" w:pos="8872"/>
        </w:tabs>
        <w:ind w:left="302" w:right="209" w:firstLine="707"/>
        <w:jc w:val="both"/>
      </w:pPr>
      <w:r>
        <w:t xml:space="preserve">Для участия в конференции в качестве слушателя также необходимо </w:t>
      </w:r>
      <w:r>
        <w:rPr>
          <w:spacing w:val="-2"/>
        </w:rPr>
        <w:t>зарегистрироваться</w:t>
      </w:r>
      <w:r>
        <w:tab/>
      </w:r>
      <w:r>
        <w:rPr>
          <w:spacing w:val="-6"/>
        </w:rPr>
        <w:t>до</w:t>
      </w:r>
      <w:r>
        <w:tab/>
      </w:r>
      <w:r>
        <w:rPr>
          <w:b/>
          <w:spacing w:val="-2"/>
        </w:rPr>
        <w:t>20.10.2023</w:t>
      </w:r>
      <w:r>
        <w:rPr>
          <w:b/>
        </w:rP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ссылке: </w:t>
      </w:r>
      <w:hyperlink r:id="rId8">
        <w:r>
          <w:rPr>
            <w:color w:val="0000FF"/>
            <w:spacing w:val="-2"/>
            <w:u w:val="single" w:color="0000FF"/>
          </w:rPr>
          <w:t>https://conference.amu.kz/registration.php?russian</w:t>
        </w:r>
      </w:hyperlink>
    </w:p>
    <w:p w:rsidR="00644112" w:rsidRDefault="00644112">
      <w:pPr>
        <w:pStyle w:val="a3"/>
        <w:spacing w:before="3"/>
        <w:rPr>
          <w:sz w:val="16"/>
        </w:rPr>
      </w:pPr>
    </w:p>
    <w:p w:rsidR="00644112" w:rsidRDefault="001E6707">
      <w:pPr>
        <w:pStyle w:val="1"/>
        <w:spacing w:before="90"/>
        <w:ind w:left="72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ТЕЗИСАМ</w:t>
      </w:r>
    </w:p>
    <w:p w:rsidR="00644112" w:rsidRDefault="00644112">
      <w:pPr>
        <w:pStyle w:val="a3"/>
        <w:spacing w:before="7"/>
        <w:rPr>
          <w:b/>
          <w:sz w:val="23"/>
        </w:rPr>
      </w:pPr>
    </w:p>
    <w:p w:rsidR="00644112" w:rsidRDefault="001E6707">
      <w:pPr>
        <w:pStyle w:val="a3"/>
        <w:ind w:left="299" w:right="202" w:firstLine="710"/>
        <w:jc w:val="both"/>
      </w:pPr>
      <w:r>
        <w:t xml:space="preserve">Тезисы, выверенные, стилистически и орфографически представляются, на казахском, русском или английском языках. Текст должен быть набран в программе MS </w:t>
      </w:r>
      <w:proofErr w:type="spellStart"/>
      <w:r>
        <w:t>Word</w:t>
      </w:r>
      <w:proofErr w:type="spellEnd"/>
      <w:r>
        <w:t xml:space="preserve">, 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(12 кегль), межстрочный интервал – одинарный, с</w:t>
      </w:r>
      <w:r>
        <w:rPr>
          <w:spacing w:val="40"/>
        </w:rPr>
        <w:t xml:space="preserve"> </w:t>
      </w:r>
      <w:r>
        <w:t>полями 2,0 см с левой и пра</w:t>
      </w:r>
      <w:r>
        <w:t xml:space="preserve">вой стороны листа, поля сверху и снизу 1,5 см (формат листа А4). Количество слов </w:t>
      </w:r>
      <w:r>
        <w:rPr>
          <w:b/>
        </w:rPr>
        <w:t>не более 300</w:t>
      </w:r>
      <w:r>
        <w:t xml:space="preserve">, не считая темы, сведений об авторе (ФИО, место </w:t>
      </w:r>
      <w:r>
        <w:rPr>
          <w:spacing w:val="-2"/>
        </w:rPr>
        <w:t>работы).</w:t>
      </w:r>
    </w:p>
    <w:p w:rsidR="00644112" w:rsidRDefault="00644112">
      <w:pPr>
        <w:pStyle w:val="a3"/>
      </w:pPr>
    </w:p>
    <w:p w:rsidR="00644112" w:rsidRDefault="001E6707">
      <w:pPr>
        <w:pStyle w:val="a3"/>
        <w:spacing w:before="1"/>
        <w:ind w:left="297"/>
      </w:pPr>
      <w:r>
        <w:t>Заголовок</w:t>
      </w:r>
      <w:r>
        <w:rPr>
          <w:spacing w:val="-6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образом:</w:t>
      </w:r>
    </w:p>
    <w:p w:rsidR="00644112" w:rsidRDefault="00644112">
      <w:pPr>
        <w:pStyle w:val="a3"/>
        <w:spacing w:before="11"/>
        <w:rPr>
          <w:sz w:val="23"/>
        </w:rPr>
      </w:pPr>
    </w:p>
    <w:p w:rsidR="00644112" w:rsidRDefault="001E6707">
      <w:pPr>
        <w:ind w:left="297"/>
        <w:rPr>
          <w:sz w:val="24"/>
        </w:rPr>
      </w:pPr>
      <w:proofErr w:type="gramStart"/>
      <w:r>
        <w:rPr>
          <w:b/>
          <w:sz w:val="24"/>
        </w:rPr>
        <w:t>первая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строка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жирным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шр</w:t>
      </w:r>
      <w:r>
        <w:rPr>
          <w:spacing w:val="-2"/>
          <w:sz w:val="24"/>
        </w:rPr>
        <w:t>ифтом;</w:t>
      </w:r>
    </w:p>
    <w:p w:rsidR="00644112" w:rsidRDefault="001E6707">
      <w:pPr>
        <w:pStyle w:val="a3"/>
        <w:ind w:left="299" w:hanging="3"/>
      </w:pPr>
      <w:proofErr w:type="gramStart"/>
      <w:r>
        <w:rPr>
          <w:b/>
        </w:rPr>
        <w:t>вторая</w:t>
      </w:r>
      <w:proofErr w:type="gramEnd"/>
      <w:r>
        <w:rPr>
          <w:b/>
        </w:rPr>
        <w:t xml:space="preserve"> строка </w:t>
      </w:r>
      <w:r>
        <w:t>– название работы прописными буквами жирным шрифтом не более трех строк без сокращений;</w:t>
      </w:r>
    </w:p>
    <w:p w:rsidR="00644112" w:rsidRDefault="001E6707">
      <w:pPr>
        <w:ind w:left="297"/>
        <w:rPr>
          <w:sz w:val="24"/>
        </w:rPr>
      </w:pPr>
      <w:proofErr w:type="gramStart"/>
      <w:r>
        <w:rPr>
          <w:b/>
          <w:sz w:val="24"/>
        </w:rPr>
        <w:t>третья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строка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обучения, </w:t>
      </w:r>
      <w:r>
        <w:rPr>
          <w:spacing w:val="-2"/>
          <w:sz w:val="24"/>
        </w:rPr>
        <w:t>специальность;</w:t>
      </w:r>
    </w:p>
    <w:p w:rsidR="00644112" w:rsidRDefault="00644112">
      <w:pPr>
        <w:rPr>
          <w:sz w:val="24"/>
        </w:rPr>
        <w:sectPr w:rsidR="00644112">
          <w:pgSz w:w="11910" w:h="16840"/>
          <w:pgMar w:top="1040" w:right="640" w:bottom="280" w:left="1400" w:header="720" w:footer="720" w:gutter="0"/>
          <w:cols w:space="720"/>
        </w:sectPr>
      </w:pPr>
    </w:p>
    <w:p w:rsidR="00644112" w:rsidRDefault="001E6707">
      <w:pPr>
        <w:spacing w:before="66"/>
        <w:ind w:left="299" w:right="212" w:hanging="3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четвертая</w:t>
      </w:r>
      <w:proofErr w:type="gramEnd"/>
      <w:r>
        <w:rPr>
          <w:b/>
          <w:sz w:val="24"/>
        </w:rPr>
        <w:t xml:space="preserve"> строка </w:t>
      </w:r>
      <w:r>
        <w:rPr>
          <w:i/>
          <w:sz w:val="24"/>
        </w:rPr>
        <w:t xml:space="preserve">– </w:t>
      </w:r>
      <w:r>
        <w:rPr>
          <w:sz w:val="24"/>
        </w:rPr>
        <w:t xml:space="preserve">ученая степень, ученое звание, инициалы, фамилия научного </w:t>
      </w:r>
      <w:r>
        <w:rPr>
          <w:spacing w:val="-2"/>
          <w:sz w:val="24"/>
        </w:rPr>
        <w:t>руководителя;</w:t>
      </w:r>
    </w:p>
    <w:p w:rsidR="00644112" w:rsidRDefault="001E6707">
      <w:pPr>
        <w:pStyle w:val="a3"/>
        <w:ind w:left="297"/>
        <w:jc w:val="both"/>
      </w:pPr>
      <w:proofErr w:type="gramStart"/>
      <w:r>
        <w:rPr>
          <w:b/>
        </w:rPr>
        <w:t>пятая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строка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жирным</w:t>
      </w:r>
      <w:r>
        <w:rPr>
          <w:spacing w:val="-3"/>
        </w:rPr>
        <w:t xml:space="preserve"> </w:t>
      </w:r>
      <w:r>
        <w:rPr>
          <w:spacing w:val="-2"/>
        </w:rPr>
        <w:t>шрифтом.</w:t>
      </w:r>
    </w:p>
    <w:p w:rsidR="00644112" w:rsidRDefault="001E6707">
      <w:pPr>
        <w:pStyle w:val="a3"/>
        <w:spacing w:before="1"/>
        <w:ind w:left="299" w:right="206" w:hanging="3"/>
        <w:jc w:val="both"/>
      </w:pPr>
      <w:r>
        <w:t xml:space="preserve">Сокращения не допускаются. Выравнивание первых трех строчек по центру листа. Далее, </w:t>
      </w:r>
      <w:r>
        <w:rPr>
          <w:b/>
        </w:rPr>
        <w:t>после пробела</w:t>
      </w:r>
      <w:r>
        <w:t>, текст тезис</w:t>
      </w:r>
      <w:r>
        <w:t>а. Выравнивание текста тезиса по ширине. Отступ «красной» строки 1 см. Тезисы, не соответствующие требованиям, возвращаются для исправления.</w:t>
      </w:r>
    </w:p>
    <w:p w:rsidR="00644112" w:rsidRDefault="00644112">
      <w:pPr>
        <w:pStyle w:val="a3"/>
        <w:spacing w:before="11"/>
        <w:rPr>
          <w:sz w:val="23"/>
        </w:rPr>
      </w:pPr>
    </w:p>
    <w:p w:rsidR="00644112" w:rsidRDefault="001E6707">
      <w:pPr>
        <w:pStyle w:val="a3"/>
        <w:ind w:left="299" w:right="201" w:hanging="3"/>
        <w:jc w:val="both"/>
        <w:rPr>
          <w:b/>
        </w:rPr>
      </w:pPr>
      <w:r>
        <w:t xml:space="preserve">К публикации допускаются оригинальные научные труды. Все тезисы проходят проверку на плагиат. Оригинальность текста, предлагаемого к публикации в сборнике, должна составлять </w:t>
      </w:r>
      <w:r>
        <w:rPr>
          <w:b/>
        </w:rPr>
        <w:t>не менее 75%.</w:t>
      </w:r>
    </w:p>
    <w:p w:rsidR="00644112" w:rsidRDefault="00644112">
      <w:pPr>
        <w:pStyle w:val="a3"/>
        <w:rPr>
          <w:b/>
        </w:rPr>
      </w:pPr>
    </w:p>
    <w:p w:rsidR="00644112" w:rsidRDefault="001E6707">
      <w:pPr>
        <w:pStyle w:val="a3"/>
        <w:ind w:left="297"/>
        <w:jc w:val="both"/>
      </w:pPr>
      <w:r>
        <w:t>Заявка</w:t>
      </w:r>
      <w:r>
        <w:rPr>
          <w:spacing w:val="-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заполнена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см.ниже</w:t>
      </w:r>
      <w:proofErr w:type="spellEnd"/>
      <w:r>
        <w:rPr>
          <w:spacing w:val="-2"/>
        </w:rPr>
        <w:t>)</w:t>
      </w:r>
    </w:p>
    <w:p w:rsidR="00644112" w:rsidRDefault="001E6707">
      <w:pPr>
        <w:spacing w:before="5" w:line="274" w:lineRule="exact"/>
        <w:ind w:left="302"/>
        <w:jc w:val="both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тезисов:</w:t>
      </w:r>
    </w:p>
    <w:p w:rsidR="00644112" w:rsidRDefault="001E6707">
      <w:pPr>
        <w:pStyle w:val="a4"/>
        <w:numPr>
          <w:ilvl w:val="0"/>
          <w:numId w:val="2"/>
        </w:numPr>
        <w:tabs>
          <w:tab w:val="left" w:pos="611"/>
        </w:tabs>
        <w:ind w:right="208" w:firstLine="0"/>
        <w:jc w:val="both"/>
        <w:rPr>
          <w:sz w:val="24"/>
        </w:rPr>
      </w:pPr>
      <w:r>
        <w:rPr>
          <w:b/>
          <w:sz w:val="24"/>
        </w:rPr>
        <w:t>Введение</w:t>
      </w:r>
      <w:r>
        <w:rPr>
          <w:sz w:val="24"/>
        </w:rPr>
        <w:t xml:space="preserve">, где вы указываете цель вашей работы; Оно должно включать причину исследования, а также гипотезу. </w:t>
      </w:r>
      <w:r>
        <w:rPr>
          <w:sz w:val="24"/>
          <w:u w:val="single"/>
        </w:rPr>
        <w:t>Краткая</w:t>
      </w:r>
      <w:r>
        <w:rPr>
          <w:sz w:val="24"/>
        </w:rPr>
        <w:t xml:space="preserve"> история вопроса, основанная на всестороннем поиске литературы, является важным аспектом введения, чтобы </w:t>
      </w:r>
      <w:r>
        <w:rPr>
          <w:sz w:val="24"/>
        </w:rPr>
        <w:t>читатели знали, на чем основано исследование; предложите общий обзор того, что было сделано ранее, и чем отличается ваше исследование.</w:t>
      </w:r>
    </w:p>
    <w:p w:rsidR="00644112" w:rsidRDefault="001E6707">
      <w:pPr>
        <w:pStyle w:val="a4"/>
        <w:numPr>
          <w:ilvl w:val="0"/>
          <w:numId w:val="2"/>
        </w:numPr>
        <w:tabs>
          <w:tab w:val="left" w:pos="618"/>
        </w:tabs>
        <w:ind w:right="207" w:firstLine="0"/>
        <w:jc w:val="both"/>
        <w:rPr>
          <w:sz w:val="24"/>
        </w:rPr>
      </w:pPr>
      <w:r>
        <w:rPr>
          <w:b/>
          <w:sz w:val="24"/>
        </w:rPr>
        <w:t>Материалы и методы исследования</w:t>
      </w:r>
      <w:r>
        <w:rPr>
          <w:sz w:val="24"/>
        </w:rPr>
        <w:t>. Необходимо описать материалы и методы, использованные для сбора и оценки данных, а также</w:t>
      </w:r>
      <w:r>
        <w:rPr>
          <w:sz w:val="24"/>
        </w:rPr>
        <w:t xml:space="preserve"> применяемые статистические тесты.</w:t>
      </w:r>
    </w:p>
    <w:p w:rsidR="00644112" w:rsidRDefault="001E6707">
      <w:pPr>
        <w:pStyle w:val="a4"/>
        <w:numPr>
          <w:ilvl w:val="0"/>
          <w:numId w:val="2"/>
        </w:numPr>
        <w:tabs>
          <w:tab w:val="left" w:pos="837"/>
        </w:tabs>
        <w:ind w:right="208" w:firstLine="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sz w:val="24"/>
        </w:rPr>
        <w:t xml:space="preserve">. Представлять информацию, обеспечивая объективность и </w:t>
      </w:r>
      <w:proofErr w:type="spellStart"/>
      <w:r>
        <w:rPr>
          <w:sz w:val="24"/>
        </w:rPr>
        <w:t>фактологичность</w:t>
      </w:r>
      <w:proofErr w:type="spellEnd"/>
      <w:r>
        <w:rPr>
          <w:sz w:val="24"/>
        </w:rPr>
        <w:t>, не делая никаких выводов. Включить описание статистических тестов, относящихся к результатам.</w:t>
      </w:r>
    </w:p>
    <w:p w:rsidR="00644112" w:rsidRDefault="001E6707">
      <w:pPr>
        <w:pStyle w:val="a4"/>
        <w:numPr>
          <w:ilvl w:val="0"/>
          <w:numId w:val="2"/>
        </w:numPr>
        <w:tabs>
          <w:tab w:val="left" w:pos="640"/>
        </w:tabs>
        <w:ind w:right="205" w:firstLine="0"/>
        <w:jc w:val="both"/>
        <w:rPr>
          <w:sz w:val="24"/>
        </w:rPr>
      </w:pPr>
      <w:r>
        <w:rPr>
          <w:b/>
          <w:sz w:val="24"/>
        </w:rPr>
        <w:t>Выводы</w:t>
      </w:r>
      <w:r>
        <w:rPr>
          <w:sz w:val="24"/>
        </w:rPr>
        <w:t>. Необходимо обобщить результаты словам</w:t>
      </w:r>
      <w:r>
        <w:rPr>
          <w:sz w:val="24"/>
        </w:rPr>
        <w:t>и, а не цифрами, и указать, насколько достигнуты цели исследования. Не включать информацию, полученную в результате поиска литературы. Для гарантии точности и ясности указать все ограничения исследования. Результаты исследования должны быть тщательно интер</w:t>
      </w:r>
      <w:r>
        <w:rPr>
          <w:sz w:val="24"/>
        </w:rPr>
        <w:t>претированы для аудитории, чтобы обеспечить их ясность и краткость.</w:t>
      </w:r>
    </w:p>
    <w:p w:rsidR="00644112" w:rsidRDefault="00644112">
      <w:pPr>
        <w:pStyle w:val="a3"/>
        <w:spacing w:before="4"/>
      </w:pPr>
    </w:p>
    <w:p w:rsidR="00644112" w:rsidRDefault="001E6707">
      <w:pPr>
        <w:pStyle w:val="1"/>
        <w:ind w:left="723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УСТНОМУ</w:t>
      </w:r>
      <w:r>
        <w:rPr>
          <w:spacing w:val="-3"/>
        </w:rPr>
        <w:t xml:space="preserve"> </w:t>
      </w:r>
      <w:r>
        <w:t>ДОКЛАДУ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КОНФЕРЕНЦИИ</w:t>
      </w:r>
    </w:p>
    <w:p w:rsidR="00644112" w:rsidRDefault="00644112">
      <w:pPr>
        <w:pStyle w:val="a3"/>
        <w:spacing w:before="6"/>
        <w:rPr>
          <w:b/>
          <w:sz w:val="23"/>
        </w:rPr>
      </w:pPr>
    </w:p>
    <w:p w:rsidR="00644112" w:rsidRDefault="001E6707">
      <w:pPr>
        <w:pStyle w:val="a4"/>
        <w:numPr>
          <w:ilvl w:val="0"/>
          <w:numId w:val="1"/>
        </w:numPr>
        <w:tabs>
          <w:tab w:val="left" w:pos="299"/>
          <w:tab w:val="left" w:pos="802"/>
        </w:tabs>
        <w:spacing w:before="1"/>
        <w:ind w:right="204" w:hanging="3"/>
        <w:jc w:val="both"/>
        <w:rPr>
          <w:sz w:val="24"/>
        </w:rPr>
      </w:pPr>
      <w:r>
        <w:rPr>
          <w:sz w:val="24"/>
        </w:rPr>
        <w:t xml:space="preserve">Презентация должна быть составлена в программе MS </w:t>
      </w:r>
      <w:proofErr w:type="spellStart"/>
      <w:r>
        <w:rPr>
          <w:sz w:val="24"/>
        </w:rPr>
        <w:t>Power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 xml:space="preserve"> 2003- </w:t>
      </w:r>
      <w:r>
        <w:rPr>
          <w:spacing w:val="-2"/>
          <w:sz w:val="24"/>
        </w:rPr>
        <w:t>2016).</w:t>
      </w:r>
    </w:p>
    <w:p w:rsidR="00644112" w:rsidRDefault="001E6707">
      <w:pPr>
        <w:pStyle w:val="a4"/>
        <w:numPr>
          <w:ilvl w:val="0"/>
          <w:numId w:val="1"/>
        </w:numPr>
        <w:tabs>
          <w:tab w:val="left" w:pos="299"/>
          <w:tab w:val="left" w:pos="802"/>
        </w:tabs>
        <w:ind w:right="216" w:hanging="3"/>
        <w:jc w:val="both"/>
        <w:rPr>
          <w:sz w:val="24"/>
        </w:rPr>
      </w:pPr>
      <w:r>
        <w:rPr>
          <w:sz w:val="24"/>
        </w:rPr>
        <w:t>Продолжительность устного выступления не должна превышать 7 минут,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обсуждение - 3 минуты.</w:t>
      </w:r>
    </w:p>
    <w:p w:rsidR="00644112" w:rsidRDefault="001E6707">
      <w:pPr>
        <w:pStyle w:val="a4"/>
        <w:numPr>
          <w:ilvl w:val="0"/>
          <w:numId w:val="1"/>
        </w:numPr>
        <w:tabs>
          <w:tab w:val="left" w:pos="299"/>
          <w:tab w:val="left" w:pos="802"/>
        </w:tabs>
        <w:ind w:right="205" w:hanging="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2341117</wp:posOffset>
                </wp:positionH>
                <wp:positionV relativeFrom="paragraph">
                  <wp:posOffset>509564</wp:posOffset>
                </wp:positionV>
                <wp:extent cx="7366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7620">
                              <a:moveTo>
                                <a:pt x="7345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73456" y="7619"/>
                              </a:lnTo>
                              <a:lnTo>
                                <a:pt x="7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D5DAF" id="Graphic 3" o:spid="_x0000_s1026" style="position:absolute;margin-left:184.35pt;margin-top:40.1pt;width:5.8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" path="m73456,l,,,7619r73456,l7345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Докладчику необходимо отправить презентацию организаторам конференции до </w:t>
      </w:r>
      <w:r>
        <w:rPr>
          <w:b/>
          <w:sz w:val="24"/>
        </w:rPr>
        <w:t>20.10.2023г</w:t>
      </w:r>
      <w:r>
        <w:rPr>
          <w:sz w:val="24"/>
        </w:rPr>
        <w:t xml:space="preserve">, поскольку она будет переведена. Просьба направлять по адресу: </w:t>
      </w:r>
      <w:hyperlink r:id="rId9">
        <w:r>
          <w:rPr>
            <w:color w:val="0000FF"/>
            <w:sz w:val="24"/>
            <w:u w:val="single" w:color="0000FF"/>
          </w:rPr>
          <w:t>aimoldinak@mail.ru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В связи с разным программным обеспечением ноутбуков, просим сохранять Ваши презентации в двух расширениях *.</w:t>
      </w:r>
      <w:proofErr w:type="spellStart"/>
      <w:r>
        <w:rPr>
          <w:sz w:val="24"/>
        </w:rPr>
        <w:t>ppt</w:t>
      </w:r>
      <w:proofErr w:type="spellEnd"/>
      <w:r>
        <w:rPr>
          <w:sz w:val="24"/>
        </w:rPr>
        <w:t xml:space="preserve"> и *.</w:t>
      </w:r>
      <w:proofErr w:type="spellStart"/>
      <w:r>
        <w:rPr>
          <w:sz w:val="24"/>
        </w:rPr>
        <w:t>pptx</w:t>
      </w:r>
      <w:proofErr w:type="spellEnd"/>
      <w:r>
        <w:rPr>
          <w:sz w:val="24"/>
        </w:rPr>
        <w:t>.</w:t>
      </w:r>
    </w:p>
    <w:p w:rsidR="00644112" w:rsidRDefault="001E6707">
      <w:pPr>
        <w:pStyle w:val="a4"/>
        <w:numPr>
          <w:ilvl w:val="0"/>
          <w:numId w:val="1"/>
        </w:numPr>
        <w:tabs>
          <w:tab w:val="left" w:pos="299"/>
          <w:tab w:val="left" w:pos="802"/>
        </w:tabs>
        <w:ind w:right="204" w:hanging="3"/>
        <w:jc w:val="both"/>
        <w:rPr>
          <w:sz w:val="24"/>
        </w:rPr>
      </w:pPr>
      <w:r>
        <w:rPr>
          <w:sz w:val="24"/>
        </w:rPr>
        <w:t>Требования к презентации: презентация должна быть составлена по общепринятым 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(светлый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</w:t>
      </w:r>
      <w:r>
        <w:rPr>
          <w:spacing w:val="-1"/>
          <w:sz w:val="24"/>
        </w:rPr>
        <w:t xml:space="preserve"> </w:t>
      </w:r>
      <w:r>
        <w:rPr>
          <w:sz w:val="24"/>
        </w:rPr>
        <w:t>+темные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буквы).</w:t>
      </w:r>
      <w:r>
        <w:rPr>
          <w:spacing w:val="2"/>
          <w:sz w:val="24"/>
        </w:rPr>
        <w:t xml:space="preserve"> </w:t>
      </w:r>
      <w:r>
        <w:rPr>
          <w:sz w:val="24"/>
        </w:rPr>
        <w:t>На 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слайде: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далее</w:t>
      </w:r>
    </w:p>
    <w:p w:rsidR="00644112" w:rsidRDefault="001E6707">
      <w:pPr>
        <w:pStyle w:val="a3"/>
        <w:ind w:left="299" w:right="212"/>
        <w:jc w:val="both"/>
      </w:pPr>
      <w:r>
        <w:t>- название кафедры или места работы для практикующих медицинских работников, название работы; полное имя докладчика; имя научного руководителя; город и год и т.д.</w:t>
      </w:r>
    </w:p>
    <w:p w:rsidR="00644112" w:rsidRDefault="00644112">
      <w:pPr>
        <w:pStyle w:val="a3"/>
        <w:spacing w:before="5"/>
      </w:pPr>
    </w:p>
    <w:p w:rsidR="00644112" w:rsidRDefault="001E6707">
      <w:pPr>
        <w:ind w:left="302"/>
        <w:jc w:val="both"/>
        <w:rPr>
          <w:b/>
          <w:sz w:val="24"/>
        </w:rPr>
      </w:pPr>
      <w:r>
        <w:rPr>
          <w:b/>
          <w:sz w:val="24"/>
        </w:rPr>
        <w:t>Контакты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</w:t>
      </w:r>
      <w:r>
        <w:rPr>
          <w:b/>
          <w:spacing w:val="-2"/>
          <w:sz w:val="24"/>
        </w:rPr>
        <w:t>заторов:</w:t>
      </w:r>
    </w:p>
    <w:p w:rsidR="00644112" w:rsidRDefault="001E6707">
      <w:pPr>
        <w:pStyle w:val="a3"/>
        <w:spacing w:before="90"/>
        <w:ind w:left="302" w:right="3206"/>
      </w:pPr>
      <w:r>
        <w:t>Секретарь</w:t>
      </w:r>
      <w:r>
        <w:rPr>
          <w:spacing w:val="-8"/>
        </w:rPr>
        <w:t xml:space="preserve"> </w:t>
      </w:r>
      <w:r>
        <w:t>конференции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Аймолдина</w:t>
      </w:r>
      <w:proofErr w:type="spellEnd"/>
      <w:r>
        <w:rPr>
          <w:spacing w:val="-9"/>
        </w:rPr>
        <w:t xml:space="preserve"> </w:t>
      </w:r>
      <w:proofErr w:type="spellStart"/>
      <w:r>
        <w:t>Куралай</w:t>
      </w:r>
      <w:proofErr w:type="spellEnd"/>
      <w:r>
        <w:rPr>
          <w:spacing w:val="-8"/>
        </w:rPr>
        <w:t xml:space="preserve"> </w:t>
      </w:r>
      <w:proofErr w:type="spellStart"/>
      <w:r>
        <w:t>Жолдыбаевна</w:t>
      </w:r>
      <w:proofErr w:type="spellEnd"/>
      <w:r>
        <w:t xml:space="preserve"> 8 7056221366</w:t>
      </w:r>
    </w:p>
    <w:p w:rsidR="00644112" w:rsidRDefault="001E6707">
      <w:pPr>
        <w:pStyle w:val="a3"/>
        <w:ind w:left="302"/>
      </w:pPr>
      <w:proofErr w:type="spellStart"/>
      <w:r>
        <w:t>Эл.адрес</w:t>
      </w:r>
      <w:proofErr w:type="spellEnd"/>
      <w:r>
        <w:t>:</w:t>
      </w:r>
      <w:r>
        <w:rPr>
          <w:spacing w:val="-3"/>
        </w:rPr>
        <w:t xml:space="preserve"> </w:t>
      </w:r>
      <w:hyperlink r:id="rId10">
        <w:r>
          <w:rPr>
            <w:spacing w:val="-2"/>
          </w:rPr>
          <w:t>aimold</w:t>
        </w:r>
        <w:r>
          <w:rPr>
            <w:spacing w:val="-2"/>
          </w:rPr>
          <w:t>inak@mail.ru</w:t>
        </w:r>
      </w:hyperlink>
    </w:p>
    <w:p w:rsidR="00644112" w:rsidRDefault="00644112">
      <w:pPr>
        <w:pStyle w:val="a3"/>
      </w:pPr>
    </w:p>
    <w:p w:rsidR="00502003" w:rsidRDefault="00502003">
      <w:pPr>
        <w:spacing w:before="1"/>
        <w:ind w:right="207"/>
        <w:jc w:val="right"/>
        <w:rPr>
          <w:color w:val="29231F"/>
          <w:spacing w:val="-2"/>
          <w:sz w:val="28"/>
        </w:rPr>
      </w:pPr>
    </w:p>
    <w:p w:rsidR="00502003" w:rsidRDefault="00502003">
      <w:pPr>
        <w:spacing w:before="1"/>
        <w:ind w:right="207"/>
        <w:jc w:val="right"/>
        <w:rPr>
          <w:color w:val="29231F"/>
          <w:spacing w:val="-2"/>
          <w:sz w:val="28"/>
        </w:rPr>
      </w:pPr>
    </w:p>
    <w:p w:rsidR="00502003" w:rsidRDefault="00502003">
      <w:pPr>
        <w:spacing w:before="1"/>
        <w:ind w:right="207"/>
        <w:jc w:val="right"/>
        <w:rPr>
          <w:color w:val="29231F"/>
          <w:spacing w:val="-2"/>
          <w:sz w:val="28"/>
        </w:rPr>
      </w:pPr>
    </w:p>
    <w:p w:rsidR="00502003" w:rsidRDefault="00502003">
      <w:pPr>
        <w:spacing w:before="1"/>
        <w:ind w:right="207"/>
        <w:jc w:val="right"/>
        <w:rPr>
          <w:color w:val="29231F"/>
          <w:spacing w:val="-2"/>
          <w:sz w:val="28"/>
        </w:rPr>
      </w:pPr>
    </w:p>
    <w:p w:rsidR="00502003" w:rsidRDefault="00502003">
      <w:pPr>
        <w:spacing w:before="1"/>
        <w:ind w:right="207"/>
        <w:jc w:val="right"/>
        <w:rPr>
          <w:color w:val="29231F"/>
          <w:spacing w:val="-2"/>
          <w:sz w:val="28"/>
        </w:rPr>
      </w:pPr>
    </w:p>
    <w:p w:rsidR="00644112" w:rsidRDefault="001E6707">
      <w:pPr>
        <w:spacing w:before="1"/>
        <w:ind w:right="207"/>
        <w:jc w:val="right"/>
        <w:rPr>
          <w:sz w:val="28"/>
        </w:rPr>
      </w:pPr>
      <w:bookmarkStart w:id="0" w:name="_GoBack"/>
      <w:bookmarkEnd w:id="0"/>
      <w:r>
        <w:rPr>
          <w:color w:val="29231F"/>
          <w:spacing w:val="-2"/>
          <w:sz w:val="28"/>
        </w:rPr>
        <w:lastRenderedPageBreak/>
        <w:t>Приложение</w:t>
      </w:r>
    </w:p>
    <w:p w:rsidR="00644112" w:rsidRDefault="00644112">
      <w:pPr>
        <w:pStyle w:val="a3"/>
        <w:spacing w:before="8"/>
        <w:rPr>
          <w:sz w:val="8"/>
        </w:rPr>
      </w:pPr>
    </w:p>
    <w:p w:rsidR="00644112" w:rsidRDefault="001E6707">
      <w:pPr>
        <w:spacing w:before="89"/>
        <w:ind w:left="1972" w:right="1384" w:firstLine="1649"/>
        <w:rPr>
          <w:b/>
          <w:sz w:val="28"/>
        </w:rPr>
      </w:pPr>
      <w:r>
        <w:rPr>
          <w:b/>
          <w:sz w:val="28"/>
        </w:rPr>
        <w:t>Заявка для участия в Заключительной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международной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конференции</w:t>
      </w:r>
    </w:p>
    <w:p w:rsidR="00644112" w:rsidRDefault="001E6707">
      <w:pPr>
        <w:spacing w:before="2" w:line="276" w:lineRule="auto"/>
        <w:ind w:left="354" w:right="261"/>
        <w:jc w:val="center"/>
        <w:rPr>
          <w:b/>
          <w:sz w:val="28"/>
        </w:rPr>
      </w:pPr>
      <w:r>
        <w:rPr>
          <w:b/>
          <w:sz w:val="28"/>
        </w:rPr>
        <w:t>Триединство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сестринского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дела: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клиническая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образование</w:t>
      </w:r>
    </w:p>
    <w:p w:rsidR="00644112" w:rsidRDefault="001E6707">
      <w:pPr>
        <w:spacing w:line="274" w:lineRule="exact"/>
        <w:ind w:left="730" w:right="638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г.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Астана,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9-10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2023 </w:t>
      </w:r>
      <w:r>
        <w:rPr>
          <w:b/>
          <w:spacing w:val="-2"/>
          <w:sz w:val="24"/>
        </w:rPr>
        <w:t>года)</w:t>
      </w:r>
    </w:p>
    <w:p w:rsidR="00644112" w:rsidRDefault="00644112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4904"/>
      </w:tblGrid>
      <w:tr w:rsidR="00644112">
        <w:trPr>
          <w:trHeight w:val="409"/>
        </w:trPr>
        <w:tc>
          <w:tcPr>
            <w:tcW w:w="9528" w:type="dxa"/>
            <w:gridSpan w:val="2"/>
            <w:tcBorders>
              <w:left w:val="single" w:sz="12" w:space="0" w:color="EFEFEF"/>
              <w:right w:val="single" w:sz="12" w:space="0" w:color="9F9F9F"/>
            </w:tcBorders>
          </w:tcPr>
          <w:p w:rsidR="00644112" w:rsidRDefault="001E6707">
            <w:pPr>
              <w:pStyle w:val="TableParagraph"/>
              <w:spacing w:before="59"/>
              <w:ind w:left="2443"/>
              <w:rPr>
                <w:sz w:val="24"/>
              </w:rPr>
            </w:pPr>
            <w:r>
              <w:rPr>
                <w:b/>
                <w:color w:val="29231F"/>
                <w:sz w:val="24"/>
              </w:rPr>
              <w:t>1.</w:t>
            </w:r>
            <w:r>
              <w:rPr>
                <w:b/>
                <w:color w:val="29231F"/>
                <w:spacing w:val="-2"/>
                <w:sz w:val="24"/>
              </w:rPr>
              <w:t xml:space="preserve"> </w:t>
            </w:r>
            <w:r>
              <w:rPr>
                <w:b/>
                <w:color w:val="29231F"/>
                <w:sz w:val="24"/>
              </w:rPr>
              <w:t>Информация</w:t>
            </w:r>
            <w:r>
              <w:rPr>
                <w:b/>
                <w:color w:val="29231F"/>
                <w:spacing w:val="-2"/>
                <w:sz w:val="24"/>
              </w:rPr>
              <w:t xml:space="preserve"> </w:t>
            </w:r>
            <w:r>
              <w:rPr>
                <w:b/>
                <w:color w:val="29231F"/>
                <w:sz w:val="24"/>
              </w:rPr>
              <w:t>об</w:t>
            </w:r>
            <w:r>
              <w:rPr>
                <w:b/>
                <w:color w:val="29231F"/>
                <w:spacing w:val="-2"/>
                <w:sz w:val="24"/>
              </w:rPr>
              <w:t xml:space="preserve"> участнике</w:t>
            </w:r>
            <w:r>
              <w:rPr>
                <w:spacing w:val="-2"/>
                <w:sz w:val="24"/>
              </w:rPr>
              <w:t>/руководителя</w:t>
            </w:r>
          </w:p>
        </w:tc>
      </w:tr>
      <w:tr w:rsidR="00644112">
        <w:trPr>
          <w:trHeight w:val="687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tabs>
                <w:tab w:val="left" w:pos="2122"/>
                <w:tab w:val="left" w:pos="3624"/>
              </w:tabs>
              <w:spacing w:before="63" w:line="237" w:lineRule="auto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отчество </w:t>
            </w:r>
            <w:r>
              <w:rPr>
                <w:sz w:val="24"/>
              </w:rPr>
              <w:t>участника/руководителя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411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410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411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410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Сотовый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411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411"/>
        </w:trPr>
        <w:tc>
          <w:tcPr>
            <w:tcW w:w="9528" w:type="dxa"/>
            <w:gridSpan w:val="2"/>
            <w:tcBorders>
              <w:left w:val="single" w:sz="12" w:space="0" w:color="EFEFEF"/>
              <w:right w:val="single" w:sz="12" w:space="0" w:color="9F9F9F"/>
            </w:tcBorders>
          </w:tcPr>
          <w:p w:rsidR="00644112" w:rsidRDefault="001E6707">
            <w:pPr>
              <w:pStyle w:val="TableParagraph"/>
              <w:spacing w:before="63"/>
              <w:ind w:left="1592"/>
              <w:rPr>
                <w:b/>
                <w:sz w:val="24"/>
              </w:rPr>
            </w:pPr>
            <w:r>
              <w:rPr>
                <w:b/>
                <w:color w:val="29231F"/>
                <w:sz w:val="24"/>
              </w:rPr>
              <w:t>2.</w:t>
            </w:r>
            <w:r>
              <w:rPr>
                <w:b/>
                <w:color w:val="29231F"/>
                <w:spacing w:val="-5"/>
                <w:sz w:val="24"/>
              </w:rPr>
              <w:t xml:space="preserve"> </w:t>
            </w:r>
            <w:r>
              <w:rPr>
                <w:b/>
                <w:color w:val="29231F"/>
                <w:sz w:val="24"/>
              </w:rPr>
              <w:t>Информация</w:t>
            </w:r>
            <w:r>
              <w:rPr>
                <w:b/>
                <w:color w:val="29231F"/>
                <w:spacing w:val="-2"/>
                <w:sz w:val="24"/>
              </w:rPr>
              <w:t xml:space="preserve"> </w:t>
            </w:r>
            <w:r>
              <w:rPr>
                <w:b/>
                <w:color w:val="29231F"/>
                <w:sz w:val="24"/>
              </w:rPr>
              <w:t>о</w:t>
            </w:r>
            <w:r>
              <w:rPr>
                <w:b/>
                <w:color w:val="29231F"/>
                <w:spacing w:val="-2"/>
                <w:sz w:val="24"/>
              </w:rPr>
              <w:t xml:space="preserve"> </w:t>
            </w:r>
            <w:r>
              <w:rPr>
                <w:b/>
                <w:color w:val="29231F"/>
                <w:sz w:val="24"/>
              </w:rPr>
              <w:t>форме</w:t>
            </w:r>
            <w:r>
              <w:rPr>
                <w:b/>
                <w:color w:val="29231F"/>
                <w:spacing w:val="-5"/>
                <w:sz w:val="24"/>
              </w:rPr>
              <w:t xml:space="preserve"> </w:t>
            </w:r>
            <w:r>
              <w:rPr>
                <w:b/>
                <w:color w:val="29231F"/>
                <w:sz w:val="24"/>
              </w:rPr>
              <w:t>участия</w:t>
            </w:r>
            <w:r>
              <w:rPr>
                <w:b/>
                <w:color w:val="29231F"/>
                <w:spacing w:val="-2"/>
                <w:sz w:val="24"/>
              </w:rPr>
              <w:t xml:space="preserve"> </w:t>
            </w:r>
            <w:r>
              <w:rPr>
                <w:b/>
                <w:color w:val="29231F"/>
                <w:sz w:val="24"/>
              </w:rPr>
              <w:t>и</w:t>
            </w:r>
            <w:r>
              <w:rPr>
                <w:b/>
                <w:color w:val="29231F"/>
                <w:spacing w:val="-2"/>
                <w:sz w:val="24"/>
              </w:rPr>
              <w:t xml:space="preserve"> </w:t>
            </w:r>
            <w:r>
              <w:rPr>
                <w:b/>
                <w:color w:val="29231F"/>
                <w:sz w:val="24"/>
              </w:rPr>
              <w:t>представленной</w:t>
            </w:r>
            <w:r>
              <w:rPr>
                <w:b/>
                <w:color w:val="29231F"/>
                <w:spacing w:val="-2"/>
                <w:sz w:val="24"/>
              </w:rPr>
              <w:t xml:space="preserve"> работе</w:t>
            </w:r>
          </w:p>
        </w:tc>
      </w:tr>
      <w:tr w:rsidR="00644112">
        <w:trPr>
          <w:trHeight w:val="1239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29231F"/>
                <w:sz w:val="24"/>
              </w:rPr>
              <w:t>Форма</w:t>
            </w:r>
            <w:r>
              <w:rPr>
                <w:color w:val="29231F"/>
                <w:spacing w:val="2"/>
                <w:sz w:val="24"/>
              </w:rPr>
              <w:t xml:space="preserve"> </w:t>
            </w:r>
            <w:r>
              <w:rPr>
                <w:color w:val="29231F"/>
                <w:spacing w:val="-2"/>
                <w:sz w:val="24"/>
              </w:rPr>
              <w:t>участия:</w:t>
            </w:r>
          </w:p>
          <w:p w:rsidR="00644112" w:rsidRDefault="001E6707">
            <w:pPr>
              <w:pStyle w:val="TableParagraph"/>
              <w:rPr>
                <w:sz w:val="24"/>
              </w:rPr>
            </w:pPr>
            <w:r>
              <w:rPr>
                <w:color w:val="29231F"/>
                <w:sz w:val="24"/>
              </w:rPr>
              <w:t>-участие</w:t>
            </w:r>
            <w:r>
              <w:rPr>
                <w:color w:val="29231F"/>
                <w:spacing w:val="-4"/>
                <w:sz w:val="24"/>
              </w:rPr>
              <w:t xml:space="preserve"> </w:t>
            </w:r>
            <w:r>
              <w:rPr>
                <w:color w:val="29231F"/>
                <w:sz w:val="24"/>
              </w:rPr>
              <w:t>с</w:t>
            </w:r>
            <w:r>
              <w:rPr>
                <w:color w:val="29231F"/>
                <w:spacing w:val="-3"/>
                <w:sz w:val="24"/>
              </w:rPr>
              <w:t xml:space="preserve"> </w:t>
            </w:r>
            <w:r>
              <w:rPr>
                <w:color w:val="29231F"/>
                <w:spacing w:val="-2"/>
                <w:sz w:val="24"/>
              </w:rPr>
              <w:t>докладом</w:t>
            </w:r>
          </w:p>
          <w:p w:rsidR="00644112" w:rsidRDefault="001E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тезисов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411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29231F"/>
                <w:sz w:val="24"/>
              </w:rPr>
              <w:t>Номер</w:t>
            </w:r>
            <w:r>
              <w:rPr>
                <w:color w:val="29231F"/>
                <w:spacing w:val="-3"/>
                <w:sz w:val="24"/>
              </w:rPr>
              <w:t xml:space="preserve"> </w:t>
            </w:r>
            <w:r>
              <w:rPr>
                <w:color w:val="29231F"/>
                <w:sz w:val="24"/>
              </w:rPr>
              <w:t>и</w:t>
            </w:r>
            <w:r>
              <w:rPr>
                <w:color w:val="29231F"/>
                <w:spacing w:val="-2"/>
                <w:sz w:val="24"/>
              </w:rPr>
              <w:t xml:space="preserve"> </w:t>
            </w:r>
            <w:r>
              <w:rPr>
                <w:color w:val="29231F"/>
                <w:sz w:val="24"/>
              </w:rPr>
              <w:t>название</w:t>
            </w:r>
            <w:r>
              <w:rPr>
                <w:color w:val="29231F"/>
                <w:spacing w:val="-2"/>
                <w:sz w:val="24"/>
              </w:rPr>
              <w:t xml:space="preserve"> секции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410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rPr>
                <w:sz w:val="24"/>
              </w:rPr>
            </w:pPr>
            <w:r>
              <w:rPr>
                <w:color w:val="29231F"/>
                <w:sz w:val="24"/>
              </w:rPr>
              <w:t>Название</w:t>
            </w:r>
            <w:r>
              <w:rPr>
                <w:color w:val="29231F"/>
                <w:spacing w:val="-5"/>
                <w:sz w:val="24"/>
              </w:rPr>
              <w:t xml:space="preserve"> </w:t>
            </w:r>
            <w:r>
              <w:rPr>
                <w:color w:val="29231F"/>
                <w:spacing w:val="-2"/>
                <w:sz w:val="24"/>
              </w:rPr>
              <w:t>доклада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112">
        <w:trPr>
          <w:trHeight w:val="685"/>
        </w:trPr>
        <w:tc>
          <w:tcPr>
            <w:tcW w:w="4624" w:type="dxa"/>
            <w:tcBorders>
              <w:left w:val="single" w:sz="12" w:space="0" w:color="EFEFEF"/>
            </w:tcBorders>
          </w:tcPr>
          <w:p w:rsidR="00644112" w:rsidRDefault="001E6707">
            <w:pPr>
              <w:pStyle w:val="TableParagraph"/>
              <w:spacing w:before="58"/>
              <w:ind w:left="136" w:right="2280" w:hanging="60"/>
              <w:rPr>
                <w:sz w:val="24"/>
              </w:rPr>
            </w:pPr>
            <w:r>
              <w:rPr>
                <w:color w:val="29231F"/>
                <w:sz w:val="24"/>
              </w:rPr>
              <w:t>Наличие</w:t>
            </w:r>
            <w:r>
              <w:rPr>
                <w:color w:val="29231F"/>
                <w:spacing w:val="-15"/>
                <w:sz w:val="24"/>
              </w:rPr>
              <w:t xml:space="preserve"> </w:t>
            </w:r>
            <w:r>
              <w:rPr>
                <w:color w:val="29231F"/>
                <w:sz w:val="24"/>
              </w:rPr>
              <w:t>презентации да /нет</w:t>
            </w:r>
          </w:p>
        </w:tc>
        <w:tc>
          <w:tcPr>
            <w:tcW w:w="4904" w:type="dxa"/>
            <w:tcBorders>
              <w:right w:val="single" w:sz="12" w:space="0" w:color="9F9F9F"/>
            </w:tcBorders>
          </w:tcPr>
          <w:p w:rsidR="00644112" w:rsidRDefault="006441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6707" w:rsidRDefault="001E6707"/>
    <w:sectPr w:rsidR="001E6707">
      <w:pgSz w:w="11910" w:h="16840"/>
      <w:pgMar w:top="1040" w:right="6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A0C73"/>
    <w:multiLevelType w:val="hybridMultilevel"/>
    <w:tmpl w:val="92E25B54"/>
    <w:lvl w:ilvl="0" w:tplc="2E28031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E452A4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EC1EF1A4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2E23EA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1E0ADCD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13BC77F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9D728604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D3B67158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95E611E0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">
    <w:nsid w:val="4C592A7C"/>
    <w:multiLevelType w:val="hybridMultilevel"/>
    <w:tmpl w:val="4900F8DA"/>
    <w:lvl w:ilvl="0" w:tplc="8F5C335C">
      <w:start w:val="1"/>
      <w:numFmt w:val="decimal"/>
      <w:lvlText w:val="%1."/>
      <w:lvlJc w:val="left"/>
      <w:pPr>
        <w:ind w:left="299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AC67F0">
      <w:numFmt w:val="bullet"/>
      <w:lvlText w:val="•"/>
      <w:lvlJc w:val="left"/>
      <w:pPr>
        <w:ind w:left="1256" w:hanging="507"/>
      </w:pPr>
      <w:rPr>
        <w:rFonts w:hint="default"/>
        <w:lang w:val="ru-RU" w:eastAsia="en-US" w:bidi="ar-SA"/>
      </w:rPr>
    </w:lvl>
    <w:lvl w:ilvl="2" w:tplc="EC54D5B8">
      <w:numFmt w:val="bullet"/>
      <w:lvlText w:val="•"/>
      <w:lvlJc w:val="left"/>
      <w:pPr>
        <w:ind w:left="2213" w:hanging="507"/>
      </w:pPr>
      <w:rPr>
        <w:rFonts w:hint="default"/>
        <w:lang w:val="ru-RU" w:eastAsia="en-US" w:bidi="ar-SA"/>
      </w:rPr>
    </w:lvl>
    <w:lvl w:ilvl="3" w:tplc="87AC39FA">
      <w:numFmt w:val="bullet"/>
      <w:lvlText w:val="•"/>
      <w:lvlJc w:val="left"/>
      <w:pPr>
        <w:ind w:left="3169" w:hanging="507"/>
      </w:pPr>
      <w:rPr>
        <w:rFonts w:hint="default"/>
        <w:lang w:val="ru-RU" w:eastAsia="en-US" w:bidi="ar-SA"/>
      </w:rPr>
    </w:lvl>
    <w:lvl w:ilvl="4" w:tplc="BF080D1A">
      <w:numFmt w:val="bullet"/>
      <w:lvlText w:val="•"/>
      <w:lvlJc w:val="left"/>
      <w:pPr>
        <w:ind w:left="4126" w:hanging="507"/>
      </w:pPr>
      <w:rPr>
        <w:rFonts w:hint="default"/>
        <w:lang w:val="ru-RU" w:eastAsia="en-US" w:bidi="ar-SA"/>
      </w:rPr>
    </w:lvl>
    <w:lvl w:ilvl="5" w:tplc="F042D00E">
      <w:numFmt w:val="bullet"/>
      <w:lvlText w:val="•"/>
      <w:lvlJc w:val="left"/>
      <w:pPr>
        <w:ind w:left="5083" w:hanging="507"/>
      </w:pPr>
      <w:rPr>
        <w:rFonts w:hint="default"/>
        <w:lang w:val="ru-RU" w:eastAsia="en-US" w:bidi="ar-SA"/>
      </w:rPr>
    </w:lvl>
    <w:lvl w:ilvl="6" w:tplc="21D2D350">
      <w:numFmt w:val="bullet"/>
      <w:lvlText w:val="•"/>
      <w:lvlJc w:val="left"/>
      <w:pPr>
        <w:ind w:left="6039" w:hanging="507"/>
      </w:pPr>
      <w:rPr>
        <w:rFonts w:hint="default"/>
        <w:lang w:val="ru-RU" w:eastAsia="en-US" w:bidi="ar-SA"/>
      </w:rPr>
    </w:lvl>
    <w:lvl w:ilvl="7" w:tplc="5CA20CC4">
      <w:numFmt w:val="bullet"/>
      <w:lvlText w:val="•"/>
      <w:lvlJc w:val="left"/>
      <w:pPr>
        <w:ind w:left="6996" w:hanging="507"/>
      </w:pPr>
      <w:rPr>
        <w:rFonts w:hint="default"/>
        <w:lang w:val="ru-RU" w:eastAsia="en-US" w:bidi="ar-SA"/>
      </w:rPr>
    </w:lvl>
    <w:lvl w:ilvl="8" w:tplc="12B61B3A">
      <w:numFmt w:val="bullet"/>
      <w:lvlText w:val="•"/>
      <w:lvlJc w:val="left"/>
      <w:pPr>
        <w:ind w:left="7953" w:hanging="507"/>
      </w:pPr>
      <w:rPr>
        <w:rFonts w:hint="default"/>
        <w:lang w:val="ru-RU" w:eastAsia="en-US" w:bidi="ar-SA"/>
      </w:rPr>
    </w:lvl>
  </w:abstractNum>
  <w:abstractNum w:abstractNumId="2">
    <w:nsid w:val="65FD5E14"/>
    <w:multiLevelType w:val="hybridMultilevel"/>
    <w:tmpl w:val="BE624226"/>
    <w:lvl w:ilvl="0" w:tplc="00B0B546">
      <w:start w:val="1"/>
      <w:numFmt w:val="decimal"/>
      <w:lvlText w:val="%1."/>
      <w:lvlJc w:val="left"/>
      <w:pPr>
        <w:ind w:left="30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8C3D50">
      <w:numFmt w:val="bullet"/>
      <w:lvlText w:val="•"/>
      <w:lvlJc w:val="left"/>
      <w:pPr>
        <w:ind w:left="1256" w:hanging="310"/>
      </w:pPr>
      <w:rPr>
        <w:rFonts w:hint="default"/>
        <w:lang w:val="ru-RU" w:eastAsia="en-US" w:bidi="ar-SA"/>
      </w:rPr>
    </w:lvl>
    <w:lvl w:ilvl="2" w:tplc="75CA3BB4">
      <w:numFmt w:val="bullet"/>
      <w:lvlText w:val="•"/>
      <w:lvlJc w:val="left"/>
      <w:pPr>
        <w:ind w:left="2213" w:hanging="310"/>
      </w:pPr>
      <w:rPr>
        <w:rFonts w:hint="default"/>
        <w:lang w:val="ru-RU" w:eastAsia="en-US" w:bidi="ar-SA"/>
      </w:rPr>
    </w:lvl>
    <w:lvl w:ilvl="3" w:tplc="F8B4CA3C">
      <w:numFmt w:val="bullet"/>
      <w:lvlText w:val="•"/>
      <w:lvlJc w:val="left"/>
      <w:pPr>
        <w:ind w:left="3169" w:hanging="310"/>
      </w:pPr>
      <w:rPr>
        <w:rFonts w:hint="default"/>
        <w:lang w:val="ru-RU" w:eastAsia="en-US" w:bidi="ar-SA"/>
      </w:rPr>
    </w:lvl>
    <w:lvl w:ilvl="4" w:tplc="10EEF89A">
      <w:numFmt w:val="bullet"/>
      <w:lvlText w:val="•"/>
      <w:lvlJc w:val="left"/>
      <w:pPr>
        <w:ind w:left="4126" w:hanging="310"/>
      </w:pPr>
      <w:rPr>
        <w:rFonts w:hint="default"/>
        <w:lang w:val="ru-RU" w:eastAsia="en-US" w:bidi="ar-SA"/>
      </w:rPr>
    </w:lvl>
    <w:lvl w:ilvl="5" w:tplc="D67E597A">
      <w:numFmt w:val="bullet"/>
      <w:lvlText w:val="•"/>
      <w:lvlJc w:val="left"/>
      <w:pPr>
        <w:ind w:left="5083" w:hanging="310"/>
      </w:pPr>
      <w:rPr>
        <w:rFonts w:hint="default"/>
        <w:lang w:val="ru-RU" w:eastAsia="en-US" w:bidi="ar-SA"/>
      </w:rPr>
    </w:lvl>
    <w:lvl w:ilvl="6" w:tplc="1BBAFF2C">
      <w:numFmt w:val="bullet"/>
      <w:lvlText w:val="•"/>
      <w:lvlJc w:val="left"/>
      <w:pPr>
        <w:ind w:left="6039" w:hanging="310"/>
      </w:pPr>
      <w:rPr>
        <w:rFonts w:hint="default"/>
        <w:lang w:val="ru-RU" w:eastAsia="en-US" w:bidi="ar-SA"/>
      </w:rPr>
    </w:lvl>
    <w:lvl w:ilvl="7" w:tplc="CB9C98EC">
      <w:numFmt w:val="bullet"/>
      <w:lvlText w:val="•"/>
      <w:lvlJc w:val="left"/>
      <w:pPr>
        <w:ind w:left="6996" w:hanging="310"/>
      </w:pPr>
      <w:rPr>
        <w:rFonts w:hint="default"/>
        <w:lang w:val="ru-RU" w:eastAsia="en-US" w:bidi="ar-SA"/>
      </w:rPr>
    </w:lvl>
    <w:lvl w:ilvl="8" w:tplc="18281066">
      <w:numFmt w:val="bullet"/>
      <w:lvlText w:val="•"/>
      <w:lvlJc w:val="left"/>
      <w:pPr>
        <w:ind w:left="7953" w:hanging="3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112"/>
    <w:rsid w:val="001E6707"/>
    <w:rsid w:val="00502003"/>
    <w:rsid w:val="006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77C5C-392E-478E-A22A-3514ED4D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7" w:right="6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9" w:hanging="3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amu.kz/registration.php?russ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erence.amu.kz/registration.php?russi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imoldina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moldina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2023-09-12T10:15:00Z</dcterms:created>
  <dcterms:modified xsi:type="dcterms:W3CDTF">2023-09-12T10:19:00Z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2013</vt:lpwstr>
  </property>
</Properties>
</file>