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BA60" w14:textId="77777777" w:rsidR="008A6160" w:rsidRDefault="008A6160" w:rsidP="004F7DA3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4"/>
          <w:szCs w:val="4"/>
        </w:rPr>
      </w:pPr>
    </w:p>
    <w:p w14:paraId="4117CF50" w14:textId="77777777" w:rsidR="00E8790C" w:rsidRPr="008A6160" w:rsidRDefault="00E8790C" w:rsidP="004F7DA3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4"/>
          <w:szCs w:val="4"/>
        </w:rPr>
      </w:pPr>
    </w:p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8"/>
        <w:gridCol w:w="3702"/>
        <w:gridCol w:w="3218"/>
      </w:tblGrid>
      <w:tr w:rsidR="00F61763" w14:paraId="70D3E95A" w14:textId="77777777" w:rsidTr="00366A15">
        <w:trPr>
          <w:trHeight w:val="1597"/>
          <w:jc w:val="center"/>
        </w:trPr>
        <w:tc>
          <w:tcPr>
            <w:tcW w:w="1587" w:type="pct"/>
          </w:tcPr>
          <w:p w14:paraId="44DF44AF" w14:textId="42E176C3" w:rsidR="00F61763" w:rsidRPr="008A6160" w:rsidRDefault="00366A15" w:rsidP="00366A15">
            <w:pPr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E95F77F" wp14:editId="3A44A91D">
                  <wp:extent cx="914400" cy="972859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792" cy="976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pct"/>
          </w:tcPr>
          <w:p w14:paraId="445ABECC" w14:textId="77777777" w:rsidR="00F61763" w:rsidRPr="008A6160" w:rsidRDefault="00F61763" w:rsidP="00366A15">
            <w:pPr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A616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87" w:type="pct"/>
          </w:tcPr>
          <w:p w14:paraId="56C8CFAC" w14:textId="6DE819B8" w:rsidR="00F61763" w:rsidRPr="008A6160" w:rsidRDefault="00366A15" w:rsidP="00366A15">
            <w:pPr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2F8760" wp14:editId="46695E7E">
                  <wp:extent cx="1062549" cy="970296"/>
                  <wp:effectExtent l="0" t="0" r="4445" b="1270"/>
                  <wp:docPr id="2" name="Рисунок 2" descr="лого_ЮФ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_ЮФ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257" cy="970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A15" w14:paraId="65F437B6" w14:textId="77777777" w:rsidTr="00075BD1">
        <w:trPr>
          <w:jc w:val="center"/>
        </w:trPr>
        <w:tc>
          <w:tcPr>
            <w:tcW w:w="1587" w:type="pct"/>
          </w:tcPr>
          <w:p w14:paraId="257B2448" w14:textId="535AE1E9" w:rsidR="00366A15" w:rsidRDefault="00366A15" w:rsidP="00075BD1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AB4EDD">
              <w:rPr>
                <w:rFonts w:ascii="Times New Roman" w:hAnsi="Times New Roman" w:cs="Times New Roman"/>
                <w:b/>
                <w:sz w:val="16"/>
                <w:szCs w:val="1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16"/>
                <w:szCs w:val="14"/>
              </w:rPr>
              <w:t>высшего</w:t>
            </w:r>
          </w:p>
          <w:p w14:paraId="5A1A3ACB" w14:textId="60999530" w:rsidR="00366A15" w:rsidRDefault="00366A15" w:rsidP="00075BD1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AB4EDD">
              <w:rPr>
                <w:rFonts w:ascii="Times New Roman" w:hAnsi="Times New Roman" w:cs="Times New Roman"/>
                <w:b/>
                <w:sz w:val="16"/>
                <w:szCs w:val="14"/>
              </w:rPr>
              <w:t>образования и науки</w:t>
            </w:r>
          </w:p>
          <w:p w14:paraId="33164C9D" w14:textId="3B4E76E8" w:rsidR="00366A15" w:rsidRPr="00AB4EDD" w:rsidRDefault="00366A15" w:rsidP="00075BD1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AB4EDD">
              <w:rPr>
                <w:rFonts w:ascii="Times New Roman" w:hAnsi="Times New Roman" w:cs="Times New Roman"/>
                <w:b/>
                <w:sz w:val="16"/>
                <w:szCs w:val="14"/>
              </w:rPr>
              <w:t>Российской Федерации</w:t>
            </w:r>
          </w:p>
        </w:tc>
        <w:tc>
          <w:tcPr>
            <w:tcW w:w="1826" w:type="pct"/>
          </w:tcPr>
          <w:p w14:paraId="7986032A" w14:textId="77777777" w:rsidR="00366A15" w:rsidRPr="008A6160" w:rsidRDefault="00366A15" w:rsidP="00075BD1">
            <w:pPr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87" w:type="pct"/>
          </w:tcPr>
          <w:p w14:paraId="3AFB6365" w14:textId="77777777" w:rsidR="00366A15" w:rsidRPr="00AB4EDD" w:rsidRDefault="00366A15" w:rsidP="00075BD1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AB4EDD">
              <w:rPr>
                <w:rFonts w:ascii="Times New Roman" w:hAnsi="Times New Roman" w:cs="Times New Roman"/>
                <w:b/>
                <w:sz w:val="16"/>
                <w:szCs w:val="14"/>
              </w:rPr>
              <w:t xml:space="preserve">ФГАОУ ВО </w:t>
            </w:r>
            <w:r>
              <w:rPr>
                <w:rFonts w:ascii="Times New Roman" w:hAnsi="Times New Roman" w:cs="Times New Roman"/>
                <w:b/>
                <w:sz w:val="16"/>
                <w:szCs w:val="14"/>
              </w:rPr>
              <w:t>«</w:t>
            </w:r>
            <w:r w:rsidRPr="00AB4EDD">
              <w:rPr>
                <w:rFonts w:ascii="Times New Roman" w:hAnsi="Times New Roman" w:cs="Times New Roman"/>
                <w:b/>
                <w:sz w:val="16"/>
                <w:szCs w:val="14"/>
              </w:rPr>
              <w:t>Южный</w:t>
            </w:r>
          </w:p>
          <w:p w14:paraId="2534642F" w14:textId="7EFD41B4" w:rsidR="00366A15" w:rsidRPr="00AB4EDD" w:rsidRDefault="00366A15" w:rsidP="00075BD1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AB4EDD">
              <w:rPr>
                <w:rFonts w:ascii="Times New Roman" w:hAnsi="Times New Roman" w:cs="Times New Roman"/>
                <w:b/>
                <w:sz w:val="16"/>
                <w:szCs w:val="14"/>
              </w:rPr>
              <w:t>федеральный университет</w:t>
            </w:r>
            <w:r>
              <w:rPr>
                <w:rFonts w:ascii="Times New Roman" w:hAnsi="Times New Roman" w:cs="Times New Roman"/>
                <w:b/>
                <w:sz w:val="16"/>
                <w:szCs w:val="14"/>
              </w:rPr>
              <w:t>»</w:t>
            </w:r>
          </w:p>
        </w:tc>
      </w:tr>
    </w:tbl>
    <w:p w14:paraId="0CAC02CE" w14:textId="77777777" w:rsidR="00EF21BE" w:rsidRPr="00AB4EDD" w:rsidRDefault="00EF21BE" w:rsidP="00EF21BE">
      <w:pPr>
        <w:pStyle w:val="Default"/>
        <w:rPr>
          <w:sz w:val="40"/>
        </w:rPr>
      </w:pPr>
    </w:p>
    <w:p w14:paraId="3DF45BE6" w14:textId="4CD19632" w:rsidR="00EF21BE" w:rsidRDefault="00366A15" w:rsidP="00EF21BE">
      <w:pPr>
        <w:pStyle w:val="Default"/>
        <w:jc w:val="center"/>
        <w:rPr>
          <w:sz w:val="28"/>
          <w:szCs w:val="28"/>
        </w:rPr>
      </w:pPr>
      <w:r>
        <w:t xml:space="preserve">МИНОБРНАУКИ </w:t>
      </w:r>
      <w:r w:rsidR="00EF21BE">
        <w:rPr>
          <w:sz w:val="28"/>
          <w:szCs w:val="28"/>
        </w:rPr>
        <w:t>РФ</w:t>
      </w:r>
    </w:p>
    <w:p w14:paraId="62764FD5" w14:textId="77777777" w:rsidR="00EF21BE" w:rsidRPr="004F7DA3" w:rsidRDefault="00EF21BE" w:rsidP="00D32A9C">
      <w:pPr>
        <w:pStyle w:val="Default"/>
        <w:spacing w:before="60" w:after="60"/>
        <w:jc w:val="center"/>
        <w:rPr>
          <w:b/>
          <w:sz w:val="28"/>
          <w:szCs w:val="28"/>
        </w:rPr>
      </w:pPr>
      <w:r w:rsidRPr="004F7DA3">
        <w:rPr>
          <w:b/>
          <w:sz w:val="28"/>
          <w:szCs w:val="28"/>
        </w:rPr>
        <w:t>Южный федеральный университет</w:t>
      </w:r>
    </w:p>
    <w:p w14:paraId="6FE190F1" w14:textId="77777777" w:rsidR="00926697" w:rsidRPr="00D32A9C" w:rsidRDefault="00926697" w:rsidP="0092669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32A9C">
        <w:rPr>
          <w:rFonts w:ascii="Times New Roman" w:hAnsi="Times New Roman" w:cs="Times New Roman"/>
          <w:color w:val="000000"/>
          <w:sz w:val="26"/>
          <w:szCs w:val="26"/>
        </w:rPr>
        <w:t>Институт радиотехнических систем и управления ЮФУ</w:t>
      </w:r>
    </w:p>
    <w:p w14:paraId="3B826357" w14:textId="77777777" w:rsidR="004F7DA3" w:rsidRPr="00D32A9C" w:rsidRDefault="004F7DA3" w:rsidP="00EF21B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32A9C">
        <w:rPr>
          <w:rFonts w:ascii="Times New Roman" w:hAnsi="Times New Roman" w:cs="Times New Roman"/>
          <w:color w:val="000000"/>
          <w:sz w:val="26"/>
          <w:szCs w:val="26"/>
        </w:rPr>
        <w:t>Институт компьютерных технологий и информационной безопасности ЮФУ</w:t>
      </w:r>
    </w:p>
    <w:p w14:paraId="1429C8C4" w14:textId="77777777" w:rsidR="00AB4EDD" w:rsidRPr="00D32A9C" w:rsidRDefault="00AB4EDD" w:rsidP="00AB4ED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32A9C">
        <w:rPr>
          <w:rFonts w:ascii="Times New Roman" w:hAnsi="Times New Roman" w:cs="Times New Roman"/>
          <w:color w:val="000000"/>
          <w:sz w:val="26"/>
          <w:szCs w:val="26"/>
        </w:rPr>
        <w:t>Институт нанотехнологий, электроники и приборостроения</w:t>
      </w:r>
      <w:r w:rsidR="00D32A9C">
        <w:rPr>
          <w:rFonts w:ascii="Times New Roman" w:hAnsi="Times New Roman" w:cs="Times New Roman"/>
          <w:color w:val="000000"/>
          <w:sz w:val="26"/>
          <w:szCs w:val="26"/>
        </w:rPr>
        <w:t xml:space="preserve"> ЮФУ</w:t>
      </w:r>
    </w:p>
    <w:p w14:paraId="2207B79C" w14:textId="77777777" w:rsidR="006A2847" w:rsidRPr="00D32A9C" w:rsidRDefault="00AB4EDD" w:rsidP="006A284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32A9C">
        <w:rPr>
          <w:rFonts w:ascii="Times New Roman" w:hAnsi="Times New Roman" w:cs="Times New Roman"/>
          <w:color w:val="000000"/>
          <w:sz w:val="26"/>
          <w:szCs w:val="26"/>
        </w:rPr>
        <w:t>Институт управления в экономических, экологических и социальных системах</w:t>
      </w:r>
      <w:r w:rsidR="00D32A9C" w:rsidRPr="00D32A9C">
        <w:rPr>
          <w:rFonts w:ascii="Times New Roman" w:hAnsi="Times New Roman" w:cs="Times New Roman"/>
          <w:color w:val="000000"/>
          <w:sz w:val="26"/>
          <w:szCs w:val="26"/>
        </w:rPr>
        <w:t xml:space="preserve"> ЮФУ</w:t>
      </w:r>
    </w:p>
    <w:p w14:paraId="1D1B9C30" w14:textId="77777777" w:rsidR="006A2847" w:rsidRDefault="006A2847" w:rsidP="006A284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7439FF9" w14:textId="77777777" w:rsidR="00EF21BE" w:rsidRDefault="00EF21BE" w:rsidP="00EF21B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85CF8B0" w14:textId="77777777" w:rsidR="00254BAE" w:rsidRDefault="00254BAE" w:rsidP="00EF21B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454DCFB" w14:textId="77777777" w:rsidR="00AB4EDD" w:rsidRDefault="00AB4EDD" w:rsidP="00A50128">
      <w:pPr>
        <w:pStyle w:val="Default"/>
        <w:jc w:val="center"/>
      </w:pPr>
    </w:p>
    <w:p w14:paraId="36AE5DB4" w14:textId="77777777" w:rsidR="001B2D05" w:rsidRDefault="00962270" w:rsidP="001B2D0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="001B2D05">
        <w:rPr>
          <w:b/>
          <w:bCs/>
          <w:sz w:val="28"/>
          <w:szCs w:val="28"/>
        </w:rPr>
        <w:t>НФОРМАЦИОННОЕ ПИСЬМО</w:t>
      </w:r>
    </w:p>
    <w:p w14:paraId="5A4D9808" w14:textId="77777777" w:rsidR="00254BAE" w:rsidRDefault="00254BAE" w:rsidP="001B2D05">
      <w:pPr>
        <w:pStyle w:val="Default"/>
        <w:jc w:val="center"/>
        <w:rPr>
          <w:b/>
          <w:bCs/>
          <w:sz w:val="28"/>
          <w:szCs w:val="28"/>
        </w:rPr>
      </w:pPr>
    </w:p>
    <w:p w14:paraId="6DCE5C58" w14:textId="0442958B" w:rsidR="001B2D05" w:rsidRDefault="001B2D05" w:rsidP="001B2D0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проведении Х</w:t>
      </w:r>
      <w:r w:rsidR="00853656">
        <w:rPr>
          <w:b/>
          <w:bCs/>
          <w:sz w:val="28"/>
          <w:szCs w:val="28"/>
        </w:rPr>
        <w:t>Х</w:t>
      </w:r>
      <w:r w:rsidR="00926697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Всероссийской конференции молодых ученых</w:t>
      </w:r>
    </w:p>
    <w:p w14:paraId="20B99C53" w14:textId="77777777" w:rsidR="001B2D05" w:rsidRDefault="001B2D05" w:rsidP="001B2D0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аспирантов и студентов</w:t>
      </w:r>
    </w:p>
    <w:p w14:paraId="0BAED57A" w14:textId="77777777" w:rsidR="001B2D05" w:rsidRPr="00254BAE" w:rsidRDefault="001B2D05" w:rsidP="001B2D05">
      <w:pPr>
        <w:pStyle w:val="Default"/>
        <w:jc w:val="center"/>
        <w:rPr>
          <w:b/>
          <w:bCs/>
          <w:sz w:val="28"/>
          <w:szCs w:val="28"/>
        </w:rPr>
      </w:pPr>
      <w:r w:rsidRPr="00254BAE">
        <w:rPr>
          <w:b/>
          <w:bCs/>
          <w:sz w:val="28"/>
          <w:szCs w:val="28"/>
        </w:rPr>
        <w:t>«Информационные технологии, системный анализ и управление»</w:t>
      </w:r>
    </w:p>
    <w:p w14:paraId="38F2B2C2" w14:textId="77777777" w:rsidR="001B2D05" w:rsidRDefault="001B2D05" w:rsidP="001B2D05">
      <w:pPr>
        <w:pStyle w:val="Default"/>
        <w:jc w:val="center"/>
        <w:rPr>
          <w:b/>
          <w:bCs/>
          <w:sz w:val="28"/>
          <w:szCs w:val="28"/>
        </w:rPr>
      </w:pPr>
    </w:p>
    <w:p w14:paraId="1E42CBC3" w14:textId="0D91B2A8" w:rsidR="00F0210B" w:rsidRPr="00046158" w:rsidRDefault="00254BAE" w:rsidP="001B2D05">
      <w:pPr>
        <w:pStyle w:val="Default"/>
        <w:jc w:val="center"/>
        <w:rPr>
          <w:b/>
          <w:bCs/>
          <w:color w:val="17365D" w:themeColor="text2" w:themeShade="BF"/>
          <w:sz w:val="120"/>
          <w:szCs w:val="1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26697">
        <w:rPr>
          <w:b/>
          <w:bCs/>
          <w:noProof/>
          <w:color w:val="17365D" w:themeColor="text2" w:themeShade="BF"/>
          <w:sz w:val="120"/>
          <w:szCs w:val="120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ИТСАУ-20</w:t>
      </w:r>
      <w:r w:rsidR="00853656">
        <w:rPr>
          <w:b/>
          <w:bCs/>
          <w:noProof/>
          <w:color w:val="17365D" w:themeColor="text2" w:themeShade="BF"/>
          <w:sz w:val="120"/>
          <w:szCs w:val="120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23</w:t>
      </w:r>
    </w:p>
    <w:p w14:paraId="038FAB05" w14:textId="77777777" w:rsidR="001B2D05" w:rsidRDefault="001B2D05" w:rsidP="001B2D05">
      <w:pPr>
        <w:pStyle w:val="Default"/>
        <w:jc w:val="center"/>
        <w:rPr>
          <w:b/>
          <w:bCs/>
          <w:sz w:val="28"/>
          <w:szCs w:val="28"/>
        </w:rPr>
      </w:pPr>
    </w:p>
    <w:p w14:paraId="39A0949E" w14:textId="26AE894C" w:rsidR="001B2D05" w:rsidRDefault="00853656" w:rsidP="0063350C">
      <w:pPr>
        <w:pStyle w:val="Default"/>
        <w:jc w:val="center"/>
        <w:rPr>
          <w:b/>
          <w:bCs/>
          <w:sz w:val="28"/>
          <w:szCs w:val="28"/>
        </w:rPr>
      </w:pPr>
      <w:r w:rsidRPr="00853656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8BE3697" wp14:editId="2B594F73">
            <wp:simplePos x="0" y="0"/>
            <wp:positionH relativeFrom="column">
              <wp:posOffset>2334260</wp:posOffset>
            </wp:positionH>
            <wp:positionV relativeFrom="paragraph">
              <wp:posOffset>189865</wp:posOffset>
            </wp:positionV>
            <wp:extent cx="1630204" cy="1552575"/>
            <wp:effectExtent l="0" t="0" r="8255" b="0"/>
            <wp:wrapNone/>
            <wp:docPr id="7" name="Рисунок 6" descr="Изображение выглядит как текст, часы, снимок экрана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Изображение выглядит как текст, часы, снимок экрана, Графика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204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7234E8" w14:textId="0FBAC9FB" w:rsidR="001B2D05" w:rsidRDefault="001B2D05" w:rsidP="0063350C">
      <w:pPr>
        <w:pStyle w:val="Default"/>
        <w:jc w:val="center"/>
        <w:rPr>
          <w:sz w:val="28"/>
          <w:szCs w:val="28"/>
        </w:rPr>
      </w:pPr>
    </w:p>
    <w:p w14:paraId="18649B60" w14:textId="1D4CCF04" w:rsidR="00F0210B" w:rsidRPr="00F0210B" w:rsidRDefault="00F0210B" w:rsidP="0063350C">
      <w:pPr>
        <w:pStyle w:val="Default"/>
        <w:jc w:val="center"/>
        <w:rPr>
          <w:sz w:val="28"/>
          <w:szCs w:val="28"/>
        </w:rPr>
      </w:pPr>
    </w:p>
    <w:p w14:paraId="66A96559" w14:textId="1F215565" w:rsidR="00AB4EDD" w:rsidRPr="00254BAE" w:rsidRDefault="00AB4EDD" w:rsidP="00853656">
      <w:pPr>
        <w:pStyle w:val="Default"/>
        <w:jc w:val="center"/>
        <w:rPr>
          <w:sz w:val="28"/>
          <w:szCs w:val="28"/>
        </w:rPr>
      </w:pPr>
    </w:p>
    <w:p w14:paraId="0BA1FF5F" w14:textId="77777777" w:rsidR="00AA6957" w:rsidRPr="00254BAE" w:rsidRDefault="00AA6957" w:rsidP="006A2847">
      <w:pPr>
        <w:pStyle w:val="Default"/>
        <w:jc w:val="center"/>
        <w:rPr>
          <w:sz w:val="28"/>
          <w:szCs w:val="28"/>
        </w:rPr>
      </w:pPr>
    </w:p>
    <w:p w14:paraId="60CE9289" w14:textId="77777777" w:rsidR="00AA6957" w:rsidRDefault="00AA6957" w:rsidP="00AA6957">
      <w:pPr>
        <w:pStyle w:val="Default"/>
        <w:jc w:val="center"/>
        <w:rPr>
          <w:noProof/>
          <w:sz w:val="28"/>
          <w:szCs w:val="28"/>
          <w:lang w:eastAsia="ru-RU"/>
        </w:rPr>
      </w:pPr>
    </w:p>
    <w:p w14:paraId="6FD8865B" w14:textId="77777777" w:rsidR="004F7DA3" w:rsidRDefault="004F7DA3" w:rsidP="0063350C">
      <w:pPr>
        <w:pStyle w:val="Default"/>
        <w:jc w:val="center"/>
        <w:rPr>
          <w:sz w:val="28"/>
          <w:szCs w:val="28"/>
        </w:rPr>
      </w:pPr>
    </w:p>
    <w:p w14:paraId="4E7D1A92" w14:textId="77777777" w:rsidR="009526D0" w:rsidRDefault="009526D0" w:rsidP="0063350C">
      <w:pPr>
        <w:pStyle w:val="Default"/>
        <w:jc w:val="center"/>
        <w:rPr>
          <w:rFonts w:asciiTheme="minorHAnsi" w:hAnsiTheme="minorHAnsi" w:cstheme="minorHAnsi"/>
          <w:color w:val="0070C0"/>
          <w:sz w:val="36"/>
          <w:szCs w:val="36"/>
          <w14:textOutline w14:w="9525" w14:cap="rnd" w14:cmpd="sng" w14:algn="ctr">
            <w14:gradFill>
              <w14:gsLst>
                <w14:gs w14:pos="0">
                  <w14:srgbClr w14:val="E67D58"/>
                </w14:gs>
                <w14:gs w14:pos="49000">
                  <w14:schemeClr w14:val="accent2">
                    <w14:lumMod w14:val="75000"/>
                  </w14:schemeClr>
                </w14:gs>
                <w14:gs w14:pos="74000">
                  <w14:schemeClr w14:val="accent1">
                    <w14:lumMod w14:val="75000"/>
                  </w14:schemeClr>
                </w14:gs>
                <w14:gs w14:pos="100000">
                  <w14:schemeClr w14:val="accent4">
                    <w14:lumMod w14:val="75000"/>
                  </w14:schemeClr>
                </w14:gs>
              </w14:gsLst>
              <w14:lin w14:ang="10800000" w14:scaled="0"/>
            </w14:gradFill>
            <w14:prstDash w14:val="solid"/>
            <w14:bevel/>
          </w14:textOutline>
        </w:rPr>
      </w:pPr>
    </w:p>
    <w:p w14:paraId="727F23B5" w14:textId="2D451681" w:rsidR="00853656" w:rsidRPr="009526D0" w:rsidRDefault="00853656" w:rsidP="0063350C">
      <w:pPr>
        <w:pStyle w:val="Default"/>
        <w:jc w:val="center"/>
        <w:rPr>
          <w:rFonts w:asciiTheme="minorHAnsi" w:hAnsiTheme="minorHAnsi" w:cstheme="minorHAnsi"/>
          <w:color w:val="0070C0"/>
          <w:sz w:val="36"/>
          <w:szCs w:val="36"/>
          <w14:textOutline w14:w="9525" w14:cap="rnd" w14:cmpd="sng" w14:algn="ctr">
            <w14:gradFill>
              <w14:gsLst>
                <w14:gs w14:pos="0">
                  <w14:srgbClr w14:val="E67D58"/>
                </w14:gs>
                <w14:gs w14:pos="49000">
                  <w14:schemeClr w14:val="accent2">
                    <w14:lumMod w14:val="75000"/>
                  </w14:schemeClr>
                </w14:gs>
                <w14:gs w14:pos="74000">
                  <w14:schemeClr w14:val="accent1">
                    <w14:lumMod w14:val="75000"/>
                  </w14:schemeClr>
                </w14:gs>
                <w14:gs w14:pos="100000">
                  <w14:schemeClr w14:val="accent4">
                    <w14:lumMod w14:val="75000"/>
                  </w14:schemeClr>
                </w14:gs>
              </w14:gsLst>
              <w14:lin w14:ang="10800000" w14:scaled="0"/>
            </w14:gradFill>
            <w14:prstDash w14:val="solid"/>
            <w14:bevel/>
          </w14:textOutline>
        </w:rPr>
      </w:pPr>
      <w:r w:rsidRPr="009526D0">
        <w:rPr>
          <w:rFonts w:asciiTheme="minorHAnsi" w:hAnsiTheme="minorHAnsi" w:cstheme="minorHAnsi"/>
          <w:color w:val="0070C0"/>
          <w:sz w:val="36"/>
          <w:szCs w:val="36"/>
          <w14:textOutline w14:w="9525" w14:cap="rnd" w14:cmpd="sng" w14:algn="ctr">
            <w14:gradFill>
              <w14:gsLst>
                <w14:gs w14:pos="0">
                  <w14:srgbClr w14:val="E67D58"/>
                </w14:gs>
                <w14:gs w14:pos="49000">
                  <w14:schemeClr w14:val="accent2">
                    <w14:lumMod w14:val="75000"/>
                  </w14:schemeClr>
                </w14:gs>
                <w14:gs w14:pos="74000">
                  <w14:schemeClr w14:val="accent1">
                    <w14:lumMod w14:val="75000"/>
                  </w14:schemeClr>
                </w14:gs>
                <w14:gs w14:pos="100000">
                  <w14:schemeClr w14:val="accent4">
                    <w14:lumMod w14:val="75000"/>
                  </w14:schemeClr>
                </w14:gs>
              </w14:gsLst>
              <w14:lin w14:ang="10800000" w14:scaled="0"/>
            </w14:gradFill>
            <w14:prstDash w14:val="solid"/>
            <w14:bevel/>
          </w14:textOutline>
        </w:rPr>
        <w:t>ИТСАУ-2023</w:t>
      </w:r>
    </w:p>
    <w:p w14:paraId="4C087256" w14:textId="77777777" w:rsidR="00853656" w:rsidRDefault="00853656" w:rsidP="0063350C">
      <w:pPr>
        <w:pStyle w:val="Default"/>
        <w:jc w:val="center"/>
        <w:rPr>
          <w:sz w:val="28"/>
          <w:szCs w:val="28"/>
        </w:rPr>
      </w:pPr>
    </w:p>
    <w:p w14:paraId="60A7432C" w14:textId="77777777" w:rsidR="00F0210B" w:rsidRDefault="00F0210B" w:rsidP="0063350C">
      <w:pPr>
        <w:pStyle w:val="Default"/>
        <w:jc w:val="center"/>
        <w:rPr>
          <w:sz w:val="28"/>
          <w:szCs w:val="28"/>
        </w:rPr>
      </w:pPr>
    </w:p>
    <w:p w14:paraId="337B7889" w14:textId="77777777" w:rsidR="00853656" w:rsidRDefault="00853656" w:rsidP="0063350C">
      <w:pPr>
        <w:pStyle w:val="Default"/>
        <w:jc w:val="center"/>
        <w:rPr>
          <w:sz w:val="28"/>
          <w:szCs w:val="28"/>
        </w:rPr>
      </w:pPr>
    </w:p>
    <w:p w14:paraId="72112DC1" w14:textId="77777777" w:rsidR="00853656" w:rsidRDefault="00853656" w:rsidP="0063350C">
      <w:pPr>
        <w:pStyle w:val="Default"/>
        <w:jc w:val="center"/>
        <w:rPr>
          <w:sz w:val="28"/>
          <w:szCs w:val="28"/>
        </w:rPr>
      </w:pPr>
    </w:p>
    <w:p w14:paraId="03F4C136" w14:textId="77777777" w:rsidR="00853656" w:rsidRDefault="00853656" w:rsidP="0063350C">
      <w:pPr>
        <w:pStyle w:val="Default"/>
        <w:jc w:val="center"/>
        <w:rPr>
          <w:sz w:val="28"/>
          <w:szCs w:val="28"/>
        </w:rPr>
      </w:pPr>
    </w:p>
    <w:p w14:paraId="0BC8E167" w14:textId="29CF5119" w:rsidR="00F0210B" w:rsidRDefault="00853656" w:rsidP="004F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90B">
        <w:rPr>
          <w:rFonts w:ascii="Times New Roman" w:hAnsi="Times New Roman" w:cs="Times New Roman"/>
          <w:sz w:val="28"/>
          <w:szCs w:val="28"/>
        </w:rPr>
        <w:t xml:space="preserve">23–25 ноября 2023 </w:t>
      </w:r>
      <w:r w:rsidR="004F7DA3" w:rsidRPr="001D090B">
        <w:rPr>
          <w:rFonts w:ascii="Times New Roman" w:hAnsi="Times New Roman" w:cs="Times New Roman"/>
          <w:sz w:val="28"/>
          <w:szCs w:val="28"/>
        </w:rPr>
        <w:t>г.</w:t>
      </w:r>
    </w:p>
    <w:p w14:paraId="1162ADAF" w14:textId="5FA4FA39" w:rsidR="00F0210B" w:rsidRDefault="004F7DA3" w:rsidP="00853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Таганрог</w:t>
      </w:r>
      <w:r w:rsidR="00F0210B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1ADC23B" w14:textId="77777777" w:rsidR="001A76CD" w:rsidRPr="00DE2471" w:rsidRDefault="005221F3" w:rsidP="00DE24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471">
        <w:rPr>
          <w:rFonts w:ascii="Times New Roman" w:hAnsi="Times New Roman" w:cs="Times New Roman"/>
          <w:b/>
          <w:sz w:val="28"/>
          <w:szCs w:val="28"/>
        </w:rPr>
        <w:lastRenderedPageBreak/>
        <w:t>Уважаемы</w:t>
      </w:r>
      <w:r w:rsidR="00293DC7" w:rsidRPr="00DE2471">
        <w:rPr>
          <w:rFonts w:ascii="Times New Roman" w:hAnsi="Times New Roman" w:cs="Times New Roman"/>
          <w:b/>
          <w:sz w:val="28"/>
          <w:szCs w:val="28"/>
        </w:rPr>
        <w:t>е</w:t>
      </w:r>
      <w:r w:rsidRPr="00DE2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DC7" w:rsidRPr="00DE2471">
        <w:rPr>
          <w:rFonts w:ascii="Times New Roman" w:hAnsi="Times New Roman" w:cs="Times New Roman"/>
          <w:b/>
          <w:sz w:val="28"/>
          <w:szCs w:val="28"/>
        </w:rPr>
        <w:t>коллеги</w:t>
      </w:r>
      <w:r w:rsidRPr="00DE2471">
        <w:rPr>
          <w:rFonts w:ascii="Times New Roman" w:hAnsi="Times New Roman" w:cs="Times New Roman"/>
          <w:b/>
          <w:sz w:val="28"/>
          <w:szCs w:val="28"/>
        </w:rPr>
        <w:t>!</w:t>
      </w:r>
    </w:p>
    <w:p w14:paraId="520118FD" w14:textId="7222381B" w:rsidR="004F4111" w:rsidRPr="00DE2471" w:rsidRDefault="005221F3" w:rsidP="00DE24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471">
        <w:rPr>
          <w:rFonts w:ascii="Times New Roman" w:hAnsi="Times New Roman" w:cs="Times New Roman"/>
          <w:sz w:val="28"/>
          <w:szCs w:val="28"/>
        </w:rPr>
        <w:t xml:space="preserve">Приглашаем </w:t>
      </w:r>
      <w:r w:rsidR="00293DC7" w:rsidRPr="00DE2471">
        <w:rPr>
          <w:rFonts w:ascii="Times New Roman" w:hAnsi="Times New Roman" w:cs="Times New Roman"/>
          <w:sz w:val="28"/>
          <w:szCs w:val="28"/>
        </w:rPr>
        <w:t>в</w:t>
      </w:r>
      <w:r w:rsidRPr="00DE2471">
        <w:rPr>
          <w:rFonts w:ascii="Times New Roman" w:hAnsi="Times New Roman" w:cs="Times New Roman"/>
          <w:sz w:val="28"/>
          <w:szCs w:val="28"/>
        </w:rPr>
        <w:t>ас принять участие в</w:t>
      </w:r>
      <w:r w:rsidR="004F4111" w:rsidRPr="00DE2471">
        <w:rPr>
          <w:rFonts w:ascii="Times New Roman" w:hAnsi="Times New Roman" w:cs="Times New Roman"/>
          <w:sz w:val="28"/>
          <w:szCs w:val="28"/>
        </w:rPr>
        <w:t xml:space="preserve"> </w:t>
      </w:r>
      <w:r w:rsidR="00081C4F" w:rsidRPr="00DE247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526D0" w:rsidRPr="00DE2471">
        <w:rPr>
          <w:rFonts w:ascii="Times New Roman" w:hAnsi="Times New Roman" w:cs="Times New Roman"/>
          <w:sz w:val="28"/>
          <w:szCs w:val="28"/>
        </w:rPr>
        <w:t>Х</w:t>
      </w:r>
      <w:r w:rsidR="00254BAE" w:rsidRPr="00DE24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F4111" w:rsidRPr="00DE2471">
        <w:rPr>
          <w:rFonts w:ascii="Times New Roman" w:hAnsi="Times New Roman" w:cs="Times New Roman"/>
          <w:sz w:val="28"/>
          <w:szCs w:val="28"/>
        </w:rPr>
        <w:t xml:space="preserve"> Всероссийской научной конференции</w:t>
      </w:r>
      <w:r w:rsidRPr="00DE2471">
        <w:rPr>
          <w:rFonts w:ascii="Times New Roman" w:hAnsi="Times New Roman" w:cs="Times New Roman"/>
          <w:sz w:val="28"/>
          <w:szCs w:val="28"/>
        </w:rPr>
        <w:t xml:space="preserve"> </w:t>
      </w:r>
      <w:r w:rsidR="004F4111" w:rsidRPr="00DE2471">
        <w:rPr>
          <w:rFonts w:ascii="Times New Roman" w:hAnsi="Times New Roman" w:cs="Times New Roman"/>
          <w:sz w:val="28"/>
          <w:szCs w:val="28"/>
        </w:rPr>
        <w:t>молодых ученых, аспирантов и студентов</w:t>
      </w:r>
      <w:r w:rsidRPr="00DE2471">
        <w:rPr>
          <w:rFonts w:ascii="Times New Roman" w:hAnsi="Times New Roman" w:cs="Times New Roman"/>
          <w:sz w:val="28"/>
          <w:szCs w:val="28"/>
        </w:rPr>
        <w:t xml:space="preserve"> </w:t>
      </w:r>
      <w:r w:rsidR="00FA60B5" w:rsidRPr="00DE2471">
        <w:rPr>
          <w:rFonts w:ascii="Times New Roman" w:hAnsi="Times New Roman" w:cs="Times New Roman"/>
          <w:sz w:val="28"/>
          <w:szCs w:val="28"/>
        </w:rPr>
        <w:t>«</w:t>
      </w:r>
      <w:r w:rsidR="004F4111" w:rsidRPr="00DE2471">
        <w:rPr>
          <w:rFonts w:ascii="Times New Roman" w:hAnsi="Times New Roman" w:cs="Times New Roman"/>
          <w:b/>
          <w:sz w:val="28"/>
          <w:szCs w:val="28"/>
        </w:rPr>
        <w:t>Информационные технологии, системный анализ и управление</w:t>
      </w:r>
      <w:r w:rsidRPr="00DE2471">
        <w:rPr>
          <w:rFonts w:ascii="Times New Roman" w:hAnsi="Times New Roman" w:cs="Times New Roman"/>
          <w:sz w:val="28"/>
          <w:szCs w:val="28"/>
        </w:rPr>
        <w:t xml:space="preserve">» </w:t>
      </w:r>
      <w:r w:rsidR="00AB4EDD" w:rsidRPr="00DE2471">
        <w:rPr>
          <w:rFonts w:ascii="Times New Roman" w:hAnsi="Times New Roman" w:cs="Times New Roman"/>
          <w:b/>
          <w:sz w:val="28"/>
          <w:szCs w:val="28"/>
        </w:rPr>
        <w:t>(ИТСА</w:t>
      </w:r>
      <w:r w:rsidR="006A2847" w:rsidRPr="00DE2471">
        <w:rPr>
          <w:rFonts w:ascii="Times New Roman" w:hAnsi="Times New Roman" w:cs="Times New Roman"/>
          <w:b/>
          <w:sz w:val="28"/>
          <w:szCs w:val="28"/>
        </w:rPr>
        <w:t>У-20</w:t>
      </w:r>
      <w:r w:rsidR="009526D0" w:rsidRPr="00DE2471">
        <w:rPr>
          <w:rFonts w:ascii="Times New Roman" w:hAnsi="Times New Roman" w:cs="Times New Roman"/>
          <w:b/>
          <w:sz w:val="28"/>
          <w:szCs w:val="28"/>
        </w:rPr>
        <w:t>23</w:t>
      </w:r>
      <w:r w:rsidR="006A2847" w:rsidRPr="00DE2471">
        <w:rPr>
          <w:rFonts w:ascii="Times New Roman" w:hAnsi="Times New Roman" w:cs="Times New Roman"/>
          <w:b/>
          <w:sz w:val="28"/>
          <w:szCs w:val="28"/>
        </w:rPr>
        <w:t>)</w:t>
      </w:r>
      <w:r w:rsidR="006A2847" w:rsidRPr="00DE2471">
        <w:rPr>
          <w:rFonts w:ascii="Times New Roman" w:hAnsi="Times New Roman" w:cs="Times New Roman"/>
          <w:sz w:val="28"/>
          <w:szCs w:val="28"/>
        </w:rPr>
        <w:t xml:space="preserve"> </w:t>
      </w:r>
      <w:r w:rsidRPr="00DE2471">
        <w:rPr>
          <w:rFonts w:ascii="Times New Roman" w:hAnsi="Times New Roman" w:cs="Times New Roman"/>
          <w:sz w:val="28"/>
          <w:szCs w:val="28"/>
        </w:rPr>
        <w:t xml:space="preserve">проводимой в Южном федеральном </w:t>
      </w:r>
      <w:r w:rsidRPr="001D090B">
        <w:rPr>
          <w:rFonts w:ascii="Times New Roman" w:hAnsi="Times New Roman" w:cs="Times New Roman"/>
          <w:sz w:val="28"/>
          <w:szCs w:val="28"/>
        </w:rPr>
        <w:t>у</w:t>
      </w:r>
      <w:r w:rsidR="00293DC7" w:rsidRPr="001D090B">
        <w:rPr>
          <w:rFonts w:ascii="Times New Roman" w:hAnsi="Times New Roman" w:cs="Times New Roman"/>
          <w:sz w:val="28"/>
          <w:szCs w:val="28"/>
        </w:rPr>
        <w:t xml:space="preserve">ниверситете </w:t>
      </w:r>
      <w:r w:rsidR="009526D0" w:rsidRPr="001D090B">
        <w:rPr>
          <w:rFonts w:ascii="Times New Roman" w:hAnsi="Times New Roman" w:cs="Times New Roman"/>
          <w:sz w:val="28"/>
          <w:szCs w:val="28"/>
        </w:rPr>
        <w:t xml:space="preserve">23–25 ноября 2023 </w:t>
      </w:r>
      <w:r w:rsidR="004F4111" w:rsidRPr="001D090B">
        <w:rPr>
          <w:rFonts w:ascii="Times New Roman" w:hAnsi="Times New Roman" w:cs="Times New Roman"/>
          <w:sz w:val="28"/>
          <w:szCs w:val="28"/>
        </w:rPr>
        <w:t>г.</w:t>
      </w:r>
      <w:r w:rsidR="004F4111" w:rsidRPr="001D0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111" w:rsidRPr="001D090B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AB4EDD" w:rsidRPr="001D090B">
        <w:rPr>
          <w:rFonts w:ascii="Times New Roman" w:hAnsi="Times New Roman" w:cs="Times New Roman"/>
          <w:sz w:val="28"/>
          <w:szCs w:val="28"/>
        </w:rPr>
        <w:t>Инженерно-технологической академии Южного федерального университета</w:t>
      </w:r>
      <w:r w:rsidR="004F4111" w:rsidRPr="001D090B">
        <w:rPr>
          <w:rFonts w:ascii="Times New Roman" w:hAnsi="Times New Roman" w:cs="Times New Roman"/>
          <w:sz w:val="28"/>
          <w:szCs w:val="28"/>
        </w:rPr>
        <w:t xml:space="preserve"> в</w:t>
      </w:r>
      <w:r w:rsidR="009526D0" w:rsidRPr="001D090B">
        <w:rPr>
          <w:rFonts w:ascii="Times New Roman" w:hAnsi="Times New Roman" w:cs="Times New Roman"/>
          <w:sz w:val="28"/>
          <w:szCs w:val="28"/>
        </w:rPr>
        <w:t xml:space="preserve"> </w:t>
      </w:r>
      <w:r w:rsidR="004F4111" w:rsidRPr="001D090B">
        <w:rPr>
          <w:rFonts w:ascii="Times New Roman" w:hAnsi="Times New Roman" w:cs="Times New Roman"/>
          <w:sz w:val="28"/>
          <w:szCs w:val="28"/>
        </w:rPr>
        <w:t>г. Таганроге.</w:t>
      </w:r>
    </w:p>
    <w:p w14:paraId="0F288DA9" w14:textId="77777777" w:rsidR="004F4111" w:rsidRPr="00DE2471" w:rsidRDefault="004F4111" w:rsidP="00DE24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CF4784" w14:textId="7E1A8E3E" w:rsidR="00FA60B5" w:rsidRPr="00DE2471" w:rsidRDefault="004F4111" w:rsidP="00DE24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CE6">
        <w:rPr>
          <w:rFonts w:ascii="Times New Roman" w:hAnsi="Times New Roman" w:cs="Times New Roman"/>
          <w:b/>
          <w:color w:val="000000"/>
          <w:sz w:val="28"/>
          <w:szCs w:val="28"/>
        </w:rPr>
        <w:t>Работа конференции будет проходить по следующим</w:t>
      </w:r>
      <w:r w:rsidR="0001470B" w:rsidRPr="00E91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6D0" w:rsidRPr="00E91CE6">
        <w:rPr>
          <w:rFonts w:ascii="Times New Roman" w:hAnsi="Times New Roman" w:cs="Times New Roman"/>
          <w:b/>
          <w:sz w:val="28"/>
          <w:szCs w:val="28"/>
        </w:rPr>
        <w:t>секциям</w:t>
      </w:r>
      <w:r w:rsidR="0001470B" w:rsidRPr="00E91CE6">
        <w:rPr>
          <w:rFonts w:ascii="Times New Roman" w:hAnsi="Times New Roman" w:cs="Times New Roman"/>
          <w:b/>
          <w:sz w:val="28"/>
          <w:szCs w:val="28"/>
        </w:rPr>
        <w:t>:</w:t>
      </w:r>
    </w:p>
    <w:p w14:paraId="6E215C61" w14:textId="77777777" w:rsidR="00E91CE6" w:rsidRPr="00E91CE6" w:rsidRDefault="00E91CE6" w:rsidP="00BC0BE0">
      <w:pPr>
        <w:pStyle w:val="a5"/>
        <w:numPr>
          <w:ilvl w:val="0"/>
          <w:numId w:val="5"/>
        </w:numPr>
        <w:tabs>
          <w:tab w:val="left" w:pos="426"/>
        </w:tabs>
        <w:ind w:left="425" w:hanging="425"/>
        <w:contextualSpacing/>
        <w:rPr>
          <w:lang w:val="ru-RU"/>
        </w:rPr>
      </w:pPr>
      <w:r w:rsidRPr="00E91CE6">
        <w:rPr>
          <w:lang w:val="ru-RU"/>
        </w:rPr>
        <w:t xml:space="preserve">секция «Вычислительная техника и инфокоммуникационные технологии»; </w:t>
      </w:r>
    </w:p>
    <w:p w14:paraId="10E1E795" w14:textId="77777777" w:rsidR="00E91CE6" w:rsidRPr="00E91CE6" w:rsidRDefault="00E91CE6" w:rsidP="00BC0BE0">
      <w:pPr>
        <w:pStyle w:val="a5"/>
        <w:numPr>
          <w:ilvl w:val="0"/>
          <w:numId w:val="5"/>
        </w:numPr>
        <w:tabs>
          <w:tab w:val="left" w:pos="426"/>
        </w:tabs>
        <w:ind w:left="425" w:hanging="425"/>
        <w:contextualSpacing/>
        <w:rPr>
          <w:lang w:val="ru-RU"/>
        </w:rPr>
      </w:pPr>
      <w:r w:rsidRPr="00E91CE6">
        <w:rPr>
          <w:lang w:val="ru-RU"/>
        </w:rPr>
        <w:t>секция «Технологии разработки информационных систем»;</w:t>
      </w:r>
    </w:p>
    <w:p w14:paraId="457DF9CC" w14:textId="77777777" w:rsidR="00E91CE6" w:rsidRPr="00E91CE6" w:rsidRDefault="00E91CE6" w:rsidP="00BC0BE0">
      <w:pPr>
        <w:pStyle w:val="a5"/>
        <w:numPr>
          <w:ilvl w:val="0"/>
          <w:numId w:val="5"/>
        </w:numPr>
        <w:tabs>
          <w:tab w:val="left" w:pos="426"/>
        </w:tabs>
        <w:ind w:left="425" w:hanging="425"/>
        <w:contextualSpacing/>
        <w:rPr>
          <w:lang w:val="ru-RU"/>
        </w:rPr>
      </w:pPr>
      <w:r w:rsidRPr="00E91CE6">
        <w:rPr>
          <w:lang w:val="ru-RU"/>
        </w:rPr>
        <w:t>секция «Интеллектуальные САПР и информационные технологии»;</w:t>
      </w:r>
    </w:p>
    <w:p w14:paraId="0CE4E992" w14:textId="77777777" w:rsidR="00E91CE6" w:rsidRPr="00E91CE6" w:rsidRDefault="00E91CE6" w:rsidP="00BC0BE0">
      <w:pPr>
        <w:pStyle w:val="a5"/>
        <w:numPr>
          <w:ilvl w:val="0"/>
          <w:numId w:val="5"/>
        </w:numPr>
        <w:tabs>
          <w:tab w:val="left" w:pos="426"/>
        </w:tabs>
        <w:ind w:left="425" w:hanging="425"/>
        <w:contextualSpacing/>
        <w:rPr>
          <w:lang w:val="ru-RU"/>
        </w:rPr>
      </w:pPr>
      <w:r w:rsidRPr="00E91CE6">
        <w:rPr>
          <w:lang w:val="ru-RU"/>
        </w:rPr>
        <w:t>секция «Математическое и программное обеспечение ЭВМ»;</w:t>
      </w:r>
    </w:p>
    <w:p w14:paraId="44E12D14" w14:textId="77777777" w:rsidR="00E91CE6" w:rsidRPr="00E91CE6" w:rsidRDefault="00E91CE6" w:rsidP="00BC0BE0">
      <w:pPr>
        <w:pStyle w:val="a5"/>
        <w:numPr>
          <w:ilvl w:val="0"/>
          <w:numId w:val="5"/>
        </w:numPr>
        <w:tabs>
          <w:tab w:val="left" w:pos="426"/>
        </w:tabs>
        <w:ind w:left="425" w:hanging="425"/>
        <w:contextualSpacing/>
        <w:rPr>
          <w:lang w:val="ru-RU"/>
        </w:rPr>
      </w:pPr>
      <w:r w:rsidRPr="00E91CE6">
        <w:rPr>
          <w:lang w:val="ru-RU"/>
        </w:rPr>
        <w:t xml:space="preserve">секция «Автоматические и автоматизированные системы управления им. </w:t>
      </w:r>
      <w:proofErr w:type="gramStart"/>
      <w:r w:rsidRPr="00E91CE6">
        <w:rPr>
          <w:lang w:val="ru-RU"/>
        </w:rPr>
        <w:t>В.И.</w:t>
      </w:r>
      <w:proofErr w:type="gramEnd"/>
      <w:r w:rsidRPr="00E91CE6">
        <w:rPr>
          <w:lang w:val="ru-RU"/>
        </w:rPr>
        <w:t xml:space="preserve"> Финаева»;</w:t>
      </w:r>
    </w:p>
    <w:p w14:paraId="0D8B2419" w14:textId="77777777" w:rsidR="00E91CE6" w:rsidRPr="00E91CE6" w:rsidRDefault="00E91CE6" w:rsidP="00BC0BE0">
      <w:pPr>
        <w:pStyle w:val="a5"/>
        <w:numPr>
          <w:ilvl w:val="0"/>
          <w:numId w:val="5"/>
        </w:numPr>
        <w:tabs>
          <w:tab w:val="left" w:pos="426"/>
        </w:tabs>
        <w:ind w:left="425" w:hanging="425"/>
        <w:contextualSpacing/>
        <w:rPr>
          <w:lang w:val="ru-RU"/>
        </w:rPr>
      </w:pPr>
      <w:r w:rsidRPr="00E91CE6">
        <w:rPr>
          <w:lang w:val="ru-RU"/>
        </w:rPr>
        <w:t xml:space="preserve">секция «Современные технологии реализации интеллектуальных систем им. </w:t>
      </w:r>
      <w:proofErr w:type="gramStart"/>
      <w:r w:rsidRPr="00E91CE6">
        <w:rPr>
          <w:lang w:val="ru-RU"/>
        </w:rPr>
        <w:t>В.И.</w:t>
      </w:r>
      <w:proofErr w:type="gramEnd"/>
      <w:r w:rsidRPr="00E91CE6">
        <w:rPr>
          <w:lang w:val="ru-RU"/>
        </w:rPr>
        <w:t xml:space="preserve"> Финаева»;</w:t>
      </w:r>
    </w:p>
    <w:p w14:paraId="2DF47FAA" w14:textId="77777777" w:rsidR="00E91CE6" w:rsidRPr="00E91CE6" w:rsidRDefault="00E91CE6" w:rsidP="00BC0BE0">
      <w:pPr>
        <w:pStyle w:val="a5"/>
        <w:numPr>
          <w:ilvl w:val="0"/>
          <w:numId w:val="5"/>
        </w:numPr>
        <w:tabs>
          <w:tab w:val="left" w:pos="426"/>
        </w:tabs>
        <w:ind w:left="425" w:hanging="425"/>
        <w:contextualSpacing/>
        <w:rPr>
          <w:lang w:val="ru-RU"/>
        </w:rPr>
      </w:pPr>
      <w:r w:rsidRPr="00E91CE6">
        <w:rPr>
          <w:lang w:val="ru-RU"/>
        </w:rPr>
        <w:t>секция «</w:t>
      </w:r>
      <w:proofErr w:type="spellStart"/>
      <w:r w:rsidRPr="00E91CE6">
        <w:rPr>
          <w:lang w:val="ru-RU"/>
        </w:rPr>
        <w:t>Киберфизические</w:t>
      </w:r>
      <w:proofErr w:type="spellEnd"/>
      <w:r w:rsidRPr="00E91CE6">
        <w:rPr>
          <w:lang w:val="ru-RU"/>
        </w:rPr>
        <w:t xml:space="preserve"> системы»;</w:t>
      </w:r>
    </w:p>
    <w:p w14:paraId="17D27986" w14:textId="77777777" w:rsidR="00E91CE6" w:rsidRPr="00E91CE6" w:rsidRDefault="00E91CE6" w:rsidP="00BC0BE0">
      <w:pPr>
        <w:pStyle w:val="a5"/>
        <w:numPr>
          <w:ilvl w:val="0"/>
          <w:numId w:val="5"/>
        </w:numPr>
        <w:tabs>
          <w:tab w:val="left" w:pos="426"/>
        </w:tabs>
        <w:ind w:left="425" w:hanging="425"/>
        <w:contextualSpacing/>
        <w:rPr>
          <w:lang w:val="ru-RU"/>
        </w:rPr>
      </w:pPr>
      <w:r w:rsidRPr="00E91CE6">
        <w:rPr>
          <w:lang w:val="ru-RU"/>
        </w:rPr>
        <w:t xml:space="preserve">секция «Акустические и медицинские системы»; </w:t>
      </w:r>
    </w:p>
    <w:p w14:paraId="008CB837" w14:textId="77777777" w:rsidR="00E91CE6" w:rsidRPr="00E91CE6" w:rsidRDefault="00E91CE6" w:rsidP="00BC0BE0">
      <w:pPr>
        <w:pStyle w:val="a5"/>
        <w:numPr>
          <w:ilvl w:val="0"/>
          <w:numId w:val="5"/>
        </w:numPr>
        <w:tabs>
          <w:tab w:val="left" w:pos="426"/>
        </w:tabs>
        <w:ind w:left="425" w:hanging="425"/>
        <w:contextualSpacing/>
        <w:rPr>
          <w:lang w:val="ru-RU"/>
        </w:rPr>
      </w:pPr>
      <w:r w:rsidRPr="00E91CE6">
        <w:rPr>
          <w:lang w:val="ru-RU"/>
        </w:rPr>
        <w:t>секция «Инженерная экономика»;</w:t>
      </w:r>
    </w:p>
    <w:p w14:paraId="3183C1BD" w14:textId="65156D76" w:rsidR="00E91CE6" w:rsidRPr="00E91CE6" w:rsidRDefault="00E91CE6" w:rsidP="00BC0BE0">
      <w:pPr>
        <w:pStyle w:val="a5"/>
        <w:numPr>
          <w:ilvl w:val="0"/>
          <w:numId w:val="5"/>
        </w:numPr>
        <w:tabs>
          <w:tab w:val="left" w:pos="426"/>
        </w:tabs>
        <w:ind w:left="425" w:hanging="425"/>
        <w:contextualSpacing/>
        <w:rPr>
          <w:lang w:val="ru-RU"/>
        </w:rPr>
      </w:pPr>
      <w:r w:rsidRPr="00E91CE6">
        <w:rPr>
          <w:lang w:val="ru-RU"/>
        </w:rPr>
        <w:t>секция «</w:t>
      </w:r>
      <w:r w:rsidR="005C3E4C" w:rsidRPr="00E91CE6">
        <w:rPr>
          <w:lang w:val="ru-RU"/>
        </w:rPr>
        <w:t>Современные</w:t>
      </w:r>
      <w:r w:rsidRPr="00E91CE6">
        <w:rPr>
          <w:lang w:val="ru-RU"/>
        </w:rPr>
        <w:t xml:space="preserve"> технологии государственного и муниципального управления»;</w:t>
      </w:r>
    </w:p>
    <w:p w14:paraId="138491F2" w14:textId="26AC4C80" w:rsidR="007F008E" w:rsidRPr="00DE2471" w:rsidRDefault="00E91CE6" w:rsidP="00BC0BE0">
      <w:pPr>
        <w:pStyle w:val="a5"/>
        <w:numPr>
          <w:ilvl w:val="0"/>
          <w:numId w:val="5"/>
        </w:numPr>
        <w:tabs>
          <w:tab w:val="left" w:pos="426"/>
        </w:tabs>
        <w:ind w:left="425" w:hanging="425"/>
        <w:contextualSpacing/>
        <w:rPr>
          <w:rFonts w:eastAsia="Calibri"/>
          <w:szCs w:val="28"/>
          <w:lang w:val="ru-RU"/>
        </w:rPr>
      </w:pPr>
      <w:r w:rsidRPr="00E91CE6">
        <w:rPr>
          <w:lang w:val="ru-RU"/>
        </w:rPr>
        <w:t>секция «Информационные технологии в менеджменте и маркетинге».</w:t>
      </w:r>
    </w:p>
    <w:p w14:paraId="5FDFAF54" w14:textId="77777777" w:rsidR="007F008E" w:rsidRPr="00DE2471" w:rsidRDefault="007F008E" w:rsidP="00DE2471">
      <w:pPr>
        <w:pStyle w:val="a5"/>
        <w:tabs>
          <w:tab w:val="left" w:pos="426"/>
        </w:tabs>
        <w:ind w:firstLine="0"/>
        <w:contextualSpacing/>
        <w:rPr>
          <w:b/>
          <w:szCs w:val="28"/>
          <w:lang w:val="ru-RU"/>
        </w:rPr>
      </w:pPr>
    </w:p>
    <w:p w14:paraId="23560F1F" w14:textId="755E3A84" w:rsidR="00AA6957" w:rsidRPr="00735BC2" w:rsidRDefault="00AA6957" w:rsidP="00DE2471">
      <w:pPr>
        <w:pStyle w:val="a5"/>
        <w:ind w:firstLine="709"/>
        <w:contextualSpacing/>
        <w:rPr>
          <w:bCs/>
          <w:szCs w:val="28"/>
          <w:u w:val="single"/>
          <w:lang w:val="ru-RU"/>
        </w:rPr>
      </w:pPr>
      <w:r w:rsidRPr="00735BC2">
        <w:rPr>
          <w:bCs/>
          <w:szCs w:val="28"/>
          <w:lang w:val="ru-RU"/>
        </w:rPr>
        <w:t xml:space="preserve">Конференция предусматривает две формы участия: </w:t>
      </w:r>
    </w:p>
    <w:p w14:paraId="0A604A62" w14:textId="217EBB6B" w:rsidR="00FD239E" w:rsidRPr="00EA78AC" w:rsidRDefault="003753E7" w:rsidP="00EA78AC">
      <w:pPr>
        <w:pStyle w:val="a5"/>
        <w:ind w:firstLine="0"/>
        <w:contextualSpacing/>
        <w:rPr>
          <w:bCs/>
          <w:szCs w:val="28"/>
          <w:lang w:val="ru-RU"/>
        </w:rPr>
      </w:pPr>
      <w:r w:rsidRPr="00EA78AC">
        <w:rPr>
          <w:bCs/>
          <w:szCs w:val="28"/>
          <w:lang w:val="ru-RU"/>
        </w:rPr>
        <w:t xml:space="preserve">– </w:t>
      </w:r>
      <w:r w:rsidR="00FD239E" w:rsidRPr="00EA78AC">
        <w:rPr>
          <w:bCs/>
          <w:szCs w:val="28"/>
          <w:lang w:val="ru-RU"/>
        </w:rPr>
        <w:t>очно-дистанционный с докладом и публикацией материалов доклада,</w:t>
      </w:r>
    </w:p>
    <w:p w14:paraId="38E9B431" w14:textId="2B1255DD" w:rsidR="00FD239E" w:rsidRPr="00EA78AC" w:rsidRDefault="00FD239E" w:rsidP="00EA78AC">
      <w:pPr>
        <w:pStyle w:val="a5"/>
        <w:ind w:firstLine="0"/>
        <w:contextualSpacing/>
        <w:rPr>
          <w:bCs/>
          <w:szCs w:val="28"/>
          <w:lang w:val="ru-RU"/>
        </w:rPr>
      </w:pPr>
      <w:r w:rsidRPr="00EA78AC">
        <w:rPr>
          <w:rFonts w:ascii="Cambria Math" w:hAnsi="Cambria Math" w:cs="Cambria Math"/>
          <w:bCs/>
          <w:szCs w:val="28"/>
          <w:lang w:val="ru-RU"/>
        </w:rPr>
        <w:t>⎯</w:t>
      </w:r>
      <w:r w:rsidRPr="00EA78AC">
        <w:rPr>
          <w:bCs/>
          <w:szCs w:val="28"/>
          <w:lang w:val="ru-RU"/>
        </w:rPr>
        <w:t xml:space="preserve"> заочное участие с публикацией научных материалов.</w:t>
      </w:r>
    </w:p>
    <w:p w14:paraId="378ED76D" w14:textId="77777777" w:rsidR="00AA6957" w:rsidRPr="00DE2471" w:rsidRDefault="00AA6957" w:rsidP="00DE24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379FDA5" w14:textId="55AE1E38" w:rsidR="009526D0" w:rsidRPr="00695A72" w:rsidRDefault="009526D0" w:rsidP="00DE24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A72">
        <w:rPr>
          <w:rFonts w:ascii="Times New Roman" w:hAnsi="Times New Roman" w:cs="Times New Roman"/>
          <w:sz w:val="28"/>
          <w:szCs w:val="28"/>
        </w:rPr>
        <w:t xml:space="preserve">Электронная регистрация участников конференции </w:t>
      </w:r>
      <w:r w:rsidR="001D090B" w:rsidRPr="00695A72">
        <w:rPr>
          <w:rFonts w:ascii="Times New Roman" w:hAnsi="Times New Roman" w:cs="Times New Roman"/>
          <w:sz w:val="28"/>
          <w:szCs w:val="28"/>
        </w:rPr>
        <w:t>до 2</w:t>
      </w:r>
      <w:r w:rsidRPr="00695A72">
        <w:rPr>
          <w:rFonts w:ascii="Times New Roman" w:hAnsi="Times New Roman" w:cs="Times New Roman"/>
          <w:sz w:val="28"/>
          <w:szCs w:val="28"/>
        </w:rPr>
        <w:t>0 ноября 202</w:t>
      </w:r>
      <w:r w:rsidR="001D090B" w:rsidRPr="00695A72">
        <w:rPr>
          <w:rFonts w:ascii="Times New Roman" w:hAnsi="Times New Roman" w:cs="Times New Roman"/>
          <w:sz w:val="28"/>
          <w:szCs w:val="28"/>
        </w:rPr>
        <w:t>3</w:t>
      </w:r>
      <w:r w:rsidRPr="00695A72">
        <w:rPr>
          <w:rFonts w:ascii="Times New Roman" w:hAnsi="Times New Roman" w:cs="Times New Roman"/>
          <w:sz w:val="28"/>
          <w:szCs w:val="28"/>
        </w:rPr>
        <w:t xml:space="preserve"> года по ссылке </w:t>
      </w:r>
      <w:hyperlink r:id="rId9" w:history="1">
        <w:r w:rsidR="00A425B0" w:rsidRPr="00695A72">
          <w:rPr>
            <w:rStyle w:val="a9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https://forms.gle/Tfk1jRbckxEVyRCY8</w:t>
        </w:r>
      </w:hyperlink>
      <w:r w:rsidR="00A425B0" w:rsidRPr="00695A7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36A473D1" w14:textId="452712D1" w:rsidR="009526D0" w:rsidRPr="00695A72" w:rsidRDefault="00A425B0" w:rsidP="00DE24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A72">
        <w:rPr>
          <w:rFonts w:ascii="Times New Roman" w:hAnsi="Times New Roman" w:cs="Times New Roman"/>
          <w:spacing w:val="-2"/>
          <w:sz w:val="28"/>
          <w:szCs w:val="28"/>
        </w:rPr>
        <w:t>Язык проведения конференции: русский</w:t>
      </w:r>
      <w:r w:rsidR="005D11BF" w:rsidRPr="00695A72">
        <w:rPr>
          <w:rFonts w:ascii="Times New Roman" w:hAnsi="Times New Roman" w:cs="Times New Roman"/>
          <w:spacing w:val="-2"/>
          <w:sz w:val="28"/>
          <w:szCs w:val="28"/>
        </w:rPr>
        <w:t>, английский, испанский</w:t>
      </w:r>
      <w:r w:rsidRPr="00695A72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14:paraId="736A55FC" w14:textId="77777777" w:rsidR="00695A72" w:rsidRDefault="00695A72" w:rsidP="00DE24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EB4F27" w14:textId="6E9F6172" w:rsidR="00AA6957" w:rsidRPr="00DE2471" w:rsidRDefault="00AA6957" w:rsidP="00DE24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471">
        <w:rPr>
          <w:rFonts w:ascii="Times New Roman" w:hAnsi="Times New Roman" w:cs="Times New Roman"/>
          <w:sz w:val="28"/>
          <w:szCs w:val="28"/>
        </w:rPr>
        <w:t xml:space="preserve">Материалы участников, прошедшие рецензию и рекомендованные программным комитетом, будут опубликованы в сборнике научных трудов </w:t>
      </w:r>
      <w:r w:rsidRPr="00DE2471">
        <w:rPr>
          <w:rFonts w:ascii="Times New Roman" w:hAnsi="Times New Roman" w:cs="Times New Roman"/>
          <w:b/>
          <w:sz w:val="28"/>
          <w:szCs w:val="28"/>
        </w:rPr>
        <w:t xml:space="preserve">после работы конференции </w:t>
      </w:r>
      <w:r w:rsidR="006B5D92" w:rsidRPr="00DE2471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9526D0" w:rsidRPr="00DE2471">
        <w:rPr>
          <w:rFonts w:ascii="Times New Roman" w:hAnsi="Times New Roman" w:cs="Times New Roman"/>
          <w:b/>
          <w:sz w:val="28"/>
          <w:szCs w:val="28"/>
        </w:rPr>
        <w:t>30</w:t>
      </w:r>
      <w:r w:rsidRPr="00DE2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D92" w:rsidRPr="00DE2471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DE247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526D0" w:rsidRPr="00DE2471">
        <w:rPr>
          <w:rFonts w:ascii="Times New Roman" w:hAnsi="Times New Roman" w:cs="Times New Roman"/>
          <w:b/>
          <w:sz w:val="28"/>
          <w:szCs w:val="28"/>
        </w:rPr>
        <w:t>23</w:t>
      </w:r>
      <w:r w:rsidRPr="00DE2471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1770E601" w14:textId="7D90A1A4" w:rsidR="00CB45D7" w:rsidRDefault="009526D0" w:rsidP="00DE24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471">
        <w:rPr>
          <w:rFonts w:ascii="Times New Roman" w:hAnsi="Times New Roman" w:cs="Times New Roman"/>
          <w:sz w:val="28"/>
          <w:szCs w:val="28"/>
        </w:rPr>
        <w:t>Сборники материалов конференции будут размещены в библиотеке РИНЦ. Ориентировочное индексирование сборников в базах РИНЦ до 1 марта 2024 г.</w:t>
      </w:r>
      <w:r w:rsidRPr="00DE2471">
        <w:rPr>
          <w:rFonts w:ascii="Times New Roman" w:hAnsi="Times New Roman" w:cs="Times New Roman"/>
          <w:sz w:val="28"/>
          <w:szCs w:val="28"/>
        </w:rPr>
        <w:cr/>
      </w:r>
    </w:p>
    <w:p w14:paraId="5A246C03" w14:textId="0709B59E" w:rsidR="00755FDC" w:rsidRPr="00DE2471" w:rsidRDefault="00755FDC" w:rsidP="00755FDC">
      <w:pPr>
        <w:pStyle w:val="a5"/>
        <w:ind w:firstLine="709"/>
        <w:contextualSpacing/>
        <w:rPr>
          <w:lang w:val="ru-RU"/>
        </w:rPr>
      </w:pPr>
      <w:r w:rsidRPr="001D090B">
        <w:rPr>
          <w:lang w:val="ru-RU"/>
        </w:rPr>
        <w:t xml:space="preserve">Материалы докладов, </w:t>
      </w:r>
      <w:r w:rsidR="001D090B" w:rsidRPr="001D090B">
        <w:rPr>
          <w:lang w:val="ru-RU"/>
        </w:rPr>
        <w:t>авторская справка</w:t>
      </w:r>
      <w:r w:rsidRPr="001D090B">
        <w:rPr>
          <w:lang w:val="ru-RU"/>
        </w:rPr>
        <w:t xml:space="preserve">, справка о прохождении </w:t>
      </w:r>
      <w:r w:rsidRPr="00695A72">
        <w:rPr>
          <w:lang w:val="ru-RU"/>
        </w:rPr>
        <w:t>антиплагиата</w:t>
      </w:r>
      <w:r w:rsidR="005D11BF" w:rsidRPr="00695A72">
        <w:rPr>
          <w:lang w:val="ru-RU"/>
        </w:rPr>
        <w:t xml:space="preserve"> </w:t>
      </w:r>
      <w:r w:rsidR="00A74075" w:rsidRPr="00695A72">
        <w:rPr>
          <w:lang w:val="ru-RU"/>
        </w:rPr>
        <w:t>- ВУЗ.РФ</w:t>
      </w:r>
      <w:r w:rsidRPr="001D090B">
        <w:rPr>
          <w:lang w:val="ru-RU"/>
        </w:rPr>
        <w:t xml:space="preserve">, копия оплаты оргвзносов заочных участников должны быть получены Оргкомитетом конференции по электронному адресу: </w:t>
      </w:r>
      <w:proofErr w:type="spellStart"/>
      <w:r w:rsidRPr="001D090B">
        <w:rPr>
          <w:b/>
          <w:bCs/>
        </w:rPr>
        <w:t>itsau</w:t>
      </w:r>
      <w:proofErr w:type="spellEnd"/>
      <w:r w:rsidRPr="001D090B">
        <w:rPr>
          <w:b/>
          <w:bCs/>
          <w:lang w:val="ru-RU"/>
        </w:rPr>
        <w:t>_</w:t>
      </w:r>
      <w:proofErr w:type="spellStart"/>
      <w:r w:rsidRPr="001D090B">
        <w:rPr>
          <w:b/>
          <w:bCs/>
        </w:rPr>
        <w:t>sfedu</w:t>
      </w:r>
      <w:proofErr w:type="spellEnd"/>
      <w:r w:rsidRPr="001D090B">
        <w:rPr>
          <w:b/>
          <w:bCs/>
          <w:lang w:val="ru-RU"/>
        </w:rPr>
        <w:t>@</w:t>
      </w:r>
      <w:r w:rsidRPr="001D090B">
        <w:rPr>
          <w:b/>
          <w:bCs/>
        </w:rPr>
        <w:t>mail</w:t>
      </w:r>
      <w:r w:rsidRPr="001D090B">
        <w:rPr>
          <w:b/>
          <w:bCs/>
          <w:lang w:val="ru-RU"/>
        </w:rPr>
        <w:t>.</w:t>
      </w:r>
      <w:proofErr w:type="spellStart"/>
      <w:r w:rsidRPr="001D090B">
        <w:rPr>
          <w:b/>
          <w:bCs/>
        </w:rPr>
        <w:t>ru</w:t>
      </w:r>
      <w:proofErr w:type="spellEnd"/>
      <w:r w:rsidRPr="001D090B">
        <w:rPr>
          <w:lang w:val="ru-RU"/>
        </w:rPr>
        <w:t xml:space="preserve"> </w:t>
      </w:r>
      <w:r w:rsidRPr="001D090B">
        <w:rPr>
          <w:u w:val="single"/>
          <w:lang w:val="ru-RU"/>
        </w:rPr>
        <w:t xml:space="preserve">до </w:t>
      </w:r>
      <w:r w:rsidR="001D090B" w:rsidRPr="001D090B">
        <w:rPr>
          <w:u w:val="single"/>
          <w:lang w:val="ru-RU"/>
        </w:rPr>
        <w:t>25</w:t>
      </w:r>
      <w:r w:rsidRPr="001D090B">
        <w:rPr>
          <w:u w:val="single"/>
          <w:lang w:val="ru-RU"/>
        </w:rPr>
        <w:t xml:space="preserve"> </w:t>
      </w:r>
      <w:r w:rsidR="001D090B" w:rsidRPr="001D090B">
        <w:rPr>
          <w:u w:val="single"/>
          <w:lang w:val="ru-RU"/>
        </w:rPr>
        <w:t>ноября</w:t>
      </w:r>
      <w:r w:rsidRPr="001D090B">
        <w:rPr>
          <w:u w:val="single"/>
          <w:lang w:val="ru-RU"/>
        </w:rPr>
        <w:t xml:space="preserve"> 202</w:t>
      </w:r>
      <w:r w:rsidR="001D090B" w:rsidRPr="001D090B">
        <w:rPr>
          <w:u w:val="single"/>
          <w:lang w:val="ru-RU"/>
        </w:rPr>
        <w:t>3</w:t>
      </w:r>
      <w:r w:rsidRPr="001D090B">
        <w:rPr>
          <w:u w:val="single"/>
          <w:lang w:val="ru-RU"/>
        </w:rPr>
        <w:t xml:space="preserve"> г.</w:t>
      </w:r>
      <w:r w:rsidRPr="001D090B">
        <w:rPr>
          <w:lang w:val="ru-RU"/>
        </w:rPr>
        <w:t xml:space="preserve"> Образцы документов размещены на сайте конференции в разделе Документы.</w:t>
      </w:r>
    </w:p>
    <w:p w14:paraId="29902261" w14:textId="77777777" w:rsidR="00755FDC" w:rsidRPr="00DE2471" w:rsidRDefault="00755FDC" w:rsidP="00755F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56E739" w14:textId="49DA3D2F" w:rsidR="00755FDC" w:rsidRDefault="00755FDC" w:rsidP="00E91CE6">
      <w:pPr>
        <w:pStyle w:val="21"/>
        <w:spacing w:after="0" w:line="240" w:lineRule="auto"/>
        <w:ind w:firstLine="709"/>
        <w:contextualSpacing/>
        <w:jc w:val="both"/>
        <w:rPr>
          <w:b/>
          <w:sz w:val="28"/>
          <w:szCs w:val="28"/>
          <w:highlight w:val="yellow"/>
          <w:u w:val="single"/>
        </w:rPr>
      </w:pPr>
      <w:r w:rsidRPr="00DE2471">
        <w:rPr>
          <w:sz w:val="28"/>
          <w:szCs w:val="28"/>
        </w:rPr>
        <w:t xml:space="preserve">Названия файлов следует называть по фамилии и инициалам первого автора: </w:t>
      </w:r>
      <w:proofErr w:type="spellStart"/>
      <w:r w:rsidRPr="00A425B0">
        <w:rPr>
          <w:i/>
          <w:spacing w:val="-10"/>
          <w:sz w:val="28"/>
          <w:szCs w:val="28"/>
        </w:rPr>
        <w:t>ИвановИИ_тезис</w:t>
      </w:r>
      <w:proofErr w:type="spellEnd"/>
      <w:r w:rsidRPr="00A425B0">
        <w:rPr>
          <w:i/>
          <w:spacing w:val="-10"/>
          <w:sz w:val="28"/>
          <w:szCs w:val="28"/>
        </w:rPr>
        <w:t xml:space="preserve">, </w:t>
      </w:r>
      <w:proofErr w:type="spellStart"/>
      <w:r w:rsidRPr="00A425B0">
        <w:rPr>
          <w:i/>
          <w:spacing w:val="-10"/>
          <w:sz w:val="28"/>
          <w:szCs w:val="28"/>
        </w:rPr>
        <w:t>ИвановИИ_справка</w:t>
      </w:r>
      <w:proofErr w:type="spellEnd"/>
      <w:r w:rsidR="00735BC2" w:rsidRPr="00A425B0">
        <w:rPr>
          <w:i/>
          <w:spacing w:val="-10"/>
          <w:sz w:val="28"/>
          <w:szCs w:val="28"/>
        </w:rPr>
        <w:t xml:space="preserve">. </w:t>
      </w:r>
      <w:proofErr w:type="spellStart"/>
      <w:r w:rsidR="00735BC2" w:rsidRPr="00A425B0">
        <w:rPr>
          <w:i/>
          <w:spacing w:val="-10"/>
          <w:sz w:val="28"/>
          <w:szCs w:val="28"/>
        </w:rPr>
        <w:t>ИвановИИ_оплата</w:t>
      </w:r>
      <w:proofErr w:type="spellEnd"/>
      <w:r w:rsidR="00A425B0" w:rsidRPr="00A425B0">
        <w:rPr>
          <w:i/>
          <w:spacing w:val="-10"/>
          <w:sz w:val="28"/>
          <w:szCs w:val="28"/>
        </w:rPr>
        <w:t xml:space="preserve">, </w:t>
      </w:r>
      <w:proofErr w:type="spellStart"/>
      <w:r w:rsidR="00A425B0" w:rsidRPr="00A425B0">
        <w:rPr>
          <w:i/>
          <w:spacing w:val="-10"/>
          <w:sz w:val="28"/>
          <w:szCs w:val="28"/>
        </w:rPr>
        <w:t>ИвановИИ_договор</w:t>
      </w:r>
      <w:proofErr w:type="spellEnd"/>
      <w:r w:rsidRPr="00A425B0">
        <w:rPr>
          <w:spacing w:val="-10"/>
          <w:sz w:val="28"/>
          <w:szCs w:val="28"/>
        </w:rPr>
        <w:t>.</w:t>
      </w:r>
      <w:r>
        <w:rPr>
          <w:b/>
          <w:sz w:val="28"/>
          <w:szCs w:val="28"/>
          <w:highlight w:val="yellow"/>
          <w:u w:val="single"/>
        </w:rPr>
        <w:br w:type="page"/>
      </w:r>
    </w:p>
    <w:p w14:paraId="61346E48" w14:textId="0DE24AA9" w:rsidR="00AA6957" w:rsidRPr="00DE2471" w:rsidRDefault="00AA6957" w:rsidP="00DE24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1C4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Требования к оформлению материалов:</w:t>
      </w:r>
    </w:p>
    <w:p w14:paraId="75A8B1D5" w14:textId="46EB1FA7" w:rsidR="009526D0" w:rsidRPr="00DE2471" w:rsidRDefault="009526D0" w:rsidP="00DE2471">
      <w:pPr>
        <w:pStyle w:val="21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E2471">
        <w:rPr>
          <w:sz w:val="28"/>
          <w:szCs w:val="28"/>
        </w:rPr>
        <w:t xml:space="preserve">Материалы следует оформлять на листе формата А5, шрифт Times New </w:t>
      </w:r>
      <w:proofErr w:type="spellStart"/>
      <w:r w:rsidRPr="00DE2471">
        <w:rPr>
          <w:sz w:val="28"/>
          <w:szCs w:val="28"/>
        </w:rPr>
        <w:t>Roman</w:t>
      </w:r>
      <w:proofErr w:type="spellEnd"/>
      <w:r w:rsidRPr="00DE2471">
        <w:rPr>
          <w:sz w:val="28"/>
          <w:szCs w:val="28"/>
        </w:rPr>
        <w:t>, 10 кегль, одинарный интервал, все поля по 1</w:t>
      </w:r>
      <w:r w:rsidR="00373486">
        <w:rPr>
          <w:sz w:val="28"/>
          <w:szCs w:val="28"/>
        </w:rPr>
        <w:t>,</w:t>
      </w:r>
      <w:r w:rsidRPr="00DE2471">
        <w:rPr>
          <w:sz w:val="28"/>
          <w:szCs w:val="28"/>
        </w:rPr>
        <w:t xml:space="preserve">5 </w:t>
      </w:r>
      <w:r w:rsidR="00373486">
        <w:rPr>
          <w:sz w:val="28"/>
          <w:szCs w:val="28"/>
        </w:rPr>
        <w:t>с</w:t>
      </w:r>
      <w:r w:rsidRPr="00DE2471">
        <w:rPr>
          <w:sz w:val="28"/>
          <w:szCs w:val="28"/>
        </w:rPr>
        <w:t xml:space="preserve">м, красная строка 0,5 см. Текст доклада набирается в текстовом редакторе Microsoft Word (3–5 страниц, </w:t>
      </w:r>
      <w:r w:rsidRPr="001D090B">
        <w:rPr>
          <w:b/>
          <w:bCs/>
          <w:sz w:val="28"/>
          <w:szCs w:val="28"/>
        </w:rPr>
        <w:t>заполненных до конца</w:t>
      </w:r>
      <w:r w:rsidRPr="00DE2471">
        <w:rPr>
          <w:sz w:val="28"/>
          <w:szCs w:val="28"/>
        </w:rPr>
        <w:t xml:space="preserve">). </w:t>
      </w:r>
    </w:p>
    <w:p w14:paraId="36DB55C7" w14:textId="77777777" w:rsidR="00403CB7" w:rsidRDefault="009526D0" w:rsidP="00DE2471">
      <w:pPr>
        <w:pStyle w:val="21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E2471">
        <w:rPr>
          <w:sz w:val="28"/>
          <w:szCs w:val="28"/>
        </w:rPr>
        <w:t xml:space="preserve">На первой строке ФИО </w:t>
      </w:r>
      <w:r w:rsidRPr="00A6142A">
        <w:rPr>
          <w:i/>
          <w:iCs/>
          <w:sz w:val="28"/>
          <w:szCs w:val="28"/>
        </w:rPr>
        <w:t>авторов</w:t>
      </w:r>
      <w:r w:rsidRPr="00DE2471">
        <w:rPr>
          <w:sz w:val="28"/>
          <w:szCs w:val="28"/>
        </w:rPr>
        <w:t xml:space="preserve"> (не более </w:t>
      </w:r>
      <w:r w:rsidR="00403CB7">
        <w:rPr>
          <w:sz w:val="28"/>
          <w:szCs w:val="28"/>
        </w:rPr>
        <w:t>четырёх</w:t>
      </w:r>
      <w:r w:rsidRPr="00DE2471">
        <w:rPr>
          <w:sz w:val="28"/>
          <w:szCs w:val="28"/>
        </w:rPr>
        <w:t xml:space="preserve">!) полужирным курсивом, на следующей строке научный руководитель полужирным курсивом, на следующей строке располагается полное название организации, город, далее - электронный адрес первого автора. </w:t>
      </w:r>
    </w:p>
    <w:p w14:paraId="5B4EA543" w14:textId="558ECEEC" w:rsidR="009526D0" w:rsidRPr="00DE2471" w:rsidRDefault="009526D0" w:rsidP="00DE2471">
      <w:pPr>
        <w:pStyle w:val="21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E2471">
        <w:rPr>
          <w:sz w:val="28"/>
          <w:szCs w:val="28"/>
        </w:rPr>
        <w:t xml:space="preserve">С новой строки заглавными буквами полужирным шрифтом по центру </w:t>
      </w:r>
      <w:r w:rsidR="00A6142A">
        <w:rPr>
          <w:sz w:val="28"/>
          <w:szCs w:val="28"/>
        </w:rPr>
        <w:t xml:space="preserve">без красной строки </w:t>
      </w:r>
      <w:r w:rsidR="00403CB7">
        <w:rPr>
          <w:sz w:val="28"/>
          <w:szCs w:val="28"/>
        </w:rPr>
        <w:t>располагается</w:t>
      </w:r>
      <w:r w:rsidRPr="00DE2471">
        <w:rPr>
          <w:sz w:val="28"/>
          <w:szCs w:val="28"/>
        </w:rPr>
        <w:t xml:space="preserve"> </w:t>
      </w:r>
      <w:r w:rsidRPr="00A6142A">
        <w:rPr>
          <w:i/>
          <w:iCs/>
          <w:sz w:val="28"/>
          <w:szCs w:val="28"/>
        </w:rPr>
        <w:t>название доклада</w:t>
      </w:r>
      <w:r w:rsidRPr="00DE2471">
        <w:rPr>
          <w:sz w:val="28"/>
          <w:szCs w:val="28"/>
        </w:rPr>
        <w:t xml:space="preserve"> (желательно не более 2-3 строк!), после отступа 1 строки –</w:t>
      </w:r>
      <w:r w:rsidR="00A6142A">
        <w:rPr>
          <w:sz w:val="28"/>
          <w:szCs w:val="28"/>
        </w:rPr>
        <w:t xml:space="preserve"> с красной строки</w:t>
      </w:r>
      <w:r w:rsidRPr="00DE2471">
        <w:rPr>
          <w:sz w:val="28"/>
          <w:szCs w:val="28"/>
        </w:rPr>
        <w:t xml:space="preserve"> курсивом краткая аннотация статьи (объёмом до 300 знаков), далее – </w:t>
      </w:r>
      <w:r w:rsidR="0037712A">
        <w:rPr>
          <w:sz w:val="28"/>
          <w:szCs w:val="28"/>
        </w:rPr>
        <w:t>с красной строки</w:t>
      </w:r>
      <w:r w:rsidR="0037712A" w:rsidRPr="00DE2471">
        <w:rPr>
          <w:sz w:val="28"/>
          <w:szCs w:val="28"/>
        </w:rPr>
        <w:t xml:space="preserve"> </w:t>
      </w:r>
      <w:r w:rsidRPr="00DE2471">
        <w:rPr>
          <w:sz w:val="28"/>
          <w:szCs w:val="28"/>
        </w:rPr>
        <w:t xml:space="preserve">курсивом список ключевых слов заглавными буквами (не более 10) (фразы "Аннотация" и "Ключевые слова" </w:t>
      </w:r>
      <w:r w:rsidR="0037712A" w:rsidRPr="0037712A">
        <w:rPr>
          <w:sz w:val="28"/>
          <w:szCs w:val="28"/>
        </w:rPr>
        <w:t xml:space="preserve">НЕ </w:t>
      </w:r>
      <w:r w:rsidRPr="00DE2471">
        <w:rPr>
          <w:sz w:val="28"/>
          <w:szCs w:val="28"/>
        </w:rPr>
        <w:t xml:space="preserve">писать). </w:t>
      </w:r>
    </w:p>
    <w:p w14:paraId="03D6A9F7" w14:textId="6D735273" w:rsidR="009526D0" w:rsidRDefault="009526D0" w:rsidP="00DE2471">
      <w:pPr>
        <w:pStyle w:val="21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E2471">
        <w:rPr>
          <w:sz w:val="28"/>
          <w:szCs w:val="28"/>
        </w:rPr>
        <w:t>Затем, после пропуска одной строки, располагается текст доклада</w:t>
      </w:r>
      <w:r w:rsidR="000C68AB">
        <w:rPr>
          <w:sz w:val="28"/>
          <w:szCs w:val="28"/>
        </w:rPr>
        <w:t xml:space="preserve"> с выравниванием по ширине</w:t>
      </w:r>
      <w:r w:rsidRPr="00DE2471">
        <w:rPr>
          <w:sz w:val="28"/>
          <w:szCs w:val="28"/>
        </w:rPr>
        <w:t xml:space="preserve">. </w:t>
      </w:r>
    </w:p>
    <w:p w14:paraId="5B0F280F" w14:textId="7696156E" w:rsidR="00A74075" w:rsidRPr="00DE2471" w:rsidRDefault="00A74075" w:rsidP="00DE2471">
      <w:pPr>
        <w:pStyle w:val="21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использовать в документе </w:t>
      </w:r>
      <w:proofErr w:type="spellStart"/>
      <w:r w:rsidRPr="00DE2471">
        <w:rPr>
          <w:sz w:val="28"/>
          <w:szCs w:val="28"/>
        </w:rPr>
        <w:t>автонумерацию</w:t>
      </w:r>
      <w:proofErr w:type="spellEnd"/>
      <w:r w:rsidRPr="00DE2471">
        <w:rPr>
          <w:sz w:val="28"/>
          <w:szCs w:val="28"/>
        </w:rPr>
        <w:t xml:space="preserve"> и </w:t>
      </w:r>
      <w:proofErr w:type="spellStart"/>
      <w:r w:rsidRPr="00DE2471">
        <w:rPr>
          <w:sz w:val="28"/>
          <w:szCs w:val="28"/>
        </w:rPr>
        <w:t>автоморкеры</w:t>
      </w:r>
      <w:proofErr w:type="spellEnd"/>
      <w:r>
        <w:rPr>
          <w:sz w:val="28"/>
          <w:szCs w:val="28"/>
        </w:rPr>
        <w:t>!</w:t>
      </w:r>
    </w:p>
    <w:p w14:paraId="24328DCA" w14:textId="5BC9B505" w:rsidR="009526D0" w:rsidRPr="00DE2471" w:rsidRDefault="009526D0" w:rsidP="00DE2471">
      <w:pPr>
        <w:pStyle w:val="21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03CB7">
        <w:rPr>
          <w:i/>
          <w:iCs/>
          <w:sz w:val="28"/>
          <w:szCs w:val="28"/>
        </w:rPr>
        <w:t>Рисунки</w:t>
      </w:r>
      <w:r w:rsidRPr="00DE2471">
        <w:rPr>
          <w:sz w:val="28"/>
          <w:szCs w:val="28"/>
        </w:rPr>
        <w:t xml:space="preserve"> размещаются</w:t>
      </w:r>
      <w:r w:rsidR="00A425B0">
        <w:rPr>
          <w:sz w:val="28"/>
          <w:szCs w:val="28"/>
        </w:rPr>
        <w:t xml:space="preserve"> вставкой</w:t>
      </w:r>
      <w:r w:rsidRPr="00DE2471">
        <w:rPr>
          <w:sz w:val="28"/>
          <w:szCs w:val="28"/>
        </w:rPr>
        <w:t xml:space="preserve"> по тексту</w:t>
      </w:r>
      <w:r w:rsidR="00A425B0">
        <w:rPr>
          <w:sz w:val="28"/>
          <w:szCs w:val="28"/>
        </w:rPr>
        <w:t>, выравниваются по центру,</w:t>
      </w:r>
      <w:r w:rsidRPr="00DE2471">
        <w:rPr>
          <w:sz w:val="28"/>
          <w:szCs w:val="28"/>
        </w:rPr>
        <w:t xml:space="preserve"> выполняются в стандартных графических форматах (</w:t>
      </w:r>
      <w:r w:rsidR="0037712A" w:rsidRPr="0037712A">
        <w:rPr>
          <w:sz w:val="28"/>
          <w:szCs w:val="28"/>
        </w:rPr>
        <w:t xml:space="preserve">НЕ </w:t>
      </w:r>
      <w:r w:rsidRPr="00DE2471">
        <w:rPr>
          <w:sz w:val="28"/>
          <w:szCs w:val="28"/>
        </w:rPr>
        <w:t>использовать встроенный редактор MS Word).</w:t>
      </w:r>
      <w:r w:rsidR="00A6142A">
        <w:rPr>
          <w:sz w:val="28"/>
          <w:szCs w:val="28"/>
        </w:rPr>
        <w:t xml:space="preserve"> Название рисунка располагается по центру без красной строки</w:t>
      </w:r>
      <w:r w:rsidR="0037712A">
        <w:rPr>
          <w:sz w:val="28"/>
          <w:szCs w:val="28"/>
        </w:rPr>
        <w:t>; после подписи рисунка отступ 1 строка</w:t>
      </w:r>
      <w:r w:rsidR="00A425B0">
        <w:rPr>
          <w:sz w:val="28"/>
          <w:szCs w:val="28"/>
        </w:rPr>
        <w:t>.</w:t>
      </w:r>
    </w:p>
    <w:p w14:paraId="4E1297AF" w14:textId="0C7A07C2" w:rsidR="009526D0" w:rsidRPr="00DE2471" w:rsidRDefault="009526D0" w:rsidP="00373486">
      <w:pPr>
        <w:pStyle w:val="21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E2471">
        <w:rPr>
          <w:sz w:val="28"/>
          <w:szCs w:val="28"/>
        </w:rPr>
        <w:t xml:space="preserve">Перед названием </w:t>
      </w:r>
      <w:r w:rsidRPr="00403CB7">
        <w:rPr>
          <w:i/>
          <w:iCs/>
          <w:sz w:val="28"/>
          <w:szCs w:val="28"/>
        </w:rPr>
        <w:t>таблицы</w:t>
      </w:r>
      <w:r w:rsidRPr="00DE2471">
        <w:rPr>
          <w:sz w:val="28"/>
          <w:szCs w:val="28"/>
        </w:rPr>
        <w:t xml:space="preserve"> отступ 1 строка; название с красной строки выравнивается по ширине страницы; после таблицы отступ 1 строка. </w:t>
      </w:r>
    </w:p>
    <w:p w14:paraId="6A8B987F" w14:textId="3EE716A2" w:rsidR="009526D0" w:rsidRDefault="009526D0" w:rsidP="00DE2471">
      <w:pPr>
        <w:pStyle w:val="21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03CB7">
        <w:rPr>
          <w:i/>
          <w:iCs/>
          <w:sz w:val="28"/>
          <w:szCs w:val="28"/>
        </w:rPr>
        <w:t>Формулы</w:t>
      </w:r>
      <w:r w:rsidRPr="00DE2471">
        <w:rPr>
          <w:sz w:val="28"/>
          <w:szCs w:val="28"/>
        </w:rPr>
        <w:t xml:space="preserve"> выполняются в редакторе формул </w:t>
      </w:r>
      <w:proofErr w:type="spellStart"/>
      <w:r w:rsidRPr="00DE2471">
        <w:rPr>
          <w:sz w:val="28"/>
          <w:szCs w:val="28"/>
        </w:rPr>
        <w:t>MathType</w:t>
      </w:r>
      <w:proofErr w:type="spellEnd"/>
      <w:r w:rsidRPr="00DE2471">
        <w:rPr>
          <w:sz w:val="28"/>
          <w:szCs w:val="28"/>
        </w:rPr>
        <w:t xml:space="preserve"> (</w:t>
      </w:r>
      <w:r w:rsidR="0037712A" w:rsidRPr="0037712A">
        <w:rPr>
          <w:sz w:val="28"/>
          <w:szCs w:val="28"/>
        </w:rPr>
        <w:t xml:space="preserve">НЕ </w:t>
      </w:r>
      <w:r w:rsidRPr="00DE2471">
        <w:rPr>
          <w:sz w:val="28"/>
          <w:szCs w:val="28"/>
        </w:rPr>
        <w:t xml:space="preserve">использовать встроенный редактор формул MS Word) и размещаются по центру строки, нумерация формулы располагается по правой стороне. </w:t>
      </w:r>
    </w:p>
    <w:p w14:paraId="5EF75F2E" w14:textId="7E7E6627" w:rsidR="0037712A" w:rsidRPr="00DE2471" w:rsidRDefault="0037712A" w:rsidP="00DE2471">
      <w:pPr>
        <w:pStyle w:val="21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E2471">
        <w:rPr>
          <w:sz w:val="28"/>
          <w:szCs w:val="28"/>
        </w:rPr>
        <w:t xml:space="preserve">спользование </w:t>
      </w:r>
      <w:r w:rsidRPr="00403CB7">
        <w:rPr>
          <w:i/>
          <w:iCs/>
          <w:sz w:val="28"/>
          <w:szCs w:val="28"/>
        </w:rPr>
        <w:t>маркеров</w:t>
      </w:r>
      <w:r w:rsidRPr="00DE2471">
        <w:rPr>
          <w:sz w:val="28"/>
          <w:szCs w:val="28"/>
        </w:rPr>
        <w:t xml:space="preserve"> списков ограничить нумерацией (1.; 2.; 3. и </w:t>
      </w:r>
      <w:proofErr w:type="gramStart"/>
      <w:r w:rsidRPr="00DE2471">
        <w:rPr>
          <w:sz w:val="28"/>
          <w:szCs w:val="28"/>
        </w:rPr>
        <w:t>т.д.</w:t>
      </w:r>
      <w:proofErr w:type="gramEnd"/>
      <w:r w:rsidRPr="00DE2471">
        <w:rPr>
          <w:sz w:val="28"/>
          <w:szCs w:val="28"/>
        </w:rPr>
        <w:t>) либо средними тире (–)</w:t>
      </w:r>
      <w:r>
        <w:rPr>
          <w:sz w:val="28"/>
          <w:szCs w:val="28"/>
        </w:rPr>
        <w:t>.</w:t>
      </w:r>
    </w:p>
    <w:p w14:paraId="7921C748" w14:textId="24CB7108" w:rsidR="009526D0" w:rsidRPr="00DE2471" w:rsidRDefault="009526D0" w:rsidP="00DE2471">
      <w:pPr>
        <w:pStyle w:val="21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E2471">
        <w:rPr>
          <w:sz w:val="28"/>
          <w:szCs w:val="28"/>
        </w:rPr>
        <w:t xml:space="preserve">В тексте желательно ограничиться лаконичным введением, избегать «многоэтажных» формул, не приводить многоэтапные выводы и доказательства. Также ограничить сложность рисунков и таблиц, минимизировать применение аббревиатур, сокращений, выделения курсивом и полужирным шрифтом. Применять концевые ссылки на литературу, номер ссылки печатать в строку в квадратных скобках ([2, с. 32]). </w:t>
      </w:r>
    </w:p>
    <w:p w14:paraId="1FE70627" w14:textId="77777777" w:rsidR="009526D0" w:rsidRPr="00DE2471" w:rsidRDefault="009526D0" w:rsidP="00DE2471">
      <w:pPr>
        <w:pStyle w:val="21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E2471">
        <w:rPr>
          <w:sz w:val="28"/>
          <w:szCs w:val="28"/>
        </w:rPr>
        <w:t xml:space="preserve">Ссылки на </w:t>
      </w:r>
      <w:r w:rsidRPr="00403CB7">
        <w:rPr>
          <w:i/>
          <w:iCs/>
          <w:sz w:val="28"/>
          <w:szCs w:val="28"/>
        </w:rPr>
        <w:t>гранты</w:t>
      </w:r>
      <w:r w:rsidRPr="00DE2471">
        <w:rPr>
          <w:sz w:val="28"/>
          <w:szCs w:val="28"/>
        </w:rPr>
        <w:t xml:space="preserve"> оформляются курсивом в произвольной форме. </w:t>
      </w:r>
    </w:p>
    <w:p w14:paraId="632A1433" w14:textId="778753BD" w:rsidR="0044625F" w:rsidRPr="00DE2471" w:rsidRDefault="0044625F" w:rsidP="00DE2471">
      <w:pPr>
        <w:pStyle w:val="21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03CB7">
        <w:rPr>
          <w:i/>
          <w:iCs/>
          <w:sz w:val="28"/>
          <w:szCs w:val="28"/>
        </w:rPr>
        <w:t>Список литературы</w:t>
      </w:r>
      <w:r w:rsidRPr="00DE2471">
        <w:rPr>
          <w:sz w:val="28"/>
          <w:szCs w:val="28"/>
        </w:rPr>
        <w:t xml:space="preserve"> (Библиографический/Источники) оформлять по ГОСТ Р </w:t>
      </w:r>
      <w:proofErr w:type="gramStart"/>
      <w:r w:rsidRPr="00DE2471">
        <w:rPr>
          <w:sz w:val="28"/>
          <w:szCs w:val="28"/>
        </w:rPr>
        <w:t>7.</w:t>
      </w:r>
      <w:r w:rsidR="00403CB7">
        <w:rPr>
          <w:sz w:val="28"/>
          <w:szCs w:val="28"/>
        </w:rPr>
        <w:t>32</w:t>
      </w:r>
      <w:r w:rsidRPr="00DE2471">
        <w:rPr>
          <w:sz w:val="28"/>
          <w:szCs w:val="28"/>
        </w:rPr>
        <w:t>-20</w:t>
      </w:r>
      <w:r w:rsidR="00403CB7">
        <w:rPr>
          <w:sz w:val="28"/>
          <w:szCs w:val="28"/>
        </w:rPr>
        <w:t>17</w:t>
      </w:r>
      <w:proofErr w:type="gramEnd"/>
      <w:r w:rsidR="00A74075">
        <w:rPr>
          <w:sz w:val="28"/>
          <w:szCs w:val="28"/>
        </w:rPr>
        <w:t xml:space="preserve">; </w:t>
      </w:r>
      <w:r w:rsidR="00A74075" w:rsidRPr="00DE2471">
        <w:rPr>
          <w:sz w:val="28"/>
          <w:szCs w:val="28"/>
        </w:rPr>
        <w:t>не более 10</w:t>
      </w:r>
      <w:r w:rsidR="00A74075">
        <w:rPr>
          <w:sz w:val="28"/>
          <w:szCs w:val="28"/>
        </w:rPr>
        <w:t xml:space="preserve"> </w:t>
      </w:r>
      <w:r w:rsidRPr="00DE2471">
        <w:rPr>
          <w:sz w:val="28"/>
          <w:szCs w:val="28"/>
        </w:rPr>
        <w:t xml:space="preserve">источников. </w:t>
      </w:r>
    </w:p>
    <w:p w14:paraId="581A4BF8" w14:textId="77777777" w:rsidR="00403CB7" w:rsidRDefault="00403CB7" w:rsidP="00DE2471">
      <w:pPr>
        <w:pStyle w:val="21"/>
        <w:spacing w:after="0" w:line="240" w:lineRule="auto"/>
        <w:ind w:firstLine="709"/>
        <w:contextualSpacing/>
        <w:jc w:val="both"/>
        <w:rPr>
          <w:sz w:val="28"/>
          <w:szCs w:val="28"/>
          <w:highlight w:val="yellow"/>
        </w:rPr>
      </w:pPr>
    </w:p>
    <w:p w14:paraId="7E8DA479" w14:textId="77777777" w:rsidR="000C68AB" w:rsidRDefault="000C68AB" w:rsidP="00DE2471">
      <w:pPr>
        <w:pStyle w:val="21"/>
        <w:spacing w:after="0" w:line="240" w:lineRule="auto"/>
        <w:ind w:firstLine="709"/>
        <w:contextualSpacing/>
        <w:jc w:val="both"/>
        <w:rPr>
          <w:sz w:val="28"/>
          <w:szCs w:val="28"/>
          <w:highlight w:val="yellow"/>
        </w:rPr>
      </w:pPr>
    </w:p>
    <w:p w14:paraId="2495A6BB" w14:textId="1C2A199F" w:rsidR="000C68AB" w:rsidRDefault="000C68AB" w:rsidP="000C68AB">
      <w:pPr>
        <w:pStyle w:val="21"/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 w:rsidRPr="0037712A">
        <w:rPr>
          <w:sz w:val="28"/>
          <w:szCs w:val="28"/>
        </w:rPr>
        <w:t xml:space="preserve">Требование к оригинальности статьи для печати в сборнике – </w:t>
      </w:r>
      <w:r w:rsidRPr="000C68AB">
        <w:rPr>
          <w:b/>
          <w:bCs/>
          <w:sz w:val="28"/>
          <w:szCs w:val="28"/>
        </w:rPr>
        <w:t>не менее 50%.</w:t>
      </w:r>
    </w:p>
    <w:p w14:paraId="02FE0871" w14:textId="77777777" w:rsidR="000C68AB" w:rsidRDefault="000C68AB" w:rsidP="000C68AB">
      <w:pPr>
        <w:pStyle w:val="21"/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p w14:paraId="1DB89090" w14:textId="2022D08D" w:rsidR="000C68AB" w:rsidRDefault="005D11BF" w:rsidP="000C68AB">
      <w:pPr>
        <w:pStyle w:val="21"/>
        <w:spacing w:after="0" w:line="240" w:lineRule="auto"/>
        <w:ind w:firstLine="709"/>
        <w:jc w:val="both"/>
        <w:rPr>
          <w:sz w:val="22"/>
          <w:szCs w:val="22"/>
        </w:rPr>
      </w:pPr>
      <w:r>
        <w:rPr>
          <w:color w:val="FF0000"/>
          <w:sz w:val="28"/>
          <w:szCs w:val="28"/>
        </w:rPr>
        <w:t xml:space="preserve">Обращаем внимание! </w:t>
      </w:r>
      <w:r w:rsidR="000C68AB" w:rsidRPr="000C2AE4">
        <w:rPr>
          <w:color w:val="FF0000"/>
          <w:sz w:val="28"/>
          <w:szCs w:val="28"/>
        </w:rPr>
        <w:t xml:space="preserve">При индексации в РИНЦ научный руководитель в числе авторов не </w:t>
      </w:r>
      <w:r>
        <w:rPr>
          <w:color w:val="FF0000"/>
          <w:sz w:val="28"/>
          <w:szCs w:val="28"/>
        </w:rPr>
        <w:t>у</w:t>
      </w:r>
      <w:r w:rsidR="0042607A">
        <w:rPr>
          <w:color w:val="FF0000"/>
          <w:sz w:val="28"/>
          <w:szCs w:val="28"/>
        </w:rPr>
        <w:t>читывается.</w:t>
      </w:r>
    </w:p>
    <w:p w14:paraId="37B7B571" w14:textId="77777777" w:rsidR="000C68AB" w:rsidRDefault="000C68AB" w:rsidP="000C68AB">
      <w:pPr>
        <w:pStyle w:val="21"/>
        <w:spacing w:after="0" w:line="240" w:lineRule="auto"/>
        <w:contextualSpacing/>
        <w:rPr>
          <w:sz w:val="28"/>
          <w:szCs w:val="28"/>
          <w:highlight w:val="yellow"/>
        </w:rPr>
      </w:pPr>
    </w:p>
    <w:p w14:paraId="56D1AD84" w14:textId="3A8571CE" w:rsidR="00755FDC" w:rsidRDefault="00755FDC" w:rsidP="000C68AB">
      <w:pPr>
        <w:pStyle w:val="21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B513910" w14:textId="77777777" w:rsidR="00AA6957" w:rsidRDefault="00AA6957" w:rsidP="000C68AB">
      <w:pPr>
        <w:pStyle w:val="21"/>
        <w:spacing w:after="0" w:line="240" w:lineRule="auto"/>
        <w:jc w:val="center"/>
        <w:rPr>
          <w:sz w:val="28"/>
          <w:szCs w:val="28"/>
        </w:rPr>
      </w:pPr>
      <w:r w:rsidRPr="008A720F">
        <w:rPr>
          <w:sz w:val="28"/>
          <w:szCs w:val="28"/>
        </w:rPr>
        <w:lastRenderedPageBreak/>
        <w:t>ПРИМЕР ОФОРМЛЕНИЯ</w:t>
      </w:r>
    </w:p>
    <w:p w14:paraId="4606E032" w14:textId="77777777" w:rsidR="00AA6957" w:rsidRPr="00D8345C" w:rsidRDefault="00AA6957" w:rsidP="00AA6957">
      <w:pPr>
        <w:pStyle w:val="21"/>
        <w:spacing w:after="0" w:line="240" w:lineRule="auto"/>
        <w:ind w:firstLine="709"/>
        <w:jc w:val="right"/>
        <w:rPr>
          <w:sz w:val="28"/>
          <w:szCs w:val="28"/>
        </w:rPr>
      </w:pPr>
    </w:p>
    <w:p w14:paraId="10D3BFA6" w14:textId="77777777" w:rsidR="00AA6957" w:rsidRDefault="00AA6957" w:rsidP="00AA6957">
      <w:pPr>
        <w:pStyle w:val="ac"/>
        <w:rPr>
          <w:sz w:val="20"/>
          <w:szCs w:val="20"/>
        </w:rPr>
      </w:pPr>
      <w:bookmarkStart w:id="0" w:name="_Toc309725533"/>
      <w:bookmarkStart w:id="1" w:name="_Toc309725790"/>
      <w:bookmarkStart w:id="2" w:name="_Toc309726047"/>
      <w:bookmarkStart w:id="3" w:name="_Toc309726307"/>
      <w:bookmarkStart w:id="4" w:name="_Toc309738394"/>
      <w:r w:rsidRPr="00755FDC">
        <w:rPr>
          <w:sz w:val="20"/>
          <w:szCs w:val="20"/>
        </w:rPr>
        <w:t xml:space="preserve">Иванов </w:t>
      </w:r>
      <w:proofErr w:type="gramStart"/>
      <w:r w:rsidRPr="00755FDC">
        <w:rPr>
          <w:sz w:val="20"/>
          <w:szCs w:val="20"/>
        </w:rPr>
        <w:t>М.Ю.</w:t>
      </w:r>
      <w:proofErr w:type="gramEnd"/>
      <w:r w:rsidRPr="00755FDC">
        <w:rPr>
          <w:sz w:val="20"/>
          <w:szCs w:val="20"/>
        </w:rPr>
        <w:t>, Петров И.О., Сидоров В.А.</w:t>
      </w:r>
      <w:bookmarkEnd w:id="0"/>
      <w:bookmarkEnd w:id="1"/>
      <w:bookmarkEnd w:id="2"/>
      <w:bookmarkEnd w:id="3"/>
      <w:bookmarkEnd w:id="4"/>
    </w:p>
    <w:p w14:paraId="24AFAD51" w14:textId="117C1688" w:rsidR="00403CB7" w:rsidRPr="00755FDC" w:rsidRDefault="00403CB7" w:rsidP="00AA6957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Научный руководитель: к.т.н. </w:t>
      </w:r>
      <w:proofErr w:type="gramStart"/>
      <w:r>
        <w:rPr>
          <w:sz w:val="20"/>
          <w:szCs w:val="20"/>
        </w:rPr>
        <w:t>каф._</w:t>
      </w:r>
      <w:proofErr w:type="gramEnd"/>
      <w:r>
        <w:rPr>
          <w:sz w:val="20"/>
          <w:szCs w:val="20"/>
        </w:rPr>
        <w:t>___ Смирнов А.А.</w:t>
      </w:r>
    </w:p>
    <w:p w14:paraId="266C02D9" w14:textId="77777777" w:rsidR="00AA6957" w:rsidRPr="00755FDC" w:rsidRDefault="00AA6957" w:rsidP="00AA6957">
      <w:pPr>
        <w:pStyle w:val="a5"/>
        <w:ind w:firstLine="0"/>
        <w:jc w:val="right"/>
        <w:rPr>
          <w:sz w:val="20"/>
          <w:lang w:val="ru-RU"/>
        </w:rPr>
      </w:pPr>
      <w:r w:rsidRPr="00755FDC">
        <w:rPr>
          <w:sz w:val="20"/>
          <w:lang w:val="ru-RU"/>
        </w:rPr>
        <w:t xml:space="preserve">Волгодонский </w:t>
      </w:r>
      <w:proofErr w:type="spellStart"/>
      <w:r w:rsidRPr="00755FDC">
        <w:rPr>
          <w:sz w:val="20"/>
          <w:lang w:val="ru-RU"/>
        </w:rPr>
        <w:t>инженерно</w:t>
      </w:r>
      <w:proofErr w:type="spellEnd"/>
      <w:r w:rsidRPr="00755FDC">
        <w:rPr>
          <w:sz w:val="20"/>
          <w:lang w:val="ru-RU"/>
        </w:rPr>
        <w:t xml:space="preserve"> технический институт (филиал)</w:t>
      </w:r>
    </w:p>
    <w:p w14:paraId="18B5F382" w14:textId="77777777" w:rsidR="00AA6957" w:rsidRPr="00755FDC" w:rsidRDefault="00AA6957" w:rsidP="00AA6957">
      <w:pPr>
        <w:pStyle w:val="aa"/>
        <w:rPr>
          <w:b w:val="0"/>
          <w:sz w:val="20"/>
          <w:szCs w:val="20"/>
        </w:rPr>
      </w:pPr>
      <w:bookmarkStart w:id="5" w:name="_Toc309725534"/>
      <w:bookmarkStart w:id="6" w:name="_Toc309725791"/>
      <w:bookmarkStart w:id="7" w:name="_Toc309726048"/>
      <w:bookmarkStart w:id="8" w:name="_Toc309726308"/>
      <w:bookmarkStart w:id="9" w:name="_Toc309737833"/>
      <w:bookmarkStart w:id="10" w:name="_Toc309738051"/>
      <w:r w:rsidRPr="00755FDC">
        <w:rPr>
          <w:b w:val="0"/>
          <w:sz w:val="20"/>
          <w:szCs w:val="20"/>
        </w:rPr>
        <w:t>НИЯИ МИФИ, Волгодонск</w:t>
      </w:r>
      <w:bookmarkEnd w:id="5"/>
      <w:bookmarkEnd w:id="6"/>
      <w:bookmarkEnd w:id="7"/>
      <w:bookmarkEnd w:id="8"/>
      <w:bookmarkEnd w:id="9"/>
      <w:bookmarkEnd w:id="10"/>
    </w:p>
    <w:p w14:paraId="174B904E" w14:textId="77777777" w:rsidR="00AA6957" w:rsidRPr="00755FDC" w:rsidRDefault="00AA6957" w:rsidP="00AA6957">
      <w:pPr>
        <w:pStyle w:val="aa"/>
        <w:rPr>
          <w:b w:val="0"/>
          <w:sz w:val="20"/>
          <w:szCs w:val="20"/>
        </w:rPr>
      </w:pPr>
      <w:proofErr w:type="spellStart"/>
      <w:r w:rsidRPr="00755FDC">
        <w:rPr>
          <w:b w:val="0"/>
          <w:sz w:val="20"/>
          <w:szCs w:val="20"/>
          <w:lang w:val="en-US"/>
        </w:rPr>
        <w:t>ivanov</w:t>
      </w:r>
      <w:proofErr w:type="spellEnd"/>
      <w:r w:rsidRPr="00755FDC">
        <w:rPr>
          <w:b w:val="0"/>
          <w:sz w:val="20"/>
          <w:szCs w:val="20"/>
        </w:rPr>
        <w:t>@</w:t>
      </w:r>
      <w:r w:rsidRPr="00755FDC">
        <w:rPr>
          <w:b w:val="0"/>
          <w:sz w:val="20"/>
          <w:szCs w:val="20"/>
          <w:lang w:val="en-US"/>
        </w:rPr>
        <w:t>mail</w:t>
      </w:r>
      <w:r w:rsidRPr="00755FDC">
        <w:rPr>
          <w:b w:val="0"/>
          <w:sz w:val="20"/>
          <w:szCs w:val="20"/>
        </w:rPr>
        <w:t>.</w:t>
      </w:r>
      <w:proofErr w:type="spellStart"/>
      <w:r w:rsidRPr="00755FDC">
        <w:rPr>
          <w:b w:val="0"/>
          <w:sz w:val="20"/>
          <w:szCs w:val="20"/>
          <w:lang w:val="en-US"/>
        </w:rPr>
        <w:t>ru</w:t>
      </w:r>
      <w:proofErr w:type="spellEnd"/>
    </w:p>
    <w:p w14:paraId="48EBBE27" w14:textId="77777777" w:rsidR="00AA6957" w:rsidRDefault="00AA6957" w:rsidP="00AA6957">
      <w:pPr>
        <w:pStyle w:val="21"/>
        <w:spacing w:after="0" w:line="240" w:lineRule="auto"/>
        <w:jc w:val="center"/>
        <w:rPr>
          <w:b/>
          <w:sz w:val="20"/>
          <w:szCs w:val="20"/>
        </w:rPr>
      </w:pPr>
      <w:r w:rsidRPr="00755FDC">
        <w:rPr>
          <w:b/>
          <w:sz w:val="20"/>
          <w:szCs w:val="20"/>
        </w:rPr>
        <w:t>НАЗВАНИЕ ДОКЛАДА</w:t>
      </w:r>
    </w:p>
    <w:p w14:paraId="531DEC1A" w14:textId="77777777" w:rsidR="00755FDC" w:rsidRPr="00755FDC" w:rsidRDefault="00755FDC" w:rsidP="00755FDC">
      <w:pPr>
        <w:pStyle w:val="aa"/>
        <w:ind w:firstLine="0"/>
        <w:jc w:val="center"/>
        <w:rPr>
          <w:b w:val="0"/>
          <w:color w:val="A6A6A6"/>
          <w:sz w:val="20"/>
          <w:szCs w:val="20"/>
        </w:rPr>
      </w:pPr>
      <w:r w:rsidRPr="00755FDC">
        <w:rPr>
          <w:b w:val="0"/>
          <w:color w:val="A6A6A6"/>
          <w:sz w:val="20"/>
          <w:szCs w:val="20"/>
        </w:rPr>
        <w:t>(отступ 1 строка, 10 шрифт)</w:t>
      </w:r>
    </w:p>
    <w:p w14:paraId="16EAB264" w14:textId="77777777" w:rsidR="00AA6957" w:rsidRPr="00755FDC" w:rsidRDefault="00AA6957" w:rsidP="00A6142A">
      <w:pPr>
        <w:pStyle w:val="a5"/>
        <w:ind w:firstLine="284"/>
        <w:rPr>
          <w:i/>
          <w:sz w:val="20"/>
          <w:lang w:val="ru-RU"/>
        </w:rPr>
      </w:pPr>
      <w:r w:rsidRPr="00755FDC">
        <w:rPr>
          <w:i/>
          <w:sz w:val="20"/>
          <w:lang w:val="ru-RU"/>
        </w:rPr>
        <w:t>Краткая аннотация (до 300 символов)</w:t>
      </w:r>
    </w:p>
    <w:p w14:paraId="44CA6019" w14:textId="1D1A9CD9" w:rsidR="00AA6957" w:rsidRPr="00755FDC" w:rsidRDefault="00AA6957" w:rsidP="00A6142A">
      <w:pPr>
        <w:pStyle w:val="a5"/>
        <w:ind w:firstLine="284"/>
        <w:jc w:val="left"/>
        <w:rPr>
          <w:i/>
          <w:sz w:val="20"/>
          <w:lang w:val="ru-RU"/>
        </w:rPr>
      </w:pPr>
      <w:r w:rsidRPr="00755FDC">
        <w:rPr>
          <w:i/>
          <w:sz w:val="20"/>
          <w:lang w:val="ru-RU"/>
        </w:rPr>
        <w:t>Ключевые слова: СЛОВО (до 10 слов)</w:t>
      </w:r>
    </w:p>
    <w:p w14:paraId="22D57AA6" w14:textId="3A1A0609" w:rsidR="00AA6957" w:rsidRPr="00755FDC" w:rsidRDefault="00AA6957" w:rsidP="00AA6957">
      <w:pPr>
        <w:pStyle w:val="aa"/>
        <w:ind w:firstLine="0"/>
        <w:jc w:val="center"/>
        <w:rPr>
          <w:b w:val="0"/>
          <w:color w:val="A6A6A6"/>
          <w:sz w:val="20"/>
          <w:szCs w:val="20"/>
        </w:rPr>
      </w:pPr>
      <w:r w:rsidRPr="00755FDC">
        <w:rPr>
          <w:b w:val="0"/>
          <w:color w:val="A6A6A6"/>
          <w:sz w:val="20"/>
          <w:szCs w:val="20"/>
        </w:rPr>
        <w:t>(отступ 1 строка, 1</w:t>
      </w:r>
      <w:r w:rsidR="00755FDC" w:rsidRPr="00755FDC">
        <w:rPr>
          <w:b w:val="0"/>
          <w:color w:val="A6A6A6"/>
          <w:sz w:val="20"/>
          <w:szCs w:val="20"/>
        </w:rPr>
        <w:t>0</w:t>
      </w:r>
      <w:r w:rsidRPr="00755FDC">
        <w:rPr>
          <w:b w:val="0"/>
          <w:color w:val="A6A6A6"/>
          <w:sz w:val="20"/>
          <w:szCs w:val="20"/>
        </w:rPr>
        <w:t xml:space="preserve"> шрифт)</w:t>
      </w:r>
    </w:p>
    <w:p w14:paraId="72CEE46E" w14:textId="77777777" w:rsidR="00AA6957" w:rsidRPr="00755FDC" w:rsidRDefault="00AA6957" w:rsidP="00403CB7">
      <w:pPr>
        <w:pStyle w:val="21"/>
        <w:spacing w:after="0" w:line="240" w:lineRule="auto"/>
        <w:ind w:firstLine="284"/>
        <w:jc w:val="both"/>
        <w:rPr>
          <w:sz w:val="20"/>
          <w:szCs w:val="20"/>
        </w:rPr>
      </w:pPr>
      <w:r w:rsidRPr="00755FDC">
        <w:rPr>
          <w:sz w:val="20"/>
          <w:szCs w:val="20"/>
        </w:rPr>
        <w:t xml:space="preserve">Текст основного доклада. Текст основного доклада. Текст основного доклада. Текст основного доклада. Текст основного доклада. Текст основного доклада. </w:t>
      </w:r>
    </w:p>
    <w:p w14:paraId="5F9B6089" w14:textId="7A776C1B" w:rsidR="00DE2471" w:rsidRPr="00755FDC" w:rsidRDefault="00DE2471" w:rsidP="00DE2471">
      <w:pPr>
        <w:pStyle w:val="21"/>
        <w:spacing w:after="0" w:line="240" w:lineRule="auto"/>
        <w:jc w:val="center"/>
        <w:rPr>
          <w:sz w:val="20"/>
          <w:szCs w:val="20"/>
        </w:rPr>
      </w:pPr>
      <w:r w:rsidRPr="00755FDC">
        <w:rPr>
          <w:noProof/>
          <w:sz w:val="20"/>
          <w:szCs w:val="20"/>
        </w:rPr>
        <w:drawing>
          <wp:inline distT="0" distB="0" distL="0" distR="0" wp14:anchorId="527B2EFC" wp14:editId="5B9E3B54">
            <wp:extent cx="1584172" cy="546265"/>
            <wp:effectExtent l="0" t="0" r="0" b="6350"/>
            <wp:docPr id="870033579" name="Рисунок 1" descr="Изображение выглядит как текст, Шрифт, Прямоугольник, бел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033579" name="Рисунок 1" descr="Изображение выглядит как текст, Шрифт, Прямоугольник, белый&#10;&#10;Автоматически созданное описание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6917" cy="54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AB04E" w14:textId="0D87A3A4" w:rsidR="00DE2471" w:rsidRPr="00755FDC" w:rsidRDefault="00DE2471" w:rsidP="00DE2471">
      <w:pPr>
        <w:pStyle w:val="21"/>
        <w:tabs>
          <w:tab w:val="left" w:pos="4769"/>
        </w:tabs>
        <w:spacing w:after="0" w:line="240" w:lineRule="auto"/>
        <w:jc w:val="center"/>
        <w:rPr>
          <w:sz w:val="20"/>
          <w:szCs w:val="20"/>
        </w:rPr>
      </w:pPr>
      <w:r w:rsidRPr="00755FDC">
        <w:rPr>
          <w:sz w:val="20"/>
          <w:szCs w:val="20"/>
        </w:rPr>
        <w:t xml:space="preserve">Рисунок 1 – </w:t>
      </w:r>
      <w:r w:rsidR="00755FDC">
        <w:rPr>
          <w:sz w:val="20"/>
          <w:szCs w:val="20"/>
        </w:rPr>
        <w:t>Н</w:t>
      </w:r>
      <w:r w:rsidRPr="00755FDC">
        <w:rPr>
          <w:sz w:val="20"/>
          <w:szCs w:val="20"/>
        </w:rPr>
        <w:t>азвание рисунка</w:t>
      </w:r>
    </w:p>
    <w:p w14:paraId="3ADC05B1" w14:textId="593F559A" w:rsidR="00DE2471" w:rsidRPr="00755FDC" w:rsidRDefault="00DE2471" w:rsidP="00DE2471">
      <w:pPr>
        <w:pStyle w:val="aa"/>
        <w:ind w:firstLine="0"/>
        <w:jc w:val="center"/>
        <w:rPr>
          <w:b w:val="0"/>
          <w:color w:val="A6A6A6"/>
          <w:sz w:val="20"/>
          <w:szCs w:val="20"/>
        </w:rPr>
      </w:pPr>
      <w:r w:rsidRPr="00755FDC">
        <w:rPr>
          <w:b w:val="0"/>
          <w:color w:val="A6A6A6"/>
          <w:sz w:val="20"/>
          <w:szCs w:val="20"/>
        </w:rPr>
        <w:t>(отступ 1 строка, 1</w:t>
      </w:r>
      <w:r w:rsidR="00755FDC" w:rsidRPr="00755FDC">
        <w:rPr>
          <w:b w:val="0"/>
          <w:color w:val="A6A6A6"/>
          <w:sz w:val="20"/>
          <w:szCs w:val="20"/>
        </w:rPr>
        <w:t>0</w:t>
      </w:r>
      <w:r w:rsidRPr="00755FDC">
        <w:rPr>
          <w:b w:val="0"/>
          <w:color w:val="A6A6A6"/>
          <w:sz w:val="20"/>
          <w:szCs w:val="20"/>
        </w:rPr>
        <w:t xml:space="preserve"> шрифт)</w:t>
      </w:r>
    </w:p>
    <w:p w14:paraId="73E39D75" w14:textId="77777777" w:rsidR="00DE2471" w:rsidRPr="00755FDC" w:rsidRDefault="00DE2471" w:rsidP="00403CB7">
      <w:pPr>
        <w:pStyle w:val="21"/>
        <w:spacing w:after="0" w:line="240" w:lineRule="auto"/>
        <w:ind w:firstLine="284"/>
        <w:jc w:val="both"/>
        <w:rPr>
          <w:sz w:val="20"/>
          <w:szCs w:val="20"/>
        </w:rPr>
      </w:pPr>
      <w:r w:rsidRPr="00755FDC">
        <w:rPr>
          <w:sz w:val="20"/>
          <w:szCs w:val="20"/>
        </w:rPr>
        <w:t xml:space="preserve">Текст основного доклада. Текст основного доклада. Текст основного доклада. Текст основного доклада. Текст основного доклада. Текст основного доклада. </w:t>
      </w:r>
    </w:p>
    <w:p w14:paraId="5EAE944F" w14:textId="54306C05" w:rsidR="00DE2471" w:rsidRPr="00755FDC" w:rsidRDefault="00DE2471" w:rsidP="00DE2471">
      <w:pPr>
        <w:pStyle w:val="21"/>
        <w:spacing w:after="0" w:line="240" w:lineRule="auto"/>
        <w:jc w:val="right"/>
        <w:rPr>
          <w:b/>
          <w:bCs/>
          <w:sz w:val="20"/>
          <w:szCs w:val="20"/>
        </w:rPr>
      </w:pPr>
      <w:r w:rsidRPr="00755FDC">
        <w:rPr>
          <w:b/>
          <w:bCs/>
          <w:sz w:val="20"/>
          <w:szCs w:val="20"/>
        </w:rPr>
        <w:t>ФОРМУЛА</w:t>
      </w:r>
      <w:r w:rsidRPr="00755FDC">
        <w:rPr>
          <w:b/>
          <w:bCs/>
          <w:sz w:val="20"/>
          <w:szCs w:val="20"/>
        </w:rPr>
        <w:tab/>
      </w:r>
      <w:r w:rsidRPr="00755FDC">
        <w:rPr>
          <w:b/>
          <w:bCs/>
          <w:sz w:val="20"/>
          <w:szCs w:val="20"/>
        </w:rPr>
        <w:tab/>
      </w:r>
      <w:r w:rsidRPr="00755FDC">
        <w:rPr>
          <w:b/>
          <w:bCs/>
          <w:sz w:val="20"/>
          <w:szCs w:val="20"/>
        </w:rPr>
        <w:tab/>
      </w:r>
      <w:r w:rsidRPr="00755FDC">
        <w:rPr>
          <w:b/>
          <w:bCs/>
          <w:sz w:val="20"/>
          <w:szCs w:val="20"/>
        </w:rPr>
        <w:tab/>
      </w:r>
      <w:r w:rsidRPr="00755FDC">
        <w:rPr>
          <w:b/>
          <w:bCs/>
          <w:sz w:val="20"/>
          <w:szCs w:val="20"/>
        </w:rPr>
        <w:tab/>
      </w:r>
      <w:r w:rsidRPr="00755FDC">
        <w:rPr>
          <w:b/>
          <w:bCs/>
          <w:sz w:val="20"/>
          <w:szCs w:val="20"/>
        </w:rPr>
        <w:tab/>
      </w:r>
      <w:r w:rsidRPr="00755FDC">
        <w:rPr>
          <w:sz w:val="20"/>
          <w:szCs w:val="20"/>
        </w:rPr>
        <w:t>(1)</w:t>
      </w:r>
    </w:p>
    <w:p w14:paraId="3C486FB3" w14:textId="77777777" w:rsidR="00DE2471" w:rsidRDefault="00DE2471" w:rsidP="00403CB7">
      <w:pPr>
        <w:pStyle w:val="21"/>
        <w:spacing w:after="0" w:line="240" w:lineRule="auto"/>
        <w:ind w:firstLine="284"/>
        <w:jc w:val="both"/>
        <w:rPr>
          <w:sz w:val="20"/>
          <w:szCs w:val="20"/>
        </w:rPr>
      </w:pPr>
      <w:r w:rsidRPr="00755FDC">
        <w:rPr>
          <w:sz w:val="20"/>
          <w:szCs w:val="20"/>
        </w:rPr>
        <w:t xml:space="preserve">Текст основного доклада. Текст основного доклада. Текст основного доклада. Текст основного доклада. Текст основного доклада. Текст основного доклада. </w:t>
      </w:r>
    </w:p>
    <w:p w14:paraId="09097B73" w14:textId="77777777" w:rsidR="00403CB7" w:rsidRPr="00755FDC" w:rsidRDefault="00403CB7" w:rsidP="00DE2471">
      <w:pPr>
        <w:pStyle w:val="21"/>
        <w:spacing w:after="0" w:line="240" w:lineRule="auto"/>
        <w:ind w:firstLine="709"/>
        <w:jc w:val="both"/>
        <w:rPr>
          <w:sz w:val="20"/>
          <w:szCs w:val="20"/>
        </w:rPr>
      </w:pPr>
    </w:p>
    <w:p w14:paraId="3E3FE5A3" w14:textId="77777777" w:rsidR="00755FDC" w:rsidRDefault="00755FDC" w:rsidP="00403CB7">
      <w:pPr>
        <w:pStyle w:val="21"/>
        <w:spacing w:after="0" w:line="240" w:lineRule="auto"/>
        <w:ind w:firstLine="284"/>
        <w:jc w:val="both"/>
        <w:rPr>
          <w:sz w:val="20"/>
          <w:szCs w:val="20"/>
        </w:rPr>
      </w:pPr>
      <w:r w:rsidRPr="00755FDC">
        <w:rPr>
          <w:sz w:val="20"/>
          <w:szCs w:val="20"/>
        </w:rPr>
        <w:t xml:space="preserve">Таблица 1 – Название таблицы с выравниванием по ширине </w:t>
      </w:r>
    </w:p>
    <w:tbl>
      <w:tblPr>
        <w:tblStyle w:val="a7"/>
        <w:tblW w:w="3845" w:type="pct"/>
        <w:jc w:val="center"/>
        <w:tblLook w:val="04A0" w:firstRow="1" w:lastRow="0" w:firstColumn="1" w:lastColumn="0" w:noHBand="0" w:noVBand="1"/>
      </w:tblPr>
      <w:tblGrid>
        <w:gridCol w:w="1949"/>
        <w:gridCol w:w="1949"/>
        <w:gridCol w:w="1949"/>
        <w:gridCol w:w="1949"/>
      </w:tblGrid>
      <w:tr w:rsidR="00755FDC" w14:paraId="06DCC6E5" w14:textId="77777777" w:rsidTr="00A425B0">
        <w:trPr>
          <w:jc w:val="center"/>
        </w:trPr>
        <w:tc>
          <w:tcPr>
            <w:tcW w:w="1250" w:type="pct"/>
          </w:tcPr>
          <w:p w14:paraId="7317E542" w14:textId="77777777" w:rsidR="00755FDC" w:rsidRDefault="00755FDC" w:rsidP="00755FDC">
            <w:pPr>
              <w:pStyle w:val="2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14:paraId="76C30059" w14:textId="77777777" w:rsidR="00755FDC" w:rsidRDefault="00755FDC" w:rsidP="00755FDC">
            <w:pPr>
              <w:pStyle w:val="2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14:paraId="31F13B69" w14:textId="77777777" w:rsidR="00755FDC" w:rsidRDefault="00755FDC" w:rsidP="00755FDC">
            <w:pPr>
              <w:pStyle w:val="2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14:paraId="0E810656" w14:textId="77777777" w:rsidR="00755FDC" w:rsidRDefault="00755FDC" w:rsidP="00755FDC">
            <w:pPr>
              <w:pStyle w:val="2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55FDC" w14:paraId="78DAC7A2" w14:textId="77777777" w:rsidTr="00A425B0">
        <w:trPr>
          <w:jc w:val="center"/>
        </w:trPr>
        <w:tc>
          <w:tcPr>
            <w:tcW w:w="1250" w:type="pct"/>
          </w:tcPr>
          <w:p w14:paraId="5EC6F4C3" w14:textId="77777777" w:rsidR="00755FDC" w:rsidRDefault="00755FDC" w:rsidP="00755FDC">
            <w:pPr>
              <w:pStyle w:val="2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14:paraId="11A8D82D" w14:textId="77777777" w:rsidR="00755FDC" w:rsidRDefault="00755FDC" w:rsidP="00755FDC">
            <w:pPr>
              <w:pStyle w:val="2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14:paraId="1579E914" w14:textId="77777777" w:rsidR="00755FDC" w:rsidRDefault="00755FDC" w:rsidP="00755FDC">
            <w:pPr>
              <w:pStyle w:val="2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14:paraId="00EF569F" w14:textId="77777777" w:rsidR="00755FDC" w:rsidRDefault="00755FDC" w:rsidP="00755FDC">
            <w:pPr>
              <w:pStyle w:val="2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66B5EA63" w14:textId="12211451" w:rsidR="00755FDC" w:rsidRPr="00755FDC" w:rsidRDefault="00755FDC" w:rsidP="00755FDC">
      <w:pPr>
        <w:pStyle w:val="aa"/>
        <w:ind w:firstLine="0"/>
        <w:jc w:val="center"/>
        <w:rPr>
          <w:b w:val="0"/>
          <w:color w:val="A6A6A6"/>
          <w:sz w:val="20"/>
          <w:szCs w:val="20"/>
        </w:rPr>
      </w:pPr>
      <w:r w:rsidRPr="00755FDC">
        <w:rPr>
          <w:b w:val="0"/>
          <w:color w:val="A6A6A6"/>
          <w:sz w:val="20"/>
          <w:szCs w:val="20"/>
        </w:rPr>
        <w:t>(отступ 1 строка, 10 шрифт)</w:t>
      </w:r>
    </w:p>
    <w:p w14:paraId="2335D0C0" w14:textId="345973A2" w:rsidR="00DE2471" w:rsidRPr="00755FDC" w:rsidRDefault="00755FDC" w:rsidP="00403CB7">
      <w:pPr>
        <w:pStyle w:val="21"/>
        <w:spacing w:after="0" w:line="240" w:lineRule="auto"/>
        <w:ind w:firstLine="284"/>
        <w:jc w:val="both"/>
        <w:rPr>
          <w:sz w:val="20"/>
          <w:szCs w:val="20"/>
        </w:rPr>
      </w:pPr>
      <w:r w:rsidRPr="00755FDC">
        <w:rPr>
          <w:sz w:val="20"/>
          <w:szCs w:val="20"/>
        </w:rPr>
        <w:t>Текст основного доклада. Текст основного доклада. Текст основного доклада. Текст основного доклада. Текст основного доклада. Текст основного доклада.</w:t>
      </w:r>
    </w:p>
    <w:p w14:paraId="004FD65C" w14:textId="681ECC01" w:rsidR="00755FDC" w:rsidRPr="00755FDC" w:rsidRDefault="00755FDC" w:rsidP="00755FDC">
      <w:pPr>
        <w:pStyle w:val="aa"/>
        <w:ind w:firstLine="0"/>
        <w:jc w:val="center"/>
        <w:rPr>
          <w:b w:val="0"/>
          <w:color w:val="A6A6A6"/>
          <w:sz w:val="20"/>
          <w:szCs w:val="20"/>
        </w:rPr>
      </w:pPr>
      <w:r w:rsidRPr="00755FDC">
        <w:rPr>
          <w:b w:val="0"/>
          <w:color w:val="A6A6A6"/>
          <w:sz w:val="20"/>
          <w:szCs w:val="20"/>
        </w:rPr>
        <w:t>(отступ 1 строка, 10 шрифт)</w:t>
      </w:r>
    </w:p>
    <w:p w14:paraId="061E3DA9" w14:textId="77777777" w:rsidR="00AA6957" w:rsidRPr="00755FDC" w:rsidRDefault="00AA6957" w:rsidP="00AA6957">
      <w:pPr>
        <w:pStyle w:val="21"/>
        <w:spacing w:after="0" w:line="240" w:lineRule="auto"/>
        <w:jc w:val="center"/>
        <w:rPr>
          <w:b/>
          <w:sz w:val="20"/>
          <w:szCs w:val="20"/>
        </w:rPr>
      </w:pPr>
      <w:r w:rsidRPr="00755FDC">
        <w:rPr>
          <w:b/>
          <w:sz w:val="20"/>
          <w:szCs w:val="20"/>
        </w:rPr>
        <w:t>Библиографический список:</w:t>
      </w:r>
    </w:p>
    <w:p w14:paraId="51302CDF" w14:textId="77777777" w:rsidR="00AA6957" w:rsidRPr="00755FDC" w:rsidRDefault="00AA6957" w:rsidP="00755FDC">
      <w:pPr>
        <w:pStyle w:val="21"/>
        <w:spacing w:after="0" w:line="240" w:lineRule="auto"/>
        <w:jc w:val="both"/>
        <w:rPr>
          <w:sz w:val="20"/>
          <w:szCs w:val="20"/>
        </w:rPr>
      </w:pPr>
      <w:r w:rsidRPr="00755FDC">
        <w:rPr>
          <w:sz w:val="20"/>
          <w:szCs w:val="20"/>
        </w:rPr>
        <w:t xml:space="preserve">1. Гаврилова Т.А., Хорошевский В.Ф. Базы знаний интеллектуальных систем </w:t>
      </w:r>
      <w:r w:rsidRPr="00755FDC">
        <w:rPr>
          <w:sz w:val="20"/>
          <w:szCs w:val="20"/>
        </w:rPr>
        <w:softHyphen/>
        <w:t xml:space="preserve"> </w:t>
      </w:r>
      <w:proofErr w:type="spellStart"/>
      <w:r w:rsidRPr="00755FDC">
        <w:rPr>
          <w:sz w:val="20"/>
          <w:szCs w:val="20"/>
        </w:rPr>
        <w:t>СПб</w:t>
      </w:r>
      <w:proofErr w:type="gramStart"/>
      <w:r w:rsidRPr="00755FDC">
        <w:rPr>
          <w:sz w:val="20"/>
          <w:szCs w:val="20"/>
        </w:rPr>
        <w:t>.:Питер</w:t>
      </w:r>
      <w:proofErr w:type="spellEnd"/>
      <w:proofErr w:type="gramEnd"/>
      <w:r w:rsidRPr="00755FDC">
        <w:rPr>
          <w:sz w:val="20"/>
          <w:szCs w:val="20"/>
        </w:rPr>
        <w:t>, 2000. – 384 с.</w:t>
      </w:r>
    </w:p>
    <w:p w14:paraId="403654DB" w14:textId="77777777" w:rsidR="00CB45D7" w:rsidRDefault="00CB45D7" w:rsidP="00AA6957">
      <w:pPr>
        <w:pStyle w:val="21"/>
        <w:spacing w:after="0" w:line="240" w:lineRule="auto"/>
        <w:ind w:firstLine="709"/>
        <w:jc w:val="both"/>
        <w:rPr>
          <w:sz w:val="22"/>
          <w:szCs w:val="22"/>
        </w:rPr>
      </w:pPr>
    </w:p>
    <w:p w14:paraId="13AA1F17" w14:textId="77777777" w:rsidR="009526D0" w:rsidRDefault="009526D0" w:rsidP="00AA6957">
      <w:pPr>
        <w:pStyle w:val="21"/>
        <w:spacing w:after="0" w:line="240" w:lineRule="auto"/>
        <w:ind w:firstLine="709"/>
        <w:jc w:val="both"/>
        <w:rPr>
          <w:sz w:val="22"/>
          <w:szCs w:val="22"/>
        </w:rPr>
      </w:pPr>
    </w:p>
    <w:p w14:paraId="35BBF92A" w14:textId="77777777" w:rsidR="00416EED" w:rsidRDefault="00416EED" w:rsidP="00AA6957">
      <w:pPr>
        <w:pStyle w:val="21"/>
        <w:spacing w:after="0" w:line="240" w:lineRule="auto"/>
        <w:ind w:firstLine="709"/>
        <w:jc w:val="both"/>
        <w:rPr>
          <w:sz w:val="22"/>
          <w:szCs w:val="22"/>
        </w:rPr>
      </w:pPr>
    </w:p>
    <w:p w14:paraId="065BE95A" w14:textId="77777777" w:rsidR="00416EED" w:rsidRDefault="00416EED" w:rsidP="00AA6957">
      <w:pPr>
        <w:pStyle w:val="21"/>
        <w:spacing w:after="0" w:line="240" w:lineRule="auto"/>
        <w:ind w:firstLine="709"/>
        <w:jc w:val="both"/>
        <w:rPr>
          <w:sz w:val="22"/>
          <w:szCs w:val="22"/>
        </w:rPr>
      </w:pPr>
    </w:p>
    <w:p w14:paraId="222C5210" w14:textId="7D5087A6" w:rsidR="000C68AB" w:rsidRDefault="000C68AB" w:rsidP="000C68AB">
      <w:pPr>
        <w:pStyle w:val="21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7712A">
        <w:rPr>
          <w:sz w:val="28"/>
          <w:szCs w:val="28"/>
        </w:rPr>
        <w:t xml:space="preserve">Программный комитет оставляет за собой право проводить выборочную проверку и не публиковать работы, не соответствующие тематике конференции и требованиям оригинальности, а также правилам оформления, </w:t>
      </w:r>
      <w:r w:rsidR="005C3E4C" w:rsidRPr="0037712A">
        <w:rPr>
          <w:sz w:val="28"/>
          <w:szCs w:val="28"/>
        </w:rPr>
        <w:t>приведённым</w:t>
      </w:r>
      <w:r w:rsidRPr="0037712A">
        <w:rPr>
          <w:sz w:val="28"/>
          <w:szCs w:val="28"/>
        </w:rPr>
        <w:t xml:space="preserve"> в данном информационном письме.</w:t>
      </w:r>
    </w:p>
    <w:p w14:paraId="1954E17E" w14:textId="77777777" w:rsidR="000C68AB" w:rsidRDefault="000C68AB" w:rsidP="000C68AB">
      <w:pPr>
        <w:pStyle w:val="21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0164D4E4" w14:textId="02A36CEF" w:rsidR="009526D0" w:rsidRPr="009526D0" w:rsidRDefault="009526D0" w:rsidP="009526D0">
      <w:pPr>
        <w:pStyle w:val="21"/>
        <w:spacing w:after="0" w:line="240" w:lineRule="auto"/>
        <w:jc w:val="center"/>
        <w:rPr>
          <w:b/>
          <w:bCs/>
          <w:sz w:val="36"/>
          <w:szCs w:val="36"/>
        </w:rPr>
      </w:pPr>
      <w:r w:rsidRPr="009526D0">
        <w:rPr>
          <w:b/>
          <w:bCs/>
          <w:sz w:val="36"/>
          <w:szCs w:val="36"/>
        </w:rPr>
        <w:t xml:space="preserve">Все материалы печатаются в авторской редакции. Оргкомитет за оформление и содержание материалов ответственности не </w:t>
      </w:r>
      <w:r w:rsidR="005C3E4C" w:rsidRPr="009526D0">
        <w:rPr>
          <w:b/>
          <w:bCs/>
          <w:sz w:val="36"/>
          <w:szCs w:val="36"/>
        </w:rPr>
        <w:t>несёт</w:t>
      </w:r>
      <w:r w:rsidRPr="009526D0">
        <w:rPr>
          <w:b/>
          <w:bCs/>
          <w:sz w:val="36"/>
          <w:szCs w:val="36"/>
        </w:rPr>
        <w:t>.</w:t>
      </w:r>
    </w:p>
    <w:p w14:paraId="7F623A55" w14:textId="77777777" w:rsidR="00AA6957" w:rsidRDefault="00AA6957">
      <w:pPr>
        <w:rPr>
          <w:rFonts w:ascii="Times New Roman" w:eastAsia="Times New Roman" w:hAnsi="Times New Roman" w:cs="Times New Roman"/>
          <w:lang w:eastAsia="ru-RU"/>
        </w:rPr>
      </w:pPr>
      <w:r>
        <w:br w:type="page"/>
      </w:r>
    </w:p>
    <w:p w14:paraId="7664DAD8" w14:textId="77777777" w:rsidR="003447AD" w:rsidRPr="00DE2471" w:rsidRDefault="003447AD" w:rsidP="00DE24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1D3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Организационный взнос</w:t>
      </w:r>
    </w:p>
    <w:p w14:paraId="42B79645" w14:textId="49AB57E6" w:rsidR="006A2847" w:rsidRPr="00DE2471" w:rsidRDefault="006A2847" w:rsidP="00DE2471">
      <w:pPr>
        <w:pStyle w:val="21"/>
        <w:widowControl w:val="0"/>
        <w:spacing w:after="0" w:line="240" w:lineRule="auto"/>
        <w:ind w:firstLine="709"/>
        <w:contextualSpacing/>
        <w:jc w:val="both"/>
        <w:rPr>
          <w:color w:val="000000"/>
          <w:sz w:val="28"/>
          <w:szCs w:val="18"/>
        </w:rPr>
      </w:pPr>
      <w:r w:rsidRPr="00DE2471">
        <w:rPr>
          <w:color w:val="000000"/>
          <w:sz w:val="28"/>
          <w:szCs w:val="18"/>
        </w:rPr>
        <w:t xml:space="preserve">Организационный взнос в размере за публикацию трудов до </w:t>
      </w:r>
      <w:r w:rsidR="001D090B">
        <w:rPr>
          <w:color w:val="000000"/>
          <w:sz w:val="28"/>
          <w:szCs w:val="18"/>
        </w:rPr>
        <w:t>5</w:t>
      </w:r>
      <w:r w:rsidRPr="00DE2471">
        <w:rPr>
          <w:color w:val="000000"/>
          <w:sz w:val="28"/>
          <w:szCs w:val="18"/>
        </w:rPr>
        <w:t>-</w:t>
      </w:r>
      <w:r w:rsidR="001D090B">
        <w:rPr>
          <w:color w:val="000000"/>
          <w:sz w:val="28"/>
          <w:szCs w:val="18"/>
        </w:rPr>
        <w:t>и</w:t>
      </w:r>
      <w:r w:rsidRPr="00DE2471">
        <w:rPr>
          <w:color w:val="000000"/>
          <w:sz w:val="28"/>
          <w:szCs w:val="18"/>
        </w:rPr>
        <w:t xml:space="preserve"> страниц </w:t>
      </w:r>
      <w:r w:rsidR="00FF4DCF" w:rsidRPr="00DE2471">
        <w:rPr>
          <w:color w:val="000000"/>
          <w:sz w:val="28"/>
          <w:szCs w:val="18"/>
        </w:rPr>
        <w:t>4</w:t>
      </w:r>
      <w:r w:rsidRPr="00DE2471">
        <w:rPr>
          <w:color w:val="000000"/>
          <w:sz w:val="28"/>
          <w:szCs w:val="18"/>
        </w:rPr>
        <w:t xml:space="preserve">00 рублей (включая НДС) для </w:t>
      </w:r>
      <w:r w:rsidR="00DC7A88" w:rsidRPr="00DE2471">
        <w:rPr>
          <w:color w:val="000000"/>
          <w:sz w:val="28"/>
          <w:szCs w:val="18"/>
          <w:u w:val="single"/>
        </w:rPr>
        <w:t>заочных участников</w:t>
      </w:r>
      <w:r w:rsidRPr="00DE2471">
        <w:rPr>
          <w:color w:val="000000"/>
          <w:sz w:val="28"/>
          <w:szCs w:val="18"/>
        </w:rPr>
        <w:t xml:space="preserve"> из России и СНГ. В стоимость входит </w:t>
      </w:r>
      <w:r w:rsidR="00DC7A88" w:rsidRPr="00DE2471">
        <w:rPr>
          <w:color w:val="000000"/>
          <w:sz w:val="28"/>
          <w:szCs w:val="18"/>
        </w:rPr>
        <w:t>издательские расходы, размещение сборников конференции в базе РИНЦ</w:t>
      </w:r>
      <w:r w:rsidRPr="00DE2471">
        <w:rPr>
          <w:color w:val="000000"/>
          <w:sz w:val="28"/>
          <w:szCs w:val="18"/>
        </w:rPr>
        <w:t xml:space="preserve"> и рассылка авторам электронной версии сборника</w:t>
      </w:r>
      <w:r w:rsidR="0015043D" w:rsidRPr="00DE2471">
        <w:rPr>
          <w:color w:val="000000"/>
          <w:sz w:val="28"/>
          <w:szCs w:val="18"/>
        </w:rPr>
        <w:t>. Сертификат участников конференции будет рассылаться только</w:t>
      </w:r>
      <w:r w:rsidR="00254BAE" w:rsidRPr="00DE2471">
        <w:rPr>
          <w:color w:val="000000"/>
          <w:sz w:val="28"/>
          <w:szCs w:val="18"/>
        </w:rPr>
        <w:t xml:space="preserve"> </w:t>
      </w:r>
      <w:r w:rsidR="0015043D" w:rsidRPr="00DE2471">
        <w:rPr>
          <w:color w:val="000000"/>
          <w:sz w:val="28"/>
          <w:szCs w:val="18"/>
        </w:rPr>
        <w:t xml:space="preserve">для </w:t>
      </w:r>
      <w:r w:rsidR="00254BAE" w:rsidRPr="00DE2471">
        <w:rPr>
          <w:color w:val="000000"/>
          <w:sz w:val="28"/>
          <w:szCs w:val="18"/>
        </w:rPr>
        <w:t>очных докладчиков</w:t>
      </w:r>
      <w:r w:rsidRPr="00DE2471">
        <w:rPr>
          <w:color w:val="000000"/>
          <w:sz w:val="28"/>
          <w:szCs w:val="18"/>
        </w:rPr>
        <w:t>.</w:t>
      </w:r>
    </w:p>
    <w:p w14:paraId="3BFD50AA" w14:textId="4CEDF0A9" w:rsidR="003447AD" w:rsidRPr="00DE2471" w:rsidRDefault="001D090B" w:rsidP="00DE2471">
      <w:pPr>
        <w:pStyle w:val="21"/>
        <w:widowControl w:val="0"/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E2471">
        <w:rPr>
          <w:color w:val="000000"/>
          <w:sz w:val="28"/>
          <w:szCs w:val="28"/>
          <w:u w:val="single"/>
        </w:rPr>
        <w:t>Очные участники</w:t>
      </w:r>
      <w:r w:rsidRPr="00DE2471">
        <w:rPr>
          <w:color w:val="000000"/>
          <w:sz w:val="28"/>
          <w:szCs w:val="28"/>
        </w:rPr>
        <w:t xml:space="preserve">, в том числе принявшие участие в онлайн формате, конференции </w:t>
      </w:r>
      <w:r w:rsidRPr="00DE2471">
        <w:rPr>
          <w:color w:val="000000"/>
          <w:sz w:val="28"/>
          <w:szCs w:val="28"/>
          <w:u w:val="single"/>
        </w:rPr>
        <w:t>освобождаются от уплаты организационный взноса</w:t>
      </w:r>
      <w:r w:rsidRPr="00DE2471">
        <w:rPr>
          <w:color w:val="000000"/>
          <w:sz w:val="28"/>
          <w:szCs w:val="28"/>
        </w:rPr>
        <w:t>.</w:t>
      </w:r>
    </w:p>
    <w:p w14:paraId="30B785AE" w14:textId="65641E5E" w:rsidR="00220DF4" w:rsidRPr="00DE2471" w:rsidRDefault="00220DF4" w:rsidP="00DE2471">
      <w:pPr>
        <w:pStyle w:val="21"/>
        <w:widowControl w:val="0"/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E2471">
        <w:rPr>
          <w:color w:val="000000"/>
          <w:sz w:val="28"/>
          <w:szCs w:val="28"/>
        </w:rPr>
        <w:cr/>
      </w:r>
    </w:p>
    <w:p w14:paraId="000C6FF7" w14:textId="24B4D241" w:rsidR="003447AD" w:rsidRPr="00DE2471" w:rsidRDefault="005C3E4C" w:rsidP="00DE24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2471">
        <w:rPr>
          <w:rFonts w:ascii="Times New Roman" w:hAnsi="Times New Roman" w:cs="Times New Roman"/>
          <w:b/>
          <w:sz w:val="28"/>
          <w:szCs w:val="28"/>
          <w:u w:val="single"/>
        </w:rPr>
        <w:t>Платёжные</w:t>
      </w:r>
      <w:r w:rsidR="003447AD" w:rsidRPr="00DE247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реквизиты</w:t>
      </w:r>
    </w:p>
    <w:p w14:paraId="783000E9" w14:textId="77777777" w:rsidR="003447AD" w:rsidRPr="006721FB" w:rsidRDefault="003447AD" w:rsidP="009F149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1FB">
        <w:rPr>
          <w:rFonts w:ascii="Times New Roman" w:hAnsi="Times New Roman" w:cs="Times New Roman"/>
          <w:b/>
          <w:color w:val="000000"/>
          <w:sz w:val="28"/>
          <w:szCs w:val="28"/>
        </w:rPr>
        <w:t>Получатель</w:t>
      </w:r>
      <w:r w:rsidRPr="006721F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4ADC6367" w14:textId="13423D08" w:rsidR="00241D3E" w:rsidRPr="006721FB" w:rsidRDefault="00241D3E" w:rsidP="009F1490">
      <w:pPr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721F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«Южный федеральный университет» </w:t>
      </w:r>
    </w:p>
    <w:p w14:paraId="0165095E" w14:textId="51B4F6C4" w:rsidR="00241D3E" w:rsidRPr="006721FB" w:rsidRDefault="00241D3E" w:rsidP="009F1490">
      <w:pPr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721FB">
        <w:rPr>
          <w:rFonts w:ascii="Times New Roman" w:hAnsi="Times New Roman" w:cs="Times New Roman"/>
          <w:color w:val="000000"/>
          <w:sz w:val="28"/>
          <w:szCs w:val="28"/>
        </w:rPr>
        <w:t xml:space="preserve">344006 г. </w:t>
      </w:r>
      <w:proofErr w:type="spellStart"/>
      <w:r w:rsidRPr="006721FB">
        <w:rPr>
          <w:rFonts w:ascii="Times New Roman" w:hAnsi="Times New Roman" w:cs="Times New Roman"/>
          <w:color w:val="000000"/>
          <w:sz w:val="28"/>
          <w:szCs w:val="28"/>
        </w:rPr>
        <w:t>Ростов</w:t>
      </w:r>
      <w:proofErr w:type="spellEnd"/>
      <w:r w:rsidRPr="006721FB">
        <w:rPr>
          <w:rFonts w:ascii="Times New Roman" w:hAnsi="Times New Roman" w:cs="Times New Roman"/>
          <w:color w:val="000000"/>
          <w:sz w:val="28"/>
          <w:szCs w:val="28"/>
        </w:rPr>
        <w:t xml:space="preserve">-на-Дону. Ул. </w:t>
      </w:r>
      <w:proofErr w:type="spellStart"/>
      <w:r w:rsidRPr="006721FB">
        <w:rPr>
          <w:rFonts w:ascii="Times New Roman" w:hAnsi="Times New Roman" w:cs="Times New Roman"/>
          <w:color w:val="000000"/>
          <w:sz w:val="28"/>
          <w:szCs w:val="28"/>
        </w:rPr>
        <w:t>Б.Садовая</w:t>
      </w:r>
      <w:proofErr w:type="spellEnd"/>
      <w:r w:rsidRPr="006721FB">
        <w:rPr>
          <w:rFonts w:ascii="Times New Roman" w:hAnsi="Times New Roman" w:cs="Times New Roman"/>
          <w:color w:val="000000"/>
          <w:sz w:val="28"/>
          <w:szCs w:val="28"/>
        </w:rPr>
        <w:t xml:space="preserve"> 105/42 </w:t>
      </w:r>
    </w:p>
    <w:p w14:paraId="1C25064F" w14:textId="77777777" w:rsidR="00241D3E" w:rsidRPr="006721FB" w:rsidRDefault="00241D3E" w:rsidP="009F1490">
      <w:pPr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721FB">
        <w:rPr>
          <w:rFonts w:ascii="Times New Roman" w:hAnsi="Times New Roman" w:cs="Times New Roman"/>
          <w:color w:val="000000"/>
          <w:sz w:val="28"/>
          <w:szCs w:val="28"/>
        </w:rPr>
        <w:t>ИНН 6163027810, КПП 616301001</w:t>
      </w:r>
    </w:p>
    <w:p w14:paraId="536FD027" w14:textId="77777777" w:rsidR="00241D3E" w:rsidRPr="006721FB" w:rsidRDefault="00241D3E" w:rsidP="009F1490">
      <w:pPr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721FB">
        <w:rPr>
          <w:rFonts w:ascii="Times New Roman" w:hAnsi="Times New Roman" w:cs="Times New Roman"/>
          <w:color w:val="000000"/>
          <w:sz w:val="28"/>
          <w:szCs w:val="28"/>
        </w:rPr>
        <w:t>р/</w:t>
      </w:r>
      <w:proofErr w:type="spellStart"/>
      <w:r w:rsidRPr="006721FB">
        <w:rPr>
          <w:rFonts w:ascii="Times New Roman" w:hAnsi="Times New Roman" w:cs="Times New Roman"/>
          <w:color w:val="000000"/>
          <w:sz w:val="28"/>
          <w:szCs w:val="28"/>
        </w:rPr>
        <w:t>сч</w:t>
      </w:r>
      <w:proofErr w:type="spellEnd"/>
      <w:r w:rsidRPr="006721FB">
        <w:rPr>
          <w:rFonts w:ascii="Times New Roman" w:hAnsi="Times New Roman" w:cs="Times New Roman"/>
          <w:color w:val="000000"/>
          <w:sz w:val="28"/>
          <w:szCs w:val="28"/>
        </w:rPr>
        <w:t xml:space="preserve"> 03214643000000015800</w:t>
      </w:r>
    </w:p>
    <w:p w14:paraId="797BC117" w14:textId="4E704749" w:rsidR="003447AD" w:rsidRPr="006721FB" w:rsidRDefault="003447AD" w:rsidP="009F149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21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Банк получателя: </w:t>
      </w:r>
    </w:p>
    <w:p w14:paraId="19702B26" w14:textId="77777777" w:rsidR="00241D3E" w:rsidRPr="006721FB" w:rsidRDefault="00241D3E" w:rsidP="009F1490">
      <w:pPr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721FB">
        <w:rPr>
          <w:rFonts w:ascii="Times New Roman" w:hAnsi="Times New Roman" w:cs="Times New Roman"/>
          <w:color w:val="000000"/>
          <w:sz w:val="28"/>
          <w:szCs w:val="28"/>
        </w:rPr>
        <w:t xml:space="preserve">УФК по Ростовской области (Южный федеральный университет) </w:t>
      </w:r>
    </w:p>
    <w:p w14:paraId="1BB9F767" w14:textId="0DB9514A" w:rsidR="00241D3E" w:rsidRPr="006721FB" w:rsidRDefault="00241D3E" w:rsidP="009F1490">
      <w:pPr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721FB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721FB">
        <w:rPr>
          <w:rFonts w:ascii="Times New Roman" w:hAnsi="Times New Roman" w:cs="Times New Roman"/>
          <w:color w:val="000000"/>
          <w:sz w:val="28"/>
          <w:szCs w:val="28"/>
        </w:rPr>
        <w:t>л.сч</w:t>
      </w:r>
      <w:proofErr w:type="spellEnd"/>
      <w:r w:rsidRPr="006721FB">
        <w:rPr>
          <w:rFonts w:ascii="Times New Roman" w:hAnsi="Times New Roman" w:cs="Times New Roman"/>
          <w:color w:val="000000"/>
          <w:sz w:val="28"/>
          <w:szCs w:val="28"/>
        </w:rPr>
        <w:t>. 30586</w:t>
      </w:r>
      <w:r w:rsidRPr="00A370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Pr="006721FB">
        <w:rPr>
          <w:rFonts w:ascii="Times New Roman" w:hAnsi="Times New Roman" w:cs="Times New Roman"/>
          <w:color w:val="000000"/>
          <w:sz w:val="28"/>
          <w:szCs w:val="28"/>
        </w:rPr>
        <w:t>33970)</w:t>
      </w:r>
    </w:p>
    <w:p w14:paraId="5C8DBA90" w14:textId="4854EE3A" w:rsidR="00241D3E" w:rsidRPr="006721FB" w:rsidRDefault="00241D3E" w:rsidP="009F1490">
      <w:pPr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721FB">
        <w:rPr>
          <w:rFonts w:ascii="Times New Roman" w:hAnsi="Times New Roman" w:cs="Times New Roman"/>
          <w:color w:val="000000"/>
          <w:sz w:val="28"/>
          <w:szCs w:val="28"/>
        </w:rPr>
        <w:t>БИК 016015102</w:t>
      </w:r>
    </w:p>
    <w:p w14:paraId="21F57C6C" w14:textId="20CDD3C7" w:rsidR="00241D3E" w:rsidRPr="006721FB" w:rsidRDefault="00241D3E" w:rsidP="009F1490">
      <w:pPr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721FB">
        <w:rPr>
          <w:rFonts w:ascii="Times New Roman" w:hAnsi="Times New Roman" w:cs="Times New Roman"/>
          <w:color w:val="000000"/>
          <w:sz w:val="28"/>
          <w:szCs w:val="28"/>
        </w:rPr>
        <w:t xml:space="preserve">ОТДЕЛЕНИЕ РОСТОВ-НА-ДОНУ БАНКА РОССИИ//УФК по Ростовской области г. </w:t>
      </w:r>
      <w:proofErr w:type="spellStart"/>
      <w:r w:rsidRPr="006721FB">
        <w:rPr>
          <w:rFonts w:ascii="Times New Roman" w:hAnsi="Times New Roman" w:cs="Times New Roman"/>
          <w:color w:val="000000"/>
          <w:sz w:val="28"/>
          <w:szCs w:val="28"/>
        </w:rPr>
        <w:t>Ростов</w:t>
      </w:r>
      <w:proofErr w:type="spellEnd"/>
      <w:r w:rsidRPr="006721FB">
        <w:rPr>
          <w:rFonts w:ascii="Times New Roman" w:hAnsi="Times New Roman" w:cs="Times New Roman"/>
          <w:color w:val="000000"/>
          <w:sz w:val="28"/>
          <w:szCs w:val="28"/>
        </w:rPr>
        <w:t>-на-Дону</w:t>
      </w:r>
    </w:p>
    <w:p w14:paraId="61B30C61" w14:textId="77777777" w:rsidR="00241D3E" w:rsidRPr="006721FB" w:rsidRDefault="00241D3E" w:rsidP="009F1490">
      <w:pPr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721FB">
        <w:rPr>
          <w:rFonts w:ascii="Times New Roman" w:hAnsi="Times New Roman" w:cs="Times New Roman"/>
          <w:color w:val="000000"/>
          <w:sz w:val="28"/>
          <w:szCs w:val="28"/>
        </w:rPr>
        <w:t>ЕКС 40102810845370000050</w:t>
      </w:r>
    </w:p>
    <w:p w14:paraId="5905F850" w14:textId="77777777" w:rsidR="00241D3E" w:rsidRPr="00241D3E" w:rsidRDefault="00241D3E" w:rsidP="009F149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1FB">
        <w:rPr>
          <w:rFonts w:ascii="Times New Roman" w:hAnsi="Times New Roman" w:cs="Times New Roman"/>
          <w:color w:val="000000"/>
          <w:sz w:val="28"/>
          <w:szCs w:val="28"/>
        </w:rPr>
        <w:t>КБК 00000000000000000130</w:t>
      </w:r>
      <w:r w:rsidRPr="00241D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884E7B2" w14:textId="77777777" w:rsidR="00241D3E" w:rsidRPr="00241D3E" w:rsidRDefault="00241D3E" w:rsidP="009F149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1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Назначение платежа: </w:t>
      </w:r>
    </w:p>
    <w:p w14:paraId="640FA7DC" w14:textId="7B9544FF" w:rsidR="00DC7A88" w:rsidRPr="00241D3E" w:rsidRDefault="003447AD" w:rsidP="009F149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D3E">
        <w:rPr>
          <w:rFonts w:ascii="Times New Roman" w:hAnsi="Times New Roman" w:cs="Times New Roman"/>
          <w:color w:val="000000"/>
          <w:sz w:val="28"/>
          <w:szCs w:val="28"/>
        </w:rPr>
        <w:t>В назначении платежа перед текстом указать:</w:t>
      </w:r>
    </w:p>
    <w:p w14:paraId="47A7865A" w14:textId="5780FF99" w:rsidR="003447AD" w:rsidRPr="006721FB" w:rsidRDefault="003447AD" w:rsidP="009F149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21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«КП301 </w:t>
      </w:r>
      <w:proofErr w:type="spellStart"/>
      <w:r w:rsidRPr="006721FB">
        <w:rPr>
          <w:rFonts w:ascii="Times New Roman" w:hAnsi="Times New Roman" w:cs="Times New Roman"/>
          <w:bCs/>
          <w:color w:val="000000"/>
          <w:sz w:val="28"/>
          <w:szCs w:val="28"/>
        </w:rPr>
        <w:t>Конф</w:t>
      </w:r>
      <w:proofErr w:type="spellEnd"/>
      <w:r w:rsidRPr="006721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DC7A88" w:rsidRPr="006721FB">
        <w:rPr>
          <w:rFonts w:ascii="Times New Roman" w:hAnsi="Times New Roman" w:cs="Times New Roman"/>
          <w:bCs/>
          <w:color w:val="000000"/>
          <w:sz w:val="28"/>
          <w:szCs w:val="28"/>
        </w:rPr>
        <w:t>ИТСА</w:t>
      </w:r>
      <w:r w:rsidR="006A2847" w:rsidRPr="006721FB">
        <w:rPr>
          <w:rFonts w:ascii="Times New Roman" w:hAnsi="Times New Roman" w:cs="Times New Roman"/>
          <w:bCs/>
          <w:color w:val="000000"/>
          <w:sz w:val="28"/>
          <w:szCs w:val="28"/>
        </w:rPr>
        <w:t>У-20</w:t>
      </w:r>
      <w:r w:rsidR="00241D3E" w:rsidRPr="006721FB">
        <w:rPr>
          <w:rFonts w:ascii="Times New Roman" w:hAnsi="Times New Roman" w:cs="Times New Roman"/>
          <w:bCs/>
          <w:color w:val="000000"/>
          <w:sz w:val="28"/>
          <w:szCs w:val="28"/>
        </w:rPr>
        <w:t>23</w:t>
      </w:r>
      <w:r w:rsidR="00926697" w:rsidRPr="006721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A2847" w:rsidRPr="006721FB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6721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Ф.И.О. автора»</w:t>
      </w:r>
    </w:p>
    <w:p w14:paraId="00DA05F6" w14:textId="77777777" w:rsidR="003447AD" w:rsidRPr="00DE2471" w:rsidRDefault="003447AD" w:rsidP="00DE2471">
      <w:pPr>
        <w:pStyle w:val="a5"/>
        <w:ind w:firstLine="709"/>
        <w:contextualSpacing/>
        <w:rPr>
          <w:sz w:val="22"/>
          <w:szCs w:val="28"/>
          <w:lang w:val="ru-RU"/>
        </w:rPr>
      </w:pPr>
    </w:p>
    <w:p w14:paraId="68510454" w14:textId="77777777" w:rsidR="00CB45D7" w:rsidRPr="00DE2471" w:rsidRDefault="00CB45D7" w:rsidP="00DE24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1FFB96" w14:textId="77777777" w:rsidR="00F45614" w:rsidRPr="00DE2471" w:rsidRDefault="00DC7A88" w:rsidP="00DE24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471">
        <w:rPr>
          <w:rFonts w:ascii="Times New Roman" w:hAnsi="Times New Roman" w:cs="Times New Roman"/>
          <w:sz w:val="28"/>
          <w:szCs w:val="28"/>
        </w:rPr>
        <w:t>Дополнительную информацию можно получить у представителей Оргкомитета конференции:</w:t>
      </w:r>
    </w:p>
    <w:p w14:paraId="10B2E529" w14:textId="0542D1A8" w:rsidR="00220DF4" w:rsidRPr="00DE2471" w:rsidRDefault="00220DF4" w:rsidP="00241D3E">
      <w:pPr>
        <w:tabs>
          <w:tab w:val="left" w:pos="-1418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E2471">
        <w:rPr>
          <w:rFonts w:ascii="Times New Roman" w:hAnsi="Times New Roman" w:cs="Times New Roman"/>
          <w:sz w:val="28"/>
          <w:szCs w:val="28"/>
        </w:rPr>
        <w:t>Щербак Дарья Юрьевна</w:t>
      </w:r>
      <w:r w:rsidR="00241D3E" w:rsidRPr="00241D3E">
        <w:rPr>
          <w:rFonts w:ascii="Times New Roman" w:hAnsi="Times New Roman" w:cs="Times New Roman"/>
          <w:sz w:val="28"/>
          <w:szCs w:val="28"/>
        </w:rPr>
        <w:t xml:space="preserve">. </w:t>
      </w:r>
      <w:r w:rsidRPr="00DE2471">
        <w:rPr>
          <w:rFonts w:ascii="Times New Roman" w:hAnsi="Times New Roman" w:cs="Times New Roman"/>
          <w:sz w:val="28"/>
          <w:szCs w:val="28"/>
        </w:rPr>
        <w:t>+7 (961) 830-19-02, dsherbak@sfedu.ru</w:t>
      </w:r>
    </w:p>
    <w:p w14:paraId="299F416E" w14:textId="354713D3" w:rsidR="00926697" w:rsidRPr="00DE2471" w:rsidRDefault="00926697" w:rsidP="00241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471">
        <w:rPr>
          <w:rFonts w:ascii="Times New Roman" w:hAnsi="Times New Roman" w:cs="Times New Roman"/>
          <w:sz w:val="28"/>
          <w:szCs w:val="28"/>
        </w:rPr>
        <w:t>Шадрина Валентина Вячеславовна</w:t>
      </w:r>
      <w:r w:rsidR="00241D3E" w:rsidRPr="00241D3E">
        <w:rPr>
          <w:rFonts w:ascii="Times New Roman" w:hAnsi="Times New Roman" w:cs="Times New Roman"/>
          <w:sz w:val="28"/>
          <w:szCs w:val="28"/>
        </w:rPr>
        <w:t xml:space="preserve">.  </w:t>
      </w:r>
      <w:r w:rsidRPr="00DE2471">
        <w:rPr>
          <w:rFonts w:ascii="Times New Roman" w:hAnsi="Times New Roman" w:cs="Times New Roman"/>
          <w:sz w:val="28"/>
          <w:szCs w:val="28"/>
        </w:rPr>
        <w:t>+7 (</w:t>
      </w:r>
      <w:r w:rsidR="001D090B">
        <w:rPr>
          <w:rFonts w:ascii="Times New Roman" w:hAnsi="Times New Roman" w:cs="Times New Roman"/>
          <w:sz w:val="28"/>
          <w:szCs w:val="28"/>
        </w:rPr>
        <w:t>999</w:t>
      </w:r>
      <w:r w:rsidRPr="00DE2471">
        <w:rPr>
          <w:rFonts w:ascii="Times New Roman" w:hAnsi="Times New Roman" w:cs="Times New Roman"/>
          <w:sz w:val="28"/>
          <w:szCs w:val="28"/>
        </w:rPr>
        <w:t>) 6</w:t>
      </w:r>
      <w:r w:rsidR="001D090B">
        <w:rPr>
          <w:rFonts w:ascii="Times New Roman" w:hAnsi="Times New Roman" w:cs="Times New Roman"/>
          <w:sz w:val="28"/>
          <w:szCs w:val="28"/>
        </w:rPr>
        <w:t>91</w:t>
      </w:r>
      <w:r w:rsidRPr="00DE2471">
        <w:rPr>
          <w:rFonts w:ascii="Times New Roman" w:hAnsi="Times New Roman" w:cs="Times New Roman"/>
          <w:sz w:val="28"/>
          <w:szCs w:val="28"/>
        </w:rPr>
        <w:t>-</w:t>
      </w:r>
      <w:r w:rsidR="001D090B">
        <w:rPr>
          <w:rFonts w:ascii="Times New Roman" w:hAnsi="Times New Roman" w:cs="Times New Roman"/>
          <w:sz w:val="28"/>
          <w:szCs w:val="28"/>
        </w:rPr>
        <w:t>41</w:t>
      </w:r>
      <w:r w:rsidRPr="00DE2471">
        <w:rPr>
          <w:rFonts w:ascii="Times New Roman" w:hAnsi="Times New Roman" w:cs="Times New Roman"/>
          <w:sz w:val="28"/>
          <w:szCs w:val="28"/>
        </w:rPr>
        <w:t>-</w:t>
      </w:r>
      <w:r w:rsidR="001D090B">
        <w:rPr>
          <w:rFonts w:ascii="Times New Roman" w:hAnsi="Times New Roman" w:cs="Times New Roman"/>
          <w:sz w:val="28"/>
          <w:szCs w:val="28"/>
        </w:rPr>
        <w:t>39</w:t>
      </w:r>
      <w:r w:rsidRPr="00DE24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471">
        <w:rPr>
          <w:rFonts w:ascii="Times New Roman" w:hAnsi="Times New Roman" w:cs="Times New Roman"/>
          <w:sz w:val="28"/>
          <w:szCs w:val="28"/>
          <w:lang w:val="en-US"/>
        </w:rPr>
        <w:t>vvshadrina</w:t>
      </w:r>
      <w:proofErr w:type="spellEnd"/>
      <w:r w:rsidRPr="00DE247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E2471">
        <w:rPr>
          <w:rFonts w:ascii="Times New Roman" w:hAnsi="Times New Roman" w:cs="Times New Roman"/>
          <w:sz w:val="28"/>
          <w:szCs w:val="28"/>
          <w:lang w:val="en-US"/>
        </w:rPr>
        <w:t>sfedu</w:t>
      </w:r>
      <w:proofErr w:type="spellEnd"/>
      <w:r w:rsidRPr="00DE24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E247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7D2E4537" w14:textId="77777777" w:rsidR="003447AD" w:rsidRPr="00DE2471" w:rsidRDefault="003447AD" w:rsidP="00DE2471">
      <w:pPr>
        <w:tabs>
          <w:tab w:val="left" w:pos="-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223B66" w14:textId="77777777" w:rsidR="00293DC7" w:rsidRPr="00DE2471" w:rsidRDefault="00FA60B5" w:rsidP="00DE2471">
      <w:pPr>
        <w:tabs>
          <w:tab w:val="left" w:pos="-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471">
        <w:rPr>
          <w:rFonts w:ascii="Times New Roman" w:hAnsi="Times New Roman" w:cs="Times New Roman"/>
          <w:b/>
          <w:sz w:val="28"/>
          <w:szCs w:val="28"/>
        </w:rPr>
        <w:t>Адрес Оргкомитета</w:t>
      </w:r>
      <w:r w:rsidR="00520BC6" w:rsidRPr="00DE2471">
        <w:rPr>
          <w:rFonts w:ascii="Times New Roman" w:hAnsi="Times New Roman" w:cs="Times New Roman"/>
          <w:b/>
          <w:sz w:val="28"/>
          <w:szCs w:val="28"/>
        </w:rPr>
        <w:t>:</w:t>
      </w:r>
    </w:p>
    <w:p w14:paraId="034DB1F8" w14:textId="77777777" w:rsidR="009D303C" w:rsidRPr="00DE2471" w:rsidRDefault="00CB45D7" w:rsidP="00DE24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471">
        <w:rPr>
          <w:rFonts w:ascii="Times New Roman" w:eastAsia="Times New Roman" w:hAnsi="Times New Roman" w:cs="Times New Roman"/>
          <w:sz w:val="28"/>
          <w:szCs w:val="28"/>
          <w:lang w:eastAsia="ru-RU"/>
        </w:rPr>
        <w:t>347928</w:t>
      </w:r>
      <w:r w:rsidR="00F45614" w:rsidRPr="00D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Россия, </w:t>
      </w:r>
      <w:r w:rsidR="00DC3F27" w:rsidRPr="00D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Ростовская область, г. Таганрог, </w:t>
      </w:r>
    </w:p>
    <w:p w14:paraId="56B11896" w14:textId="77777777" w:rsidR="009D303C" w:rsidRPr="00DE2471" w:rsidRDefault="00DC3F27" w:rsidP="00DE24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 Некрасовский, 44, ауд. Г-</w:t>
      </w:r>
      <w:r w:rsidR="00926697" w:rsidRPr="00DE2471">
        <w:rPr>
          <w:rFonts w:ascii="Times New Roman" w:eastAsia="Times New Roman" w:hAnsi="Times New Roman" w:cs="Times New Roman"/>
          <w:sz w:val="28"/>
          <w:szCs w:val="28"/>
          <w:lang w:eastAsia="ru-RU"/>
        </w:rPr>
        <w:t>433</w:t>
      </w:r>
    </w:p>
    <w:p w14:paraId="630913C0" w14:textId="77777777" w:rsidR="003447AD" w:rsidRPr="00DE2471" w:rsidRDefault="00695A72" w:rsidP="00DE2471">
      <w:pPr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 w:cs="Times New Roman"/>
          <w:b/>
          <w:sz w:val="28"/>
          <w:szCs w:val="28"/>
          <w:u w:val="single"/>
        </w:rPr>
      </w:pPr>
      <w:hyperlink r:id="rId11" w:history="1">
        <w:r w:rsidR="009D303C" w:rsidRPr="00DE2471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9D303C" w:rsidRPr="00DE2471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9D303C" w:rsidRPr="00DE2471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itsau</w:t>
        </w:r>
        <w:proofErr w:type="spellEnd"/>
        <w:r w:rsidR="009D303C" w:rsidRPr="00DE2471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9D303C" w:rsidRPr="00DE2471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9D303C" w:rsidRPr="00DE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7AD" w:rsidRPr="00DE2471">
        <w:rPr>
          <w:rStyle w:val="apple-style-span"/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6E4794BF" w14:textId="77777777" w:rsidR="00EF35C7" w:rsidRPr="00536ACF" w:rsidRDefault="00EF35C7" w:rsidP="00536ACF">
      <w:pPr>
        <w:spacing w:after="0" w:line="240" w:lineRule="auto"/>
        <w:contextualSpacing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u w:val="single"/>
        </w:rPr>
      </w:pPr>
      <w:r w:rsidRPr="00C5199C">
        <w:rPr>
          <w:rStyle w:val="apple-style-span"/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Программный комитет конференции</w:t>
      </w:r>
    </w:p>
    <w:p w14:paraId="4B226816" w14:textId="7E0CD34F" w:rsidR="00F76DE9" w:rsidRPr="00536ACF" w:rsidRDefault="00F76DE9" w:rsidP="00536ACF">
      <w:pPr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536ACF">
        <w:rPr>
          <w:rFonts w:ascii="Times New Roman" w:hAnsi="Times New Roman" w:cs="Times New Roman"/>
          <w:b/>
          <w:sz w:val="23"/>
          <w:szCs w:val="23"/>
        </w:rPr>
        <w:t xml:space="preserve">Шевченко </w:t>
      </w:r>
      <w:proofErr w:type="gramStart"/>
      <w:r w:rsidRPr="00536ACF">
        <w:rPr>
          <w:rFonts w:ascii="Times New Roman" w:hAnsi="Times New Roman" w:cs="Times New Roman"/>
          <w:b/>
          <w:sz w:val="23"/>
          <w:szCs w:val="23"/>
        </w:rPr>
        <w:t>И.К.</w:t>
      </w:r>
      <w:proofErr w:type="gramEnd"/>
      <w:r w:rsidRPr="00536ACF">
        <w:rPr>
          <w:rFonts w:ascii="Times New Roman" w:hAnsi="Times New Roman" w:cs="Times New Roman"/>
          <w:sz w:val="23"/>
          <w:szCs w:val="23"/>
        </w:rPr>
        <w:t xml:space="preserve"> – д.э.н., </w:t>
      </w:r>
      <w:r w:rsidR="000B0B2A" w:rsidRPr="00536ACF">
        <w:rPr>
          <w:rFonts w:ascii="Times New Roman" w:hAnsi="Times New Roman" w:cs="Times New Roman"/>
          <w:sz w:val="23"/>
          <w:szCs w:val="23"/>
        </w:rPr>
        <w:t>доц</w:t>
      </w:r>
      <w:r w:rsidRPr="00536ACF">
        <w:rPr>
          <w:rFonts w:ascii="Times New Roman" w:hAnsi="Times New Roman" w:cs="Times New Roman"/>
          <w:sz w:val="23"/>
          <w:szCs w:val="23"/>
        </w:rPr>
        <w:t xml:space="preserve">., </w:t>
      </w:r>
      <w:r w:rsidR="000B0B2A" w:rsidRPr="00536ACF">
        <w:rPr>
          <w:rFonts w:ascii="Times New Roman" w:hAnsi="Times New Roman" w:cs="Times New Roman"/>
          <w:sz w:val="23"/>
          <w:szCs w:val="23"/>
        </w:rPr>
        <w:t>врио ректора</w:t>
      </w:r>
      <w:r w:rsidRPr="00536ACF">
        <w:rPr>
          <w:rFonts w:ascii="Times New Roman" w:hAnsi="Times New Roman" w:cs="Times New Roman"/>
          <w:sz w:val="23"/>
          <w:szCs w:val="23"/>
        </w:rPr>
        <w:t xml:space="preserve"> Южног</w:t>
      </w:r>
      <w:r w:rsidR="000B0B2A" w:rsidRPr="00536ACF">
        <w:rPr>
          <w:rFonts w:ascii="Times New Roman" w:hAnsi="Times New Roman" w:cs="Times New Roman"/>
          <w:sz w:val="23"/>
          <w:szCs w:val="23"/>
        </w:rPr>
        <w:t>о федерального университета, г. </w:t>
      </w:r>
      <w:proofErr w:type="spellStart"/>
      <w:r w:rsidRPr="00536ACF">
        <w:rPr>
          <w:rFonts w:ascii="Times New Roman" w:hAnsi="Times New Roman" w:cs="Times New Roman"/>
          <w:sz w:val="23"/>
          <w:szCs w:val="23"/>
        </w:rPr>
        <w:t>Ростов</w:t>
      </w:r>
      <w:proofErr w:type="spellEnd"/>
      <w:r w:rsidRPr="00536ACF">
        <w:rPr>
          <w:rFonts w:ascii="Times New Roman" w:hAnsi="Times New Roman" w:cs="Times New Roman"/>
          <w:sz w:val="23"/>
          <w:szCs w:val="23"/>
        </w:rPr>
        <w:t xml:space="preserve">-на-Дону - </w:t>
      </w:r>
      <w:r w:rsidRPr="00536ACF">
        <w:rPr>
          <w:rFonts w:ascii="Times New Roman" w:hAnsi="Times New Roman" w:cs="Times New Roman"/>
          <w:i/>
          <w:sz w:val="23"/>
          <w:szCs w:val="23"/>
        </w:rPr>
        <w:t>председател</w:t>
      </w:r>
      <w:r w:rsidR="00790618" w:rsidRPr="00536ACF">
        <w:rPr>
          <w:rFonts w:ascii="Times New Roman" w:hAnsi="Times New Roman" w:cs="Times New Roman"/>
          <w:i/>
          <w:sz w:val="23"/>
          <w:szCs w:val="23"/>
        </w:rPr>
        <w:t>ь</w:t>
      </w:r>
      <w:r w:rsidRPr="00536ACF">
        <w:rPr>
          <w:rFonts w:ascii="Times New Roman" w:hAnsi="Times New Roman" w:cs="Times New Roman"/>
          <w:i/>
          <w:sz w:val="23"/>
          <w:szCs w:val="23"/>
        </w:rPr>
        <w:t>;</w:t>
      </w:r>
    </w:p>
    <w:p w14:paraId="75AD0382" w14:textId="48FDD83B" w:rsidR="00E91CE6" w:rsidRPr="00536ACF" w:rsidRDefault="00E91CE6" w:rsidP="00536ACF">
      <w:pPr>
        <w:pStyle w:val="a8"/>
        <w:spacing w:after="0" w:line="216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536ACF">
        <w:rPr>
          <w:rFonts w:ascii="Times New Roman" w:hAnsi="Times New Roman"/>
          <w:b/>
          <w:sz w:val="23"/>
          <w:szCs w:val="23"/>
        </w:rPr>
        <w:t>Болдырев А.С.</w:t>
      </w:r>
      <w:r w:rsidRPr="00536ACF">
        <w:rPr>
          <w:rFonts w:ascii="Times New Roman" w:hAnsi="Times New Roman"/>
          <w:bCs/>
          <w:sz w:val="23"/>
          <w:szCs w:val="23"/>
        </w:rPr>
        <w:t xml:space="preserve"> – </w:t>
      </w:r>
      <w:proofErr w:type="spellStart"/>
      <w:r w:rsidRPr="00536ACF">
        <w:rPr>
          <w:rFonts w:ascii="Times New Roman" w:hAnsi="Times New Roman"/>
          <w:bCs/>
          <w:sz w:val="23"/>
          <w:szCs w:val="23"/>
        </w:rPr>
        <w:t>к.ф.-</w:t>
      </w:r>
      <w:proofErr w:type="gramStart"/>
      <w:r w:rsidRPr="00536ACF">
        <w:rPr>
          <w:rFonts w:ascii="Times New Roman" w:hAnsi="Times New Roman"/>
          <w:bCs/>
          <w:sz w:val="23"/>
          <w:szCs w:val="23"/>
        </w:rPr>
        <w:t>м..н</w:t>
      </w:r>
      <w:proofErr w:type="spellEnd"/>
      <w:r w:rsidRPr="00536ACF">
        <w:rPr>
          <w:rFonts w:ascii="Times New Roman" w:hAnsi="Times New Roman"/>
          <w:bCs/>
          <w:sz w:val="23"/>
          <w:szCs w:val="23"/>
        </w:rPr>
        <w:t>.</w:t>
      </w:r>
      <w:proofErr w:type="gramEnd"/>
      <w:r w:rsidRPr="00536ACF">
        <w:rPr>
          <w:rFonts w:ascii="Times New Roman" w:hAnsi="Times New Roman"/>
          <w:bCs/>
          <w:sz w:val="23"/>
          <w:szCs w:val="23"/>
        </w:rPr>
        <w:t xml:space="preserve">, доц., директор Института радиотехнических систем и управления, г. Таганрог </w:t>
      </w:r>
      <w:r w:rsidRPr="00536ACF">
        <w:rPr>
          <w:rFonts w:ascii="Times New Roman" w:hAnsi="Times New Roman"/>
          <w:i/>
          <w:sz w:val="23"/>
          <w:szCs w:val="23"/>
        </w:rPr>
        <w:t>– зам. председателя</w:t>
      </w:r>
      <w:r w:rsidRPr="00536ACF">
        <w:rPr>
          <w:rFonts w:ascii="Times New Roman" w:hAnsi="Times New Roman"/>
          <w:bCs/>
          <w:sz w:val="23"/>
          <w:szCs w:val="23"/>
        </w:rPr>
        <w:t>;</w:t>
      </w:r>
    </w:p>
    <w:p w14:paraId="096C99ED" w14:textId="112CB751" w:rsidR="00E91CE6" w:rsidRPr="00536ACF" w:rsidRDefault="00E91CE6" w:rsidP="00536ACF">
      <w:pPr>
        <w:pStyle w:val="a8"/>
        <w:spacing w:after="0" w:line="216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536ACF">
        <w:rPr>
          <w:rFonts w:ascii="Times New Roman" w:hAnsi="Times New Roman"/>
          <w:b/>
          <w:sz w:val="23"/>
          <w:szCs w:val="23"/>
        </w:rPr>
        <w:t xml:space="preserve">Веселов </w:t>
      </w:r>
      <w:proofErr w:type="gramStart"/>
      <w:r w:rsidRPr="00536ACF">
        <w:rPr>
          <w:rFonts w:ascii="Times New Roman" w:hAnsi="Times New Roman"/>
          <w:b/>
          <w:sz w:val="23"/>
          <w:szCs w:val="23"/>
        </w:rPr>
        <w:t>Г.Е.</w:t>
      </w:r>
      <w:proofErr w:type="gramEnd"/>
      <w:r w:rsidRPr="00536ACF">
        <w:rPr>
          <w:rFonts w:ascii="Times New Roman" w:hAnsi="Times New Roman"/>
          <w:bCs/>
          <w:sz w:val="23"/>
          <w:szCs w:val="23"/>
        </w:rPr>
        <w:t xml:space="preserve"> – д.т.н., доц., директор Института компьютерных технологий и информационной безопасности, г. Таганрог </w:t>
      </w:r>
      <w:r w:rsidRPr="00536ACF">
        <w:rPr>
          <w:rFonts w:ascii="Times New Roman" w:hAnsi="Times New Roman"/>
          <w:i/>
          <w:sz w:val="23"/>
          <w:szCs w:val="23"/>
        </w:rPr>
        <w:t>– зам. председателя</w:t>
      </w:r>
      <w:r w:rsidRPr="00536ACF">
        <w:rPr>
          <w:rFonts w:ascii="Times New Roman" w:hAnsi="Times New Roman"/>
          <w:bCs/>
          <w:sz w:val="23"/>
          <w:szCs w:val="23"/>
        </w:rPr>
        <w:t>;</w:t>
      </w:r>
    </w:p>
    <w:p w14:paraId="2659CAC7" w14:textId="20606B8E" w:rsidR="00E91CE6" w:rsidRPr="00536ACF" w:rsidRDefault="00E91CE6" w:rsidP="00536ACF">
      <w:pPr>
        <w:pStyle w:val="a8"/>
        <w:spacing w:after="0" w:line="216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536ACF">
        <w:rPr>
          <w:rFonts w:ascii="Times New Roman" w:hAnsi="Times New Roman"/>
          <w:b/>
          <w:sz w:val="23"/>
          <w:szCs w:val="23"/>
        </w:rPr>
        <w:t xml:space="preserve">Косенко </w:t>
      </w:r>
      <w:proofErr w:type="gramStart"/>
      <w:r w:rsidRPr="00536ACF">
        <w:rPr>
          <w:rFonts w:ascii="Times New Roman" w:hAnsi="Times New Roman"/>
          <w:b/>
          <w:sz w:val="23"/>
          <w:szCs w:val="23"/>
        </w:rPr>
        <w:t>Е.Ю.</w:t>
      </w:r>
      <w:proofErr w:type="gramEnd"/>
      <w:r w:rsidRPr="00536ACF">
        <w:rPr>
          <w:rFonts w:ascii="Times New Roman" w:hAnsi="Times New Roman"/>
          <w:bCs/>
          <w:sz w:val="23"/>
          <w:szCs w:val="23"/>
        </w:rPr>
        <w:t xml:space="preserve"> – к.т.н., доц., доц. каф. систем автоматического управления Института радиотехнических систем и управления ЮФУ, зам. директора НИИ </w:t>
      </w:r>
      <w:proofErr w:type="spellStart"/>
      <w:r w:rsidRPr="00536ACF">
        <w:rPr>
          <w:rFonts w:ascii="Times New Roman" w:hAnsi="Times New Roman"/>
          <w:bCs/>
          <w:sz w:val="23"/>
          <w:szCs w:val="23"/>
        </w:rPr>
        <w:t>РиПУ</w:t>
      </w:r>
      <w:proofErr w:type="spellEnd"/>
      <w:r w:rsidRPr="00536ACF">
        <w:rPr>
          <w:rFonts w:ascii="Times New Roman" w:hAnsi="Times New Roman"/>
          <w:bCs/>
          <w:sz w:val="23"/>
          <w:szCs w:val="23"/>
        </w:rPr>
        <w:t xml:space="preserve"> ЮФУ, г. Таганрог </w:t>
      </w:r>
      <w:r w:rsidRPr="00536ACF">
        <w:rPr>
          <w:rFonts w:ascii="Times New Roman" w:hAnsi="Times New Roman"/>
          <w:i/>
          <w:sz w:val="23"/>
          <w:szCs w:val="23"/>
        </w:rPr>
        <w:t>– зам. председателя</w:t>
      </w:r>
      <w:r w:rsidRPr="00536ACF">
        <w:rPr>
          <w:rFonts w:ascii="Times New Roman" w:hAnsi="Times New Roman"/>
          <w:bCs/>
          <w:sz w:val="23"/>
          <w:szCs w:val="23"/>
        </w:rPr>
        <w:t>;</w:t>
      </w:r>
    </w:p>
    <w:p w14:paraId="5DC4F82D" w14:textId="67466946" w:rsidR="00E91CE6" w:rsidRPr="00536ACF" w:rsidRDefault="00E91CE6" w:rsidP="00536ACF">
      <w:pPr>
        <w:pStyle w:val="a8"/>
        <w:spacing w:after="0" w:line="216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proofErr w:type="spellStart"/>
      <w:r w:rsidRPr="00536ACF">
        <w:rPr>
          <w:rFonts w:ascii="Times New Roman" w:hAnsi="Times New Roman"/>
          <w:b/>
          <w:sz w:val="23"/>
          <w:szCs w:val="23"/>
        </w:rPr>
        <w:t>Развадовская</w:t>
      </w:r>
      <w:proofErr w:type="spellEnd"/>
      <w:r w:rsidRPr="00536ACF">
        <w:rPr>
          <w:rFonts w:ascii="Times New Roman" w:hAnsi="Times New Roman"/>
          <w:b/>
          <w:sz w:val="23"/>
          <w:szCs w:val="23"/>
        </w:rPr>
        <w:t xml:space="preserve"> Ю.В.</w:t>
      </w:r>
      <w:r w:rsidRPr="00536ACF">
        <w:rPr>
          <w:rFonts w:ascii="Times New Roman" w:hAnsi="Times New Roman"/>
          <w:bCs/>
          <w:sz w:val="23"/>
          <w:szCs w:val="23"/>
        </w:rPr>
        <w:t xml:space="preserve"> – к.э.н., директор Института управления в экономических, экологических и социальных системах, г. Таганрог </w:t>
      </w:r>
      <w:r w:rsidRPr="00536ACF">
        <w:rPr>
          <w:rFonts w:ascii="Times New Roman" w:hAnsi="Times New Roman"/>
          <w:i/>
          <w:sz w:val="23"/>
          <w:szCs w:val="23"/>
        </w:rPr>
        <w:t>– зам. председателя</w:t>
      </w:r>
      <w:r w:rsidRPr="00536ACF">
        <w:rPr>
          <w:rFonts w:ascii="Times New Roman" w:hAnsi="Times New Roman"/>
          <w:bCs/>
          <w:sz w:val="23"/>
          <w:szCs w:val="23"/>
        </w:rPr>
        <w:t>;</w:t>
      </w:r>
    </w:p>
    <w:p w14:paraId="370209DA" w14:textId="631E68B7" w:rsidR="000B0B2A" w:rsidRPr="00536ACF" w:rsidRDefault="00E91CE6" w:rsidP="00536ACF">
      <w:pPr>
        <w:pStyle w:val="a8"/>
        <w:spacing w:after="0" w:line="216" w:lineRule="auto"/>
        <w:ind w:left="0" w:firstLine="709"/>
        <w:jc w:val="both"/>
        <w:rPr>
          <w:rFonts w:ascii="Times New Roman" w:hAnsi="Times New Roman"/>
          <w:bCs/>
        </w:rPr>
      </w:pPr>
      <w:r w:rsidRPr="00536ACF">
        <w:rPr>
          <w:rFonts w:ascii="Times New Roman" w:hAnsi="Times New Roman"/>
          <w:b/>
          <w:sz w:val="23"/>
          <w:szCs w:val="23"/>
        </w:rPr>
        <w:t xml:space="preserve">Федотов </w:t>
      </w:r>
      <w:proofErr w:type="gramStart"/>
      <w:r w:rsidRPr="00536ACF">
        <w:rPr>
          <w:rFonts w:ascii="Times New Roman" w:hAnsi="Times New Roman"/>
          <w:b/>
          <w:sz w:val="23"/>
          <w:szCs w:val="23"/>
        </w:rPr>
        <w:t>А.А.</w:t>
      </w:r>
      <w:proofErr w:type="gramEnd"/>
      <w:r w:rsidRPr="00536ACF">
        <w:rPr>
          <w:rFonts w:ascii="Times New Roman" w:hAnsi="Times New Roman"/>
          <w:bCs/>
          <w:sz w:val="23"/>
          <w:szCs w:val="23"/>
        </w:rPr>
        <w:t xml:space="preserve"> – к.т.н., доц., директор Института нанотехнологий, электроники и приборостроения, г. Таганрог </w:t>
      </w:r>
      <w:r w:rsidRPr="00536ACF">
        <w:rPr>
          <w:rFonts w:ascii="Times New Roman" w:hAnsi="Times New Roman"/>
          <w:i/>
          <w:sz w:val="23"/>
          <w:szCs w:val="23"/>
        </w:rPr>
        <w:t>– зам. председателя</w:t>
      </w:r>
      <w:r w:rsidRPr="00536ACF">
        <w:rPr>
          <w:rFonts w:ascii="Times New Roman" w:hAnsi="Times New Roman"/>
          <w:bCs/>
          <w:sz w:val="23"/>
          <w:szCs w:val="23"/>
        </w:rPr>
        <w:t>;</w:t>
      </w:r>
    </w:p>
    <w:p w14:paraId="6440BA99" w14:textId="77777777" w:rsidR="00F76DE9" w:rsidRPr="00536ACF" w:rsidRDefault="00F76DE9" w:rsidP="00536ACF">
      <w:pPr>
        <w:pStyle w:val="a8"/>
        <w:spacing w:after="0" w:line="216" w:lineRule="auto"/>
        <w:ind w:left="0" w:firstLine="709"/>
        <w:jc w:val="both"/>
        <w:rPr>
          <w:rFonts w:ascii="Times New Roman" w:hAnsi="Times New Roman"/>
          <w:b/>
        </w:rPr>
      </w:pPr>
    </w:p>
    <w:p w14:paraId="22436796" w14:textId="77777777" w:rsidR="00F76DE9" w:rsidRPr="00536ACF" w:rsidRDefault="00F76DE9" w:rsidP="00536ACF">
      <w:pPr>
        <w:pStyle w:val="a8"/>
        <w:spacing w:after="0" w:line="21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36ACF">
        <w:rPr>
          <w:rFonts w:ascii="Times New Roman" w:hAnsi="Times New Roman"/>
          <w:b/>
          <w:sz w:val="24"/>
          <w:szCs w:val="24"/>
        </w:rPr>
        <w:t>Члены комитета:</w:t>
      </w:r>
    </w:p>
    <w:p w14:paraId="7D0C9E23" w14:textId="37D707BF" w:rsidR="00E91CE6" w:rsidRPr="00536ACF" w:rsidRDefault="00E91CE6" w:rsidP="00536ACF">
      <w:pPr>
        <w:pStyle w:val="a8"/>
        <w:spacing w:after="0" w:line="216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536ACF">
        <w:rPr>
          <w:rFonts w:ascii="Times New Roman" w:hAnsi="Times New Roman"/>
          <w:b/>
          <w:sz w:val="23"/>
          <w:szCs w:val="23"/>
        </w:rPr>
        <w:t>Аксенов В.В.</w:t>
      </w:r>
      <w:r w:rsidRPr="00536ACF">
        <w:rPr>
          <w:rFonts w:ascii="Times New Roman" w:hAnsi="Times New Roman"/>
          <w:bCs/>
          <w:sz w:val="23"/>
          <w:szCs w:val="23"/>
        </w:rPr>
        <w:t xml:space="preserve"> – генеральный директор АО Азовского оптико-механического завода, г. Азов;</w:t>
      </w:r>
    </w:p>
    <w:p w14:paraId="681BAF8E" w14:textId="77777777" w:rsidR="00E91CE6" w:rsidRPr="00536ACF" w:rsidRDefault="00E91CE6" w:rsidP="00536ACF">
      <w:pPr>
        <w:pStyle w:val="a8"/>
        <w:spacing w:after="0" w:line="216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536ACF">
        <w:rPr>
          <w:rFonts w:ascii="Times New Roman" w:hAnsi="Times New Roman"/>
          <w:b/>
          <w:sz w:val="23"/>
          <w:szCs w:val="23"/>
        </w:rPr>
        <w:t xml:space="preserve">Арутюнова </w:t>
      </w:r>
      <w:proofErr w:type="gramStart"/>
      <w:r w:rsidRPr="00536ACF">
        <w:rPr>
          <w:rFonts w:ascii="Times New Roman" w:hAnsi="Times New Roman"/>
          <w:b/>
          <w:sz w:val="23"/>
          <w:szCs w:val="23"/>
        </w:rPr>
        <w:t>Д.В.</w:t>
      </w:r>
      <w:proofErr w:type="gramEnd"/>
      <w:r w:rsidRPr="00536ACF">
        <w:rPr>
          <w:rFonts w:ascii="Times New Roman" w:hAnsi="Times New Roman"/>
          <w:bCs/>
          <w:sz w:val="23"/>
          <w:szCs w:val="23"/>
        </w:rPr>
        <w:t xml:space="preserve"> – к.э.н., доц., зав. каф. менеджмента и инновационных технологий ИУЭС ЮФУ, г. Таганрог;</w:t>
      </w:r>
    </w:p>
    <w:p w14:paraId="092ACAC2" w14:textId="284590E6" w:rsidR="00E91CE6" w:rsidRPr="00536ACF" w:rsidRDefault="00E91CE6" w:rsidP="00536ACF">
      <w:pPr>
        <w:pStyle w:val="a8"/>
        <w:spacing w:after="0" w:line="216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proofErr w:type="spellStart"/>
      <w:r w:rsidRPr="00536ACF">
        <w:rPr>
          <w:rFonts w:ascii="Times New Roman" w:hAnsi="Times New Roman"/>
          <w:b/>
          <w:sz w:val="23"/>
          <w:szCs w:val="23"/>
        </w:rPr>
        <w:t>Бонилья</w:t>
      </w:r>
      <w:proofErr w:type="spellEnd"/>
      <w:r w:rsidRPr="00536ACF">
        <w:rPr>
          <w:rFonts w:ascii="Times New Roman" w:hAnsi="Times New Roman"/>
          <w:b/>
          <w:sz w:val="23"/>
          <w:szCs w:val="23"/>
        </w:rPr>
        <w:t xml:space="preserve"> Владимир</w:t>
      </w:r>
      <w:r w:rsidRPr="00536ACF">
        <w:rPr>
          <w:rFonts w:ascii="Times New Roman" w:hAnsi="Times New Roman"/>
          <w:bCs/>
          <w:sz w:val="23"/>
          <w:szCs w:val="23"/>
        </w:rPr>
        <w:t xml:space="preserve"> – декан </w:t>
      </w:r>
      <w:r w:rsidR="007557AD" w:rsidRPr="00536ACF">
        <w:rPr>
          <w:rFonts w:ascii="Times New Roman" w:hAnsi="Times New Roman"/>
          <w:bCs/>
          <w:sz w:val="23"/>
          <w:szCs w:val="23"/>
        </w:rPr>
        <w:t>факультета</w:t>
      </w:r>
      <w:r w:rsidRPr="00536ACF">
        <w:rPr>
          <w:rFonts w:ascii="Times New Roman" w:hAnsi="Times New Roman"/>
          <w:bCs/>
          <w:sz w:val="23"/>
          <w:szCs w:val="23"/>
        </w:rPr>
        <w:t xml:space="preserve"> наук о земле, энергетике и окружающей среде </w:t>
      </w:r>
      <w:proofErr w:type="spellStart"/>
      <w:r w:rsidRPr="00536ACF">
        <w:rPr>
          <w:rFonts w:ascii="Times New Roman" w:hAnsi="Times New Roman"/>
          <w:bCs/>
          <w:sz w:val="23"/>
          <w:szCs w:val="23"/>
        </w:rPr>
        <w:t>Yachay</w:t>
      </w:r>
      <w:proofErr w:type="spellEnd"/>
      <w:r w:rsidRPr="00536ACF">
        <w:rPr>
          <w:rFonts w:ascii="Times New Roman" w:hAnsi="Times New Roman"/>
          <w:bCs/>
          <w:sz w:val="23"/>
          <w:szCs w:val="23"/>
        </w:rPr>
        <w:t xml:space="preserve"> Tech университета, Эквадор;</w:t>
      </w:r>
    </w:p>
    <w:p w14:paraId="49B124BB" w14:textId="125B8F59" w:rsidR="00E91CE6" w:rsidRPr="00536ACF" w:rsidRDefault="00E91CE6" w:rsidP="00536ACF">
      <w:pPr>
        <w:pStyle w:val="a8"/>
        <w:spacing w:after="0" w:line="216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536ACF">
        <w:rPr>
          <w:rFonts w:ascii="Times New Roman" w:hAnsi="Times New Roman"/>
          <w:b/>
          <w:sz w:val="23"/>
          <w:szCs w:val="23"/>
        </w:rPr>
        <w:t>Воевода А.А.</w:t>
      </w:r>
      <w:r w:rsidRPr="00536ACF">
        <w:rPr>
          <w:rFonts w:ascii="Times New Roman" w:hAnsi="Times New Roman"/>
          <w:bCs/>
          <w:sz w:val="23"/>
          <w:szCs w:val="23"/>
        </w:rPr>
        <w:t xml:space="preserve"> – д.т.н., проф., директор УЦИТ «Информатика» Новосибирского государственного технического университета, г. Новосибирск;</w:t>
      </w:r>
    </w:p>
    <w:p w14:paraId="2BDAF2E0" w14:textId="35E880A7" w:rsidR="00E91CE6" w:rsidRPr="00536ACF" w:rsidRDefault="00E91CE6" w:rsidP="00536ACF">
      <w:pPr>
        <w:pStyle w:val="a8"/>
        <w:spacing w:after="0" w:line="216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536ACF">
        <w:rPr>
          <w:rFonts w:ascii="Times New Roman" w:hAnsi="Times New Roman"/>
          <w:b/>
          <w:sz w:val="23"/>
          <w:szCs w:val="23"/>
        </w:rPr>
        <w:t>Гайдук А.Р.</w:t>
      </w:r>
      <w:r w:rsidRPr="00536ACF">
        <w:rPr>
          <w:rFonts w:ascii="Times New Roman" w:hAnsi="Times New Roman"/>
          <w:bCs/>
          <w:sz w:val="23"/>
          <w:szCs w:val="23"/>
        </w:rPr>
        <w:t xml:space="preserve"> – д.т.н., проф. каф. систем автоматического управления ИРТСУ ЮФУ, г. Таганрог;</w:t>
      </w:r>
    </w:p>
    <w:p w14:paraId="09A44628" w14:textId="24A39B1E" w:rsidR="00E91CE6" w:rsidRPr="00536ACF" w:rsidRDefault="00E91CE6" w:rsidP="00536ACF">
      <w:pPr>
        <w:pStyle w:val="a8"/>
        <w:spacing w:after="0" w:line="216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536ACF">
        <w:rPr>
          <w:rFonts w:ascii="Times New Roman" w:hAnsi="Times New Roman"/>
          <w:b/>
          <w:sz w:val="23"/>
          <w:szCs w:val="23"/>
        </w:rPr>
        <w:t xml:space="preserve">Климков </w:t>
      </w:r>
      <w:proofErr w:type="gramStart"/>
      <w:r w:rsidRPr="00536ACF">
        <w:rPr>
          <w:rFonts w:ascii="Times New Roman" w:hAnsi="Times New Roman"/>
          <w:b/>
          <w:sz w:val="23"/>
          <w:szCs w:val="23"/>
        </w:rPr>
        <w:t>Д.А.</w:t>
      </w:r>
      <w:proofErr w:type="gramEnd"/>
      <w:r w:rsidRPr="00536ACF">
        <w:rPr>
          <w:rFonts w:ascii="Times New Roman" w:hAnsi="Times New Roman"/>
          <w:bCs/>
          <w:sz w:val="23"/>
          <w:szCs w:val="23"/>
        </w:rPr>
        <w:t xml:space="preserve"> – директор ООО Научно-исследовательской лаборатории автоматизации проектирования, г. Таганрог;</w:t>
      </w:r>
    </w:p>
    <w:p w14:paraId="7E242AA5" w14:textId="77777777" w:rsidR="00E91CE6" w:rsidRPr="00536ACF" w:rsidRDefault="00E91CE6" w:rsidP="00536ACF">
      <w:pPr>
        <w:pStyle w:val="a8"/>
        <w:spacing w:after="0" w:line="216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536ACF">
        <w:rPr>
          <w:rFonts w:ascii="Times New Roman" w:hAnsi="Times New Roman"/>
          <w:b/>
          <w:sz w:val="23"/>
          <w:szCs w:val="23"/>
        </w:rPr>
        <w:t>Курейчик В.В.</w:t>
      </w:r>
      <w:r w:rsidRPr="00536ACF">
        <w:rPr>
          <w:rFonts w:ascii="Times New Roman" w:hAnsi="Times New Roman"/>
          <w:bCs/>
          <w:sz w:val="23"/>
          <w:szCs w:val="23"/>
        </w:rPr>
        <w:t xml:space="preserve"> – д.т.н., проф., зав. каф. систем автоматизированного проектирования ИКТИБ ЮФУ, г. Таганрог;</w:t>
      </w:r>
    </w:p>
    <w:p w14:paraId="4C84EC09" w14:textId="77777777" w:rsidR="00E91CE6" w:rsidRPr="00536ACF" w:rsidRDefault="00E91CE6" w:rsidP="00536ACF">
      <w:pPr>
        <w:pStyle w:val="a8"/>
        <w:spacing w:after="0" w:line="216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proofErr w:type="spellStart"/>
      <w:r w:rsidRPr="00536ACF">
        <w:rPr>
          <w:rFonts w:ascii="Times New Roman" w:hAnsi="Times New Roman"/>
          <w:b/>
          <w:sz w:val="23"/>
          <w:szCs w:val="23"/>
        </w:rPr>
        <w:t>Макареня</w:t>
      </w:r>
      <w:proofErr w:type="spellEnd"/>
      <w:r w:rsidRPr="00536ACF">
        <w:rPr>
          <w:rFonts w:ascii="Times New Roman" w:hAnsi="Times New Roman"/>
          <w:b/>
          <w:sz w:val="23"/>
          <w:szCs w:val="23"/>
        </w:rPr>
        <w:t xml:space="preserve"> Т.А.</w:t>
      </w:r>
      <w:r w:rsidRPr="00536ACF">
        <w:rPr>
          <w:rFonts w:ascii="Times New Roman" w:hAnsi="Times New Roman"/>
          <w:bCs/>
          <w:sz w:val="23"/>
          <w:szCs w:val="23"/>
        </w:rPr>
        <w:t xml:space="preserve"> – д.э.н., доц., зав. каф. инженерной экономики ИУЭС ЮФУ, г. Таганрог;</w:t>
      </w:r>
    </w:p>
    <w:p w14:paraId="225FE4EC" w14:textId="704B056A" w:rsidR="00E91CE6" w:rsidRPr="00536ACF" w:rsidRDefault="00E91CE6" w:rsidP="00536ACF">
      <w:pPr>
        <w:pStyle w:val="a8"/>
        <w:spacing w:after="0" w:line="216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536ACF">
        <w:rPr>
          <w:rFonts w:ascii="Times New Roman" w:hAnsi="Times New Roman"/>
          <w:b/>
          <w:sz w:val="23"/>
          <w:szCs w:val="23"/>
        </w:rPr>
        <w:t xml:space="preserve">Медведев </w:t>
      </w:r>
      <w:proofErr w:type="gramStart"/>
      <w:r w:rsidRPr="00536ACF">
        <w:rPr>
          <w:rFonts w:ascii="Times New Roman" w:hAnsi="Times New Roman"/>
          <w:b/>
          <w:sz w:val="23"/>
          <w:szCs w:val="23"/>
        </w:rPr>
        <w:t>М.Ю.</w:t>
      </w:r>
      <w:proofErr w:type="gramEnd"/>
      <w:r w:rsidRPr="00536ACF">
        <w:rPr>
          <w:rFonts w:ascii="Times New Roman" w:hAnsi="Times New Roman"/>
          <w:bCs/>
          <w:sz w:val="23"/>
          <w:szCs w:val="23"/>
        </w:rPr>
        <w:t xml:space="preserve"> – д.т.н., доц., проф., зав. каф электротехники и мехатроники ИРТСУ ЮФУ, г.</w:t>
      </w:r>
      <w:r w:rsidR="00536ACF" w:rsidRPr="00536ACF">
        <w:rPr>
          <w:rFonts w:ascii="Times New Roman" w:hAnsi="Times New Roman"/>
          <w:bCs/>
          <w:sz w:val="23"/>
          <w:szCs w:val="23"/>
        </w:rPr>
        <w:t> </w:t>
      </w:r>
      <w:r w:rsidRPr="00536ACF">
        <w:rPr>
          <w:rFonts w:ascii="Times New Roman" w:hAnsi="Times New Roman"/>
          <w:bCs/>
          <w:sz w:val="23"/>
          <w:szCs w:val="23"/>
        </w:rPr>
        <w:t>Таганрог;</w:t>
      </w:r>
    </w:p>
    <w:p w14:paraId="53DDE86E" w14:textId="79BDCA3D" w:rsidR="00E91CE6" w:rsidRPr="00536ACF" w:rsidRDefault="00E91CE6" w:rsidP="00536ACF">
      <w:pPr>
        <w:pStyle w:val="a8"/>
        <w:spacing w:after="0" w:line="216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536ACF">
        <w:rPr>
          <w:rFonts w:ascii="Times New Roman" w:hAnsi="Times New Roman"/>
          <w:b/>
          <w:sz w:val="23"/>
          <w:szCs w:val="23"/>
        </w:rPr>
        <w:t xml:space="preserve">Прокопенко </w:t>
      </w:r>
      <w:proofErr w:type="gramStart"/>
      <w:r w:rsidRPr="00536ACF">
        <w:rPr>
          <w:rFonts w:ascii="Times New Roman" w:hAnsi="Times New Roman"/>
          <w:b/>
          <w:sz w:val="23"/>
          <w:szCs w:val="23"/>
        </w:rPr>
        <w:t>Н.Н.</w:t>
      </w:r>
      <w:proofErr w:type="gramEnd"/>
      <w:r w:rsidRPr="00536ACF">
        <w:rPr>
          <w:rFonts w:ascii="Times New Roman" w:hAnsi="Times New Roman"/>
          <w:bCs/>
          <w:sz w:val="23"/>
          <w:szCs w:val="23"/>
        </w:rPr>
        <w:t xml:space="preserve"> – д.т.н., проф., зав. кафедрой информационных систем и радиотехники ИСОП Донского государственного технического университета, г. Шахты;</w:t>
      </w:r>
    </w:p>
    <w:p w14:paraId="032AB4BB" w14:textId="77777777" w:rsidR="00E91CE6" w:rsidRPr="00536ACF" w:rsidRDefault="00E91CE6" w:rsidP="00536ACF">
      <w:pPr>
        <w:pStyle w:val="a8"/>
        <w:spacing w:after="0" w:line="216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536ACF">
        <w:rPr>
          <w:rFonts w:ascii="Times New Roman" w:hAnsi="Times New Roman"/>
          <w:b/>
          <w:sz w:val="23"/>
          <w:szCs w:val="23"/>
        </w:rPr>
        <w:t>Рогозов Ю.И.</w:t>
      </w:r>
      <w:r w:rsidRPr="00536ACF">
        <w:rPr>
          <w:rFonts w:ascii="Times New Roman" w:hAnsi="Times New Roman"/>
          <w:bCs/>
          <w:sz w:val="23"/>
          <w:szCs w:val="23"/>
        </w:rPr>
        <w:t xml:space="preserve"> – д.т.н., проф., зав. каф. системного анализа и телекоммуникаций ИКТИБ ЮФУ, г. Таганрог;</w:t>
      </w:r>
    </w:p>
    <w:p w14:paraId="18642B93" w14:textId="77777777" w:rsidR="00E91CE6" w:rsidRPr="00536ACF" w:rsidRDefault="00E91CE6" w:rsidP="00536ACF">
      <w:pPr>
        <w:pStyle w:val="a8"/>
        <w:spacing w:after="0" w:line="216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proofErr w:type="spellStart"/>
      <w:r w:rsidRPr="00536ACF">
        <w:rPr>
          <w:rFonts w:ascii="Times New Roman" w:hAnsi="Times New Roman"/>
          <w:b/>
          <w:sz w:val="23"/>
          <w:szCs w:val="23"/>
        </w:rPr>
        <w:t>Саак</w:t>
      </w:r>
      <w:proofErr w:type="spellEnd"/>
      <w:r w:rsidRPr="00536ACF">
        <w:rPr>
          <w:rFonts w:ascii="Times New Roman" w:hAnsi="Times New Roman"/>
          <w:b/>
          <w:sz w:val="23"/>
          <w:szCs w:val="23"/>
        </w:rPr>
        <w:t xml:space="preserve"> А.Э.</w:t>
      </w:r>
      <w:r w:rsidRPr="00536ACF">
        <w:rPr>
          <w:rFonts w:ascii="Times New Roman" w:hAnsi="Times New Roman"/>
          <w:bCs/>
          <w:sz w:val="23"/>
          <w:szCs w:val="23"/>
        </w:rPr>
        <w:t xml:space="preserve"> – д.т.н., доц., зав. каф. государственного и муниципального управления ИУЭС ЮФУ, г. Таганрог;</w:t>
      </w:r>
    </w:p>
    <w:p w14:paraId="55E85E60" w14:textId="499BD16B" w:rsidR="00E91CE6" w:rsidRPr="00536ACF" w:rsidRDefault="00E91CE6" w:rsidP="00536ACF">
      <w:pPr>
        <w:pStyle w:val="a8"/>
        <w:spacing w:after="0" w:line="216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536ACF">
        <w:rPr>
          <w:rFonts w:ascii="Times New Roman" w:hAnsi="Times New Roman"/>
          <w:b/>
          <w:sz w:val="23"/>
          <w:szCs w:val="23"/>
        </w:rPr>
        <w:t xml:space="preserve">Самойлов </w:t>
      </w:r>
      <w:proofErr w:type="gramStart"/>
      <w:r w:rsidRPr="00536ACF">
        <w:rPr>
          <w:rFonts w:ascii="Times New Roman" w:hAnsi="Times New Roman"/>
          <w:b/>
          <w:sz w:val="23"/>
          <w:szCs w:val="23"/>
        </w:rPr>
        <w:t>А.Н.</w:t>
      </w:r>
      <w:proofErr w:type="gramEnd"/>
      <w:r w:rsidRPr="00536ACF">
        <w:rPr>
          <w:rFonts w:ascii="Times New Roman" w:hAnsi="Times New Roman"/>
          <w:bCs/>
          <w:sz w:val="23"/>
          <w:szCs w:val="23"/>
        </w:rPr>
        <w:t xml:space="preserve"> – к.т.н., доц., зав. каф. вычислительной техники ИКТИБ ЮФУ, г. Таганрог;</w:t>
      </w:r>
    </w:p>
    <w:p w14:paraId="4E796DA7" w14:textId="790CF7B3" w:rsidR="00E91CE6" w:rsidRPr="00536ACF" w:rsidRDefault="00E91CE6" w:rsidP="00536ACF">
      <w:pPr>
        <w:pStyle w:val="a8"/>
        <w:spacing w:after="0" w:line="216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536ACF">
        <w:rPr>
          <w:rFonts w:ascii="Times New Roman" w:hAnsi="Times New Roman"/>
          <w:b/>
          <w:sz w:val="23"/>
          <w:szCs w:val="23"/>
        </w:rPr>
        <w:t xml:space="preserve">Симченко </w:t>
      </w:r>
      <w:proofErr w:type="gramStart"/>
      <w:r w:rsidRPr="00536ACF">
        <w:rPr>
          <w:rFonts w:ascii="Times New Roman" w:hAnsi="Times New Roman"/>
          <w:b/>
          <w:sz w:val="23"/>
          <w:szCs w:val="23"/>
        </w:rPr>
        <w:t>Н.А.</w:t>
      </w:r>
      <w:proofErr w:type="gramEnd"/>
      <w:r w:rsidRPr="00536ACF">
        <w:rPr>
          <w:rFonts w:ascii="Times New Roman" w:hAnsi="Times New Roman"/>
          <w:bCs/>
          <w:sz w:val="23"/>
          <w:szCs w:val="23"/>
        </w:rPr>
        <w:t xml:space="preserve"> – д.э.н., профессор, зав. каф. экономической теории Крымского федерального университета, г. Симферополь;</w:t>
      </w:r>
    </w:p>
    <w:p w14:paraId="23708546" w14:textId="7D3CD357" w:rsidR="00E91CE6" w:rsidRPr="00536ACF" w:rsidRDefault="00E91CE6" w:rsidP="00536ACF">
      <w:pPr>
        <w:pStyle w:val="a8"/>
        <w:spacing w:after="0" w:line="216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proofErr w:type="spellStart"/>
      <w:r w:rsidRPr="00536ACF">
        <w:rPr>
          <w:rFonts w:ascii="Times New Roman" w:hAnsi="Times New Roman"/>
          <w:b/>
          <w:sz w:val="23"/>
          <w:szCs w:val="23"/>
        </w:rPr>
        <w:t>Сиюхов</w:t>
      </w:r>
      <w:proofErr w:type="spellEnd"/>
      <w:r w:rsidRPr="00536ACF">
        <w:rPr>
          <w:rFonts w:ascii="Times New Roman" w:hAnsi="Times New Roman"/>
          <w:b/>
          <w:sz w:val="23"/>
          <w:szCs w:val="23"/>
        </w:rPr>
        <w:t xml:space="preserve"> Х.Р.</w:t>
      </w:r>
      <w:r w:rsidRPr="00536ACF">
        <w:rPr>
          <w:rFonts w:ascii="Times New Roman" w:hAnsi="Times New Roman"/>
          <w:bCs/>
          <w:sz w:val="23"/>
          <w:szCs w:val="23"/>
        </w:rPr>
        <w:t xml:space="preserve"> – заслуженный деятель науки Республики Адыгея, д.т.н., доц., зав. кафедрой технологии, машин и оборудования пищевых производств Майкопского государственного технологического университета, г. Майкоп;</w:t>
      </w:r>
    </w:p>
    <w:p w14:paraId="2EB58D98" w14:textId="77777777" w:rsidR="00E91CE6" w:rsidRPr="00536ACF" w:rsidRDefault="00E91CE6" w:rsidP="00536ACF">
      <w:pPr>
        <w:pStyle w:val="a8"/>
        <w:spacing w:after="0" w:line="216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536ACF">
        <w:rPr>
          <w:rFonts w:ascii="Times New Roman" w:hAnsi="Times New Roman"/>
          <w:b/>
          <w:sz w:val="23"/>
          <w:szCs w:val="23"/>
        </w:rPr>
        <w:t xml:space="preserve">Тарасов </w:t>
      </w:r>
      <w:proofErr w:type="gramStart"/>
      <w:r w:rsidRPr="00536ACF">
        <w:rPr>
          <w:rFonts w:ascii="Times New Roman" w:hAnsi="Times New Roman"/>
          <w:b/>
          <w:sz w:val="23"/>
          <w:szCs w:val="23"/>
        </w:rPr>
        <w:t>С.П.</w:t>
      </w:r>
      <w:proofErr w:type="gramEnd"/>
      <w:r w:rsidRPr="00536ACF">
        <w:rPr>
          <w:rFonts w:ascii="Times New Roman" w:hAnsi="Times New Roman"/>
          <w:bCs/>
          <w:sz w:val="23"/>
          <w:szCs w:val="23"/>
        </w:rPr>
        <w:t xml:space="preserve"> – д.т.н., проф., зав. каф. </w:t>
      </w:r>
      <w:proofErr w:type="spellStart"/>
      <w:r w:rsidRPr="00536ACF">
        <w:rPr>
          <w:rFonts w:ascii="Times New Roman" w:hAnsi="Times New Roman"/>
          <w:bCs/>
          <w:sz w:val="23"/>
          <w:szCs w:val="23"/>
        </w:rPr>
        <w:t>электрогидроакустической</w:t>
      </w:r>
      <w:proofErr w:type="spellEnd"/>
      <w:r w:rsidRPr="00536ACF">
        <w:rPr>
          <w:rFonts w:ascii="Times New Roman" w:hAnsi="Times New Roman"/>
          <w:bCs/>
          <w:sz w:val="23"/>
          <w:szCs w:val="23"/>
        </w:rPr>
        <w:t xml:space="preserve"> и медицинской техники ИНЭП ЮФУ, г. Таганрог;</w:t>
      </w:r>
    </w:p>
    <w:p w14:paraId="0605DEC8" w14:textId="44E00A56" w:rsidR="00E91CE6" w:rsidRPr="00C5199C" w:rsidRDefault="00E91CE6" w:rsidP="00C5199C">
      <w:pPr>
        <w:pStyle w:val="a8"/>
        <w:spacing w:after="0" w:line="216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C5199C">
        <w:rPr>
          <w:rFonts w:ascii="Times New Roman" w:hAnsi="Times New Roman"/>
          <w:b/>
          <w:sz w:val="23"/>
          <w:szCs w:val="23"/>
        </w:rPr>
        <w:t>Тихонов С. Л.</w:t>
      </w:r>
      <w:r w:rsidRPr="00C5199C">
        <w:rPr>
          <w:rFonts w:ascii="Times New Roman" w:hAnsi="Times New Roman"/>
          <w:bCs/>
          <w:sz w:val="23"/>
          <w:szCs w:val="23"/>
        </w:rPr>
        <w:t xml:space="preserve"> – д.т.н., проф., зав. каф. </w:t>
      </w:r>
      <w:r w:rsidR="00C5199C" w:rsidRPr="00C5199C">
        <w:rPr>
          <w:rFonts w:ascii="Times New Roman" w:hAnsi="Times New Roman"/>
          <w:bCs/>
          <w:sz w:val="23"/>
          <w:szCs w:val="23"/>
        </w:rPr>
        <w:t>технологии хранения и переработки плодоовощной и растениеводческой продукции Российского государственного аграрного университета - МСХА им. К. А. Тимирязева, г. Москва</w:t>
      </w:r>
      <w:r w:rsidRPr="00C5199C">
        <w:rPr>
          <w:rFonts w:ascii="Times New Roman" w:hAnsi="Times New Roman"/>
          <w:bCs/>
          <w:sz w:val="23"/>
          <w:szCs w:val="23"/>
        </w:rPr>
        <w:t>;</w:t>
      </w:r>
    </w:p>
    <w:p w14:paraId="2A405AFA" w14:textId="4984F576" w:rsidR="00E91CE6" w:rsidRPr="00536ACF" w:rsidRDefault="00E91CE6" w:rsidP="00536ACF">
      <w:pPr>
        <w:pStyle w:val="a8"/>
        <w:spacing w:after="0" w:line="216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536ACF">
        <w:rPr>
          <w:rFonts w:ascii="Times New Roman" w:hAnsi="Times New Roman"/>
          <w:b/>
          <w:sz w:val="23"/>
          <w:szCs w:val="23"/>
        </w:rPr>
        <w:t>Тютиков В.В.</w:t>
      </w:r>
      <w:r w:rsidRPr="00536ACF">
        <w:rPr>
          <w:rFonts w:ascii="Times New Roman" w:hAnsi="Times New Roman"/>
          <w:bCs/>
          <w:sz w:val="23"/>
          <w:szCs w:val="23"/>
        </w:rPr>
        <w:t xml:space="preserve"> – д.т.н., проф., проректор по научной работе Ивановского государственного энергетического университета, г. Иваново;</w:t>
      </w:r>
    </w:p>
    <w:p w14:paraId="01EEE4C4" w14:textId="77777777" w:rsidR="00E91CE6" w:rsidRPr="00536ACF" w:rsidRDefault="00E91CE6" w:rsidP="00536ACF">
      <w:pPr>
        <w:pStyle w:val="a8"/>
        <w:spacing w:after="0" w:line="216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536ACF">
        <w:rPr>
          <w:rFonts w:ascii="Times New Roman" w:hAnsi="Times New Roman"/>
          <w:b/>
          <w:sz w:val="23"/>
          <w:szCs w:val="23"/>
        </w:rPr>
        <w:t xml:space="preserve">Хусаинов </w:t>
      </w:r>
      <w:proofErr w:type="gramStart"/>
      <w:r w:rsidRPr="00536ACF">
        <w:rPr>
          <w:rFonts w:ascii="Times New Roman" w:hAnsi="Times New Roman"/>
          <w:b/>
          <w:sz w:val="23"/>
          <w:szCs w:val="23"/>
        </w:rPr>
        <w:t>Н.Ш.</w:t>
      </w:r>
      <w:proofErr w:type="gramEnd"/>
      <w:r w:rsidRPr="00536ACF">
        <w:rPr>
          <w:rFonts w:ascii="Times New Roman" w:hAnsi="Times New Roman"/>
          <w:bCs/>
          <w:sz w:val="23"/>
          <w:szCs w:val="23"/>
        </w:rPr>
        <w:t xml:space="preserve"> – к.т.н., доц., зав. каф. математического и программного обеспечения ЭВМ ИКТИБ ЮФУ, г. Таганрог;</w:t>
      </w:r>
    </w:p>
    <w:p w14:paraId="44CAF2AB" w14:textId="42AEDDEF" w:rsidR="00E91CE6" w:rsidRPr="00536ACF" w:rsidRDefault="00E91CE6" w:rsidP="00536ACF">
      <w:pPr>
        <w:pStyle w:val="a8"/>
        <w:spacing w:after="0" w:line="216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536ACF">
        <w:rPr>
          <w:rFonts w:ascii="Times New Roman" w:hAnsi="Times New Roman"/>
          <w:b/>
          <w:sz w:val="23"/>
          <w:szCs w:val="23"/>
        </w:rPr>
        <w:t xml:space="preserve">Филатов </w:t>
      </w:r>
      <w:proofErr w:type="gramStart"/>
      <w:r w:rsidRPr="00536ACF">
        <w:rPr>
          <w:rFonts w:ascii="Times New Roman" w:hAnsi="Times New Roman"/>
          <w:b/>
          <w:sz w:val="23"/>
          <w:szCs w:val="23"/>
        </w:rPr>
        <w:t>Р.К.</w:t>
      </w:r>
      <w:proofErr w:type="gramEnd"/>
      <w:r w:rsidRPr="00536ACF">
        <w:rPr>
          <w:rFonts w:ascii="Times New Roman" w:hAnsi="Times New Roman"/>
          <w:bCs/>
          <w:sz w:val="23"/>
          <w:szCs w:val="23"/>
        </w:rPr>
        <w:t xml:space="preserve"> – к.т.н., зам. директора по инновациям и перспективным разработкам ООО «БАРС», г. Таганрог;</w:t>
      </w:r>
    </w:p>
    <w:p w14:paraId="4FE2B6F8" w14:textId="41F5B780" w:rsidR="00A139B4" w:rsidRPr="00536ACF" w:rsidRDefault="00E91CE6" w:rsidP="00536ACF">
      <w:pPr>
        <w:pStyle w:val="a8"/>
        <w:spacing w:after="0" w:line="216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536ACF">
        <w:rPr>
          <w:rFonts w:ascii="Times New Roman" w:hAnsi="Times New Roman"/>
          <w:b/>
          <w:sz w:val="23"/>
          <w:szCs w:val="23"/>
        </w:rPr>
        <w:t xml:space="preserve">Шадрина </w:t>
      </w:r>
      <w:proofErr w:type="gramStart"/>
      <w:r w:rsidRPr="00536ACF">
        <w:rPr>
          <w:rFonts w:ascii="Times New Roman" w:hAnsi="Times New Roman"/>
          <w:b/>
          <w:sz w:val="23"/>
          <w:szCs w:val="23"/>
        </w:rPr>
        <w:t>В.В.</w:t>
      </w:r>
      <w:proofErr w:type="gramEnd"/>
      <w:r w:rsidRPr="00536ACF">
        <w:rPr>
          <w:rFonts w:ascii="Times New Roman" w:hAnsi="Times New Roman"/>
          <w:bCs/>
          <w:sz w:val="23"/>
          <w:szCs w:val="23"/>
        </w:rPr>
        <w:t xml:space="preserve"> – к.т.н., доц., зав. каф. систем автоматического управления ИРТСУ ЮФУ, г.</w:t>
      </w:r>
      <w:r w:rsidR="00536ACF" w:rsidRPr="00536ACF">
        <w:rPr>
          <w:rFonts w:ascii="Times New Roman" w:hAnsi="Times New Roman"/>
          <w:bCs/>
          <w:sz w:val="23"/>
          <w:szCs w:val="23"/>
        </w:rPr>
        <w:t> </w:t>
      </w:r>
      <w:r w:rsidRPr="00536ACF">
        <w:rPr>
          <w:rFonts w:ascii="Times New Roman" w:hAnsi="Times New Roman"/>
          <w:bCs/>
          <w:sz w:val="23"/>
          <w:szCs w:val="23"/>
        </w:rPr>
        <w:t>Таганрог;</w:t>
      </w:r>
    </w:p>
    <w:p w14:paraId="47923424" w14:textId="77777777" w:rsidR="00A139B4" w:rsidRPr="00536ACF" w:rsidRDefault="00A139B4" w:rsidP="00536ACF">
      <w:pPr>
        <w:pStyle w:val="a8"/>
        <w:spacing w:after="0" w:line="216" w:lineRule="auto"/>
        <w:ind w:left="0" w:firstLine="709"/>
        <w:jc w:val="both"/>
        <w:rPr>
          <w:rFonts w:ascii="Times New Roman" w:hAnsi="Times New Roman"/>
          <w:b/>
        </w:rPr>
      </w:pPr>
    </w:p>
    <w:p w14:paraId="4EE72012" w14:textId="4B8F1303" w:rsidR="00A139B4" w:rsidRPr="00536ACF" w:rsidRDefault="005C3E4C" w:rsidP="00536ACF">
      <w:pPr>
        <w:pStyle w:val="a8"/>
        <w:spacing w:after="0" w:line="21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36ACF">
        <w:rPr>
          <w:rFonts w:ascii="Times New Roman" w:hAnsi="Times New Roman"/>
          <w:b/>
          <w:sz w:val="24"/>
          <w:szCs w:val="24"/>
        </w:rPr>
        <w:t>Учёный</w:t>
      </w:r>
      <w:r w:rsidR="00A139B4" w:rsidRPr="00536ACF">
        <w:rPr>
          <w:rFonts w:ascii="Times New Roman" w:hAnsi="Times New Roman"/>
          <w:b/>
          <w:sz w:val="24"/>
          <w:szCs w:val="24"/>
        </w:rPr>
        <w:t xml:space="preserve"> секретарь:</w:t>
      </w:r>
    </w:p>
    <w:p w14:paraId="2CE3391A" w14:textId="7178CF1F" w:rsidR="009078AA" w:rsidRPr="00536ACF" w:rsidRDefault="00E91CE6" w:rsidP="00536ACF">
      <w:pPr>
        <w:pStyle w:val="a8"/>
        <w:spacing w:after="0" w:line="216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536ACF">
        <w:rPr>
          <w:rFonts w:ascii="Times New Roman" w:hAnsi="Times New Roman"/>
          <w:b/>
          <w:sz w:val="23"/>
          <w:szCs w:val="23"/>
        </w:rPr>
        <w:t xml:space="preserve">Щербак </w:t>
      </w:r>
      <w:proofErr w:type="gramStart"/>
      <w:r w:rsidRPr="00536ACF">
        <w:rPr>
          <w:rFonts w:ascii="Times New Roman" w:hAnsi="Times New Roman"/>
          <w:b/>
          <w:sz w:val="23"/>
          <w:szCs w:val="23"/>
        </w:rPr>
        <w:t>Д.Ю.</w:t>
      </w:r>
      <w:proofErr w:type="gramEnd"/>
      <w:r w:rsidRPr="00536ACF">
        <w:rPr>
          <w:rFonts w:ascii="Times New Roman" w:hAnsi="Times New Roman"/>
          <w:b/>
          <w:sz w:val="23"/>
          <w:szCs w:val="23"/>
        </w:rPr>
        <w:t xml:space="preserve"> </w:t>
      </w:r>
      <w:r w:rsidRPr="00536ACF">
        <w:rPr>
          <w:rFonts w:ascii="Times New Roman" w:hAnsi="Times New Roman"/>
          <w:bCs/>
          <w:sz w:val="23"/>
          <w:szCs w:val="23"/>
        </w:rPr>
        <w:t>– ст. лаборант каф. систем автоматического управления ИРТСУ ЮФУ, г. Таганрог.</w:t>
      </w:r>
    </w:p>
    <w:sectPr w:rsidR="009078AA" w:rsidRPr="00536ACF" w:rsidSect="001B2D0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27CF0"/>
    <w:multiLevelType w:val="hybridMultilevel"/>
    <w:tmpl w:val="AAEE037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C803DCD"/>
    <w:multiLevelType w:val="hybridMultilevel"/>
    <w:tmpl w:val="656C541A"/>
    <w:lvl w:ilvl="0" w:tplc="A3E03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7B3253"/>
    <w:multiLevelType w:val="hybridMultilevel"/>
    <w:tmpl w:val="BD340F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DEC7043"/>
    <w:multiLevelType w:val="hybridMultilevel"/>
    <w:tmpl w:val="19C29A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9C7452"/>
    <w:multiLevelType w:val="hybridMultilevel"/>
    <w:tmpl w:val="80EA3A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322660488">
    <w:abstractNumId w:val="0"/>
  </w:num>
  <w:num w:numId="2" w16cid:durableId="720203536">
    <w:abstractNumId w:val="1"/>
  </w:num>
  <w:num w:numId="3" w16cid:durableId="1052146481">
    <w:abstractNumId w:val="2"/>
  </w:num>
  <w:num w:numId="4" w16cid:durableId="2009211039">
    <w:abstractNumId w:val="3"/>
  </w:num>
  <w:num w:numId="5" w16cid:durableId="1023751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1F3"/>
    <w:rsid w:val="0001470B"/>
    <w:rsid w:val="00046158"/>
    <w:rsid w:val="0005002B"/>
    <w:rsid w:val="00054E0F"/>
    <w:rsid w:val="00075BD1"/>
    <w:rsid w:val="00081C4F"/>
    <w:rsid w:val="00086DE3"/>
    <w:rsid w:val="000A18EF"/>
    <w:rsid w:val="000B0B2A"/>
    <w:rsid w:val="000C2AE4"/>
    <w:rsid w:val="000C30EA"/>
    <w:rsid w:val="000C68AB"/>
    <w:rsid w:val="0015043D"/>
    <w:rsid w:val="00160A33"/>
    <w:rsid w:val="00176668"/>
    <w:rsid w:val="00190818"/>
    <w:rsid w:val="001A76CD"/>
    <w:rsid w:val="001B2D05"/>
    <w:rsid w:val="001D090B"/>
    <w:rsid w:val="00220DF4"/>
    <w:rsid w:val="00233F42"/>
    <w:rsid w:val="00241D3E"/>
    <w:rsid w:val="00254BAE"/>
    <w:rsid w:val="00274627"/>
    <w:rsid w:val="00292CAC"/>
    <w:rsid w:val="00293DC7"/>
    <w:rsid w:val="003447AD"/>
    <w:rsid w:val="00366A15"/>
    <w:rsid w:val="00373486"/>
    <w:rsid w:val="003753E7"/>
    <w:rsid w:val="0037712A"/>
    <w:rsid w:val="003B0934"/>
    <w:rsid w:val="003B2551"/>
    <w:rsid w:val="00403CB7"/>
    <w:rsid w:val="004142F5"/>
    <w:rsid w:val="00416EED"/>
    <w:rsid w:val="0042112A"/>
    <w:rsid w:val="0042607A"/>
    <w:rsid w:val="00430B7D"/>
    <w:rsid w:val="0044625F"/>
    <w:rsid w:val="0048485D"/>
    <w:rsid w:val="004A7175"/>
    <w:rsid w:val="004B3216"/>
    <w:rsid w:val="004C1A5F"/>
    <w:rsid w:val="004F4111"/>
    <w:rsid w:val="004F7DA3"/>
    <w:rsid w:val="00507EE5"/>
    <w:rsid w:val="00520BC6"/>
    <w:rsid w:val="005221F3"/>
    <w:rsid w:val="00526ABB"/>
    <w:rsid w:val="00536ACF"/>
    <w:rsid w:val="00565C31"/>
    <w:rsid w:val="005B0BF2"/>
    <w:rsid w:val="005C3E4C"/>
    <w:rsid w:val="005C7502"/>
    <w:rsid w:val="005D11BF"/>
    <w:rsid w:val="00617E69"/>
    <w:rsid w:val="00627650"/>
    <w:rsid w:val="0063350C"/>
    <w:rsid w:val="00652555"/>
    <w:rsid w:val="006721FB"/>
    <w:rsid w:val="006775B4"/>
    <w:rsid w:val="00695A72"/>
    <w:rsid w:val="006A2847"/>
    <w:rsid w:val="006B5D92"/>
    <w:rsid w:val="00732CFE"/>
    <w:rsid w:val="00735BC2"/>
    <w:rsid w:val="00752268"/>
    <w:rsid w:val="007557AD"/>
    <w:rsid w:val="00755FDC"/>
    <w:rsid w:val="0078045B"/>
    <w:rsid w:val="00785D61"/>
    <w:rsid w:val="00790618"/>
    <w:rsid w:val="007B3777"/>
    <w:rsid w:val="007F008E"/>
    <w:rsid w:val="00853656"/>
    <w:rsid w:val="0087533B"/>
    <w:rsid w:val="00886263"/>
    <w:rsid w:val="008A6160"/>
    <w:rsid w:val="008A720F"/>
    <w:rsid w:val="008F1021"/>
    <w:rsid w:val="00906272"/>
    <w:rsid w:val="009078AA"/>
    <w:rsid w:val="00926697"/>
    <w:rsid w:val="009526D0"/>
    <w:rsid w:val="00962270"/>
    <w:rsid w:val="00963E8D"/>
    <w:rsid w:val="00994B06"/>
    <w:rsid w:val="009A467B"/>
    <w:rsid w:val="009D303C"/>
    <w:rsid w:val="009E0A5C"/>
    <w:rsid w:val="009E0E47"/>
    <w:rsid w:val="009F1490"/>
    <w:rsid w:val="00A139B4"/>
    <w:rsid w:val="00A13C3E"/>
    <w:rsid w:val="00A37017"/>
    <w:rsid w:val="00A425B0"/>
    <w:rsid w:val="00A50128"/>
    <w:rsid w:val="00A6142A"/>
    <w:rsid w:val="00A74075"/>
    <w:rsid w:val="00AA3899"/>
    <w:rsid w:val="00AA6957"/>
    <w:rsid w:val="00AB4EDD"/>
    <w:rsid w:val="00BA12E9"/>
    <w:rsid w:val="00BB1AED"/>
    <w:rsid w:val="00BB4D1C"/>
    <w:rsid w:val="00BC0BE0"/>
    <w:rsid w:val="00C37DE0"/>
    <w:rsid w:val="00C47F52"/>
    <w:rsid w:val="00C5199C"/>
    <w:rsid w:val="00C52B61"/>
    <w:rsid w:val="00C5710D"/>
    <w:rsid w:val="00CA1C4A"/>
    <w:rsid w:val="00CB45D7"/>
    <w:rsid w:val="00CC01EA"/>
    <w:rsid w:val="00CC1BDD"/>
    <w:rsid w:val="00CD4663"/>
    <w:rsid w:val="00D25480"/>
    <w:rsid w:val="00D32A9C"/>
    <w:rsid w:val="00D671C7"/>
    <w:rsid w:val="00D8002F"/>
    <w:rsid w:val="00D96A86"/>
    <w:rsid w:val="00DA2AD0"/>
    <w:rsid w:val="00DC3F27"/>
    <w:rsid w:val="00DC7A88"/>
    <w:rsid w:val="00DD676F"/>
    <w:rsid w:val="00DE2471"/>
    <w:rsid w:val="00E30B7B"/>
    <w:rsid w:val="00E32FC4"/>
    <w:rsid w:val="00E55B36"/>
    <w:rsid w:val="00E71140"/>
    <w:rsid w:val="00E8790C"/>
    <w:rsid w:val="00E91CE6"/>
    <w:rsid w:val="00EA78AC"/>
    <w:rsid w:val="00EC06FD"/>
    <w:rsid w:val="00ED5A2E"/>
    <w:rsid w:val="00EF01E1"/>
    <w:rsid w:val="00EF21BE"/>
    <w:rsid w:val="00EF35C7"/>
    <w:rsid w:val="00F0210B"/>
    <w:rsid w:val="00F3237D"/>
    <w:rsid w:val="00F45614"/>
    <w:rsid w:val="00F61763"/>
    <w:rsid w:val="00F72041"/>
    <w:rsid w:val="00F76DE9"/>
    <w:rsid w:val="00F82326"/>
    <w:rsid w:val="00F833C9"/>
    <w:rsid w:val="00FA60B5"/>
    <w:rsid w:val="00FC4158"/>
    <w:rsid w:val="00FD239E"/>
    <w:rsid w:val="00FD4EC8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8B3B"/>
  <w15:docId w15:val="{C6EC1A56-3E88-470F-9160-97CB19A4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456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AE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FA60B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FA60B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520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F102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F45614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styleId="a9">
    <w:name w:val="Hyperlink"/>
    <w:unhideWhenUsed/>
    <w:rsid w:val="00F45614"/>
    <w:rPr>
      <w:color w:val="0000FF"/>
      <w:u w:val="single"/>
    </w:rPr>
  </w:style>
  <w:style w:type="paragraph" w:customStyle="1" w:styleId="Default">
    <w:name w:val="Default"/>
    <w:rsid w:val="00EF2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rsid w:val="00D254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254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17E69"/>
  </w:style>
  <w:style w:type="paragraph" w:customStyle="1" w:styleId="1TimesNewRoman14pt">
    <w:name w:val="Стиль Заголовок 1 + Times New Roman 14 pt не полужирный по центру"/>
    <w:basedOn w:val="a"/>
    <w:rsid w:val="00617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!Автор"/>
    <w:basedOn w:val="a"/>
    <w:link w:val="ab"/>
    <w:rsid w:val="003B2551"/>
    <w:pPr>
      <w:spacing w:after="0" w:line="240" w:lineRule="auto"/>
      <w:ind w:firstLine="567"/>
      <w:jc w:val="right"/>
      <w:outlineLvl w:val="1"/>
    </w:pPr>
    <w:rPr>
      <w:rFonts w:ascii="Times New Roman" w:eastAsia="Calibri" w:hAnsi="Times New Roman" w:cs="Times New Roman"/>
      <w:b/>
      <w:szCs w:val="24"/>
      <w:lang w:eastAsia="ru-RU"/>
    </w:rPr>
  </w:style>
  <w:style w:type="paragraph" w:customStyle="1" w:styleId="ac">
    <w:name w:val="Авторы"/>
    <w:basedOn w:val="aa"/>
    <w:link w:val="ad"/>
    <w:qFormat/>
    <w:rsid w:val="003B2551"/>
    <w:rPr>
      <w:i/>
      <w:szCs w:val="22"/>
    </w:rPr>
  </w:style>
  <w:style w:type="character" w:customStyle="1" w:styleId="ab">
    <w:name w:val="!Автор Знак"/>
    <w:basedOn w:val="a0"/>
    <w:link w:val="aa"/>
    <w:rsid w:val="003B2551"/>
    <w:rPr>
      <w:rFonts w:ascii="Times New Roman" w:eastAsia="Calibri" w:hAnsi="Times New Roman" w:cs="Times New Roman"/>
      <w:b/>
      <w:szCs w:val="24"/>
      <w:lang w:eastAsia="ru-RU"/>
    </w:rPr>
  </w:style>
  <w:style w:type="character" w:customStyle="1" w:styleId="ad">
    <w:name w:val="Авторы Знак"/>
    <w:basedOn w:val="ab"/>
    <w:link w:val="ac"/>
    <w:rsid w:val="003B2551"/>
    <w:rPr>
      <w:rFonts w:ascii="Times New Roman" w:eastAsia="Calibri" w:hAnsi="Times New Roman" w:cs="Times New Roman"/>
      <w:b/>
      <w:i/>
      <w:szCs w:val="24"/>
      <w:lang w:eastAsia="ru-RU"/>
    </w:rPr>
  </w:style>
  <w:style w:type="paragraph" w:customStyle="1" w:styleId="1">
    <w:name w:val="Текст1"/>
    <w:basedOn w:val="a"/>
    <w:rsid w:val="009078A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3447AD"/>
  </w:style>
  <w:style w:type="character" w:styleId="ae">
    <w:name w:val="Emphasis"/>
    <w:uiPriority w:val="20"/>
    <w:qFormat/>
    <w:rsid w:val="00E32FC4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9D303C"/>
    <w:rPr>
      <w:color w:val="800080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42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itsau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forms.gle/Tfk1jRbckxEVyRCY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AB2F0ED7-621D-4E47-A3B3-0ACB5C9A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6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Щербак Дарья Юрьевна</cp:lastModifiedBy>
  <cp:revision>32</cp:revision>
  <cp:lastPrinted>2023-09-22T10:36:00Z</cp:lastPrinted>
  <dcterms:created xsi:type="dcterms:W3CDTF">2019-11-26T06:44:00Z</dcterms:created>
  <dcterms:modified xsi:type="dcterms:W3CDTF">2023-10-05T11:32:00Z</dcterms:modified>
</cp:coreProperties>
</file>