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0906A" w14:textId="2CC5947D" w:rsidR="006E1376" w:rsidRPr="004542D4" w:rsidRDefault="00432F73" w:rsidP="00ED7A1F">
      <w:pPr>
        <w:pStyle w:val="a6"/>
        <w:pageBreakBefore/>
        <w:widowControl w:val="0"/>
        <w:ind w:left="1418" w:right="99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42D4">
        <w:rPr>
          <w:noProof/>
          <w:sz w:val="24"/>
          <w:szCs w:val="24"/>
        </w:rPr>
        <w:drawing>
          <wp:anchor distT="79248" distB="73025" distL="205740" distR="205232" simplePos="0" relativeHeight="251668480" behindDoc="0" locked="0" layoutInCell="1" allowOverlap="1" wp14:anchorId="4670A5E8" wp14:editId="2B98D015">
            <wp:simplePos x="0" y="0"/>
            <wp:positionH relativeFrom="margin">
              <wp:posOffset>32526</wp:posOffset>
            </wp:positionH>
            <wp:positionV relativeFrom="paragraph">
              <wp:posOffset>57150</wp:posOffset>
            </wp:positionV>
            <wp:extent cx="644525" cy="429260"/>
            <wp:effectExtent l="114300" t="114300" r="117475" b="123190"/>
            <wp:wrapNone/>
            <wp:docPr id="3" name="Рисунок 44" descr="http://mil.ru/files/files/result2013/images/mo_eagl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l.ru/files/files/result2013/images/mo_eag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88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EF7DF2" wp14:editId="2067913C">
                <wp:simplePos x="0" y="0"/>
                <wp:positionH relativeFrom="column">
                  <wp:posOffset>-20179</wp:posOffset>
                </wp:positionH>
                <wp:positionV relativeFrom="paragraph">
                  <wp:posOffset>-66252</wp:posOffset>
                </wp:positionV>
                <wp:extent cx="753110" cy="4807632"/>
                <wp:effectExtent l="0" t="0" r="27940" b="1206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10" cy="4807632"/>
                          <a:chOff x="0" y="0"/>
                          <a:chExt cx="753110" cy="4807632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0" y="0"/>
                            <a:ext cx="144000" cy="48076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93511" y="0"/>
                            <a:ext cx="143510" cy="4806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609600" y="0"/>
                            <a:ext cx="143510" cy="4806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45B2A" id="Группа 11" o:spid="_x0000_s1026" style="position:absolute;margin-left:-1.6pt;margin-top:-5.2pt;width:59.3pt;height:378.55pt;z-index:251667456" coordsize="7531,4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">
                <v:rect id="Прямоугольник 12" o:spid="_x0000_s1027" style="position:absolute;width:1440;height:48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" fillcolor="black [3200]" strokecolor="black [1600]" strokeweight="1pt"/>
                <v:rect id="Прямоугольник 13" o:spid="_x0000_s1028" style="position:absolute;left:2935;width:1435;height:48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" fillcolor="black [3200]" strokecolor="black [1600]" strokeweight="1pt"/>
                <v:rect id="Прямоугольник 15" o:spid="_x0000_s1029" style="position:absolute;left:6096;width:1435;height:48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" fillcolor="black [3200]" strokecolor="black [1600]" strokeweight="1pt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9364B1" wp14:editId="37C33C5F">
                <wp:simplePos x="0" y="0"/>
                <wp:positionH relativeFrom="column">
                  <wp:posOffset>-133068</wp:posOffset>
                </wp:positionH>
                <wp:positionV relativeFrom="paragraph">
                  <wp:posOffset>-66252</wp:posOffset>
                </wp:positionV>
                <wp:extent cx="962025" cy="4820356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82035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A51D4" id="Прямоугольник 6" o:spid="_x0000_s1026" style="position:absolute;margin-left:-10.5pt;margin-top:-5.2pt;width:75.75pt;height:37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" fillcolor="#ffc000 [3207]" stroked="f" strokeweight="1pt">
                <v:textbox inset="0,0,0,0"/>
              </v:rect>
            </w:pict>
          </mc:Fallback>
        </mc:AlternateContent>
      </w:r>
      <w:r w:rsidR="00ED7A1F">
        <w:rPr>
          <w:noProof/>
        </w:rPr>
        <w:drawing>
          <wp:anchor distT="0" distB="0" distL="114300" distR="114300" simplePos="0" relativeHeight="251673600" behindDoc="1" locked="0" layoutInCell="1" allowOverlap="1" wp14:anchorId="207BE548" wp14:editId="32DE520F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796042" cy="2656864"/>
            <wp:effectExtent l="0" t="0" r="444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42" cy="26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76" w:rsidRPr="004542D4">
        <w:rPr>
          <w:rFonts w:ascii="Times New Roman" w:hAnsi="Times New Roman"/>
          <w:b/>
          <w:bCs/>
          <w:sz w:val="24"/>
          <w:szCs w:val="24"/>
        </w:rPr>
        <w:t>МИНИСТЕРСТВО ОБОРОНЫ РОССИЙСКОЙ ФЕДЕРАЦИИ</w:t>
      </w:r>
    </w:p>
    <w:p w14:paraId="51F0E65C" w14:textId="06BEA668" w:rsidR="006E1376" w:rsidRDefault="00432F73" w:rsidP="00ED7A1F">
      <w:pPr>
        <w:widowControl w:val="0"/>
        <w:tabs>
          <w:tab w:val="left" w:pos="2660"/>
          <w:tab w:val="left" w:pos="7905"/>
        </w:tabs>
        <w:spacing w:after="0" w:line="240" w:lineRule="auto"/>
        <w:ind w:left="1418" w:right="990"/>
        <w:jc w:val="center"/>
        <w:rPr>
          <w:sz w:val="24"/>
          <w:szCs w:val="24"/>
        </w:rPr>
      </w:pPr>
      <w:r w:rsidRPr="004542D4">
        <w:rPr>
          <w:b/>
          <w:bCs/>
          <w:noProof/>
          <w:sz w:val="24"/>
          <w:szCs w:val="24"/>
          <w:lang w:eastAsia="ru-RU"/>
        </w:rPr>
        <w:drawing>
          <wp:anchor distT="170688" distB="164465" distL="278892" distR="282321" simplePos="0" relativeHeight="251669504" behindDoc="0" locked="0" layoutInCell="1" allowOverlap="1" wp14:anchorId="44458681" wp14:editId="45B0C8E9">
            <wp:simplePos x="0" y="0"/>
            <wp:positionH relativeFrom="margin">
              <wp:posOffset>-11571</wp:posOffset>
            </wp:positionH>
            <wp:positionV relativeFrom="paragraph">
              <wp:posOffset>547370</wp:posOffset>
            </wp:positionV>
            <wp:extent cx="726440" cy="431800"/>
            <wp:effectExtent l="190500" t="190500" r="149860" b="196850"/>
            <wp:wrapNone/>
            <wp:docPr id="10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431800"/>
                    </a:xfrm>
                    <a:prstGeom prst="rect">
                      <a:avLst/>
                    </a:prstGeom>
                    <a:effectLst>
                      <a:glow rad="190500">
                        <a:schemeClr val="bg1">
                          <a:alpha val="87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6" w:rsidRPr="004542D4">
        <w:rPr>
          <w:sz w:val="24"/>
          <w:szCs w:val="24"/>
        </w:rPr>
        <w:t>Федеральное государственное казённое военное образовательное учреждение высшего образования «Тюменское высшее военно-инженерное командное училище имени маршала инженерных войск А.И. Прошлякова»</w:t>
      </w:r>
    </w:p>
    <w:p w14:paraId="387B265A" w14:textId="4F8D9CA1" w:rsidR="00B359D6" w:rsidRDefault="00B359D6" w:rsidP="00ED7A1F">
      <w:pPr>
        <w:widowControl w:val="0"/>
        <w:tabs>
          <w:tab w:val="left" w:pos="2660"/>
          <w:tab w:val="left" w:pos="7905"/>
        </w:tabs>
        <w:spacing w:after="0" w:line="240" w:lineRule="auto"/>
        <w:ind w:left="1418" w:right="990"/>
        <w:jc w:val="center"/>
        <w:rPr>
          <w:sz w:val="24"/>
          <w:szCs w:val="24"/>
        </w:rPr>
      </w:pPr>
      <w:r>
        <w:rPr>
          <w:sz w:val="24"/>
          <w:szCs w:val="24"/>
        </w:rPr>
        <w:t>Секретариат Совета министров обороны государств-участников СНГ</w:t>
      </w:r>
    </w:p>
    <w:p w14:paraId="19C5A042" w14:textId="50145E86" w:rsidR="001A1C9A" w:rsidRDefault="00E2545B" w:rsidP="00ED7A1F">
      <w:pPr>
        <w:widowControl w:val="0"/>
        <w:tabs>
          <w:tab w:val="left" w:pos="2660"/>
          <w:tab w:val="left" w:pos="7905"/>
        </w:tabs>
        <w:spacing w:after="0" w:line="240" w:lineRule="auto"/>
        <w:ind w:left="1418" w:right="990"/>
        <w:jc w:val="center"/>
        <w:rPr>
          <w:sz w:val="24"/>
          <w:szCs w:val="24"/>
        </w:rPr>
      </w:pPr>
      <w:r w:rsidRPr="00E2545B">
        <w:rPr>
          <w:sz w:val="24"/>
          <w:szCs w:val="24"/>
        </w:rPr>
        <w:t xml:space="preserve">Центральный научно-исследовательский испытательный институт </w:t>
      </w:r>
    </w:p>
    <w:p w14:paraId="512FC17E" w14:textId="5CE37B44" w:rsidR="001A1C9A" w:rsidRDefault="00432F73" w:rsidP="00ED7A1F">
      <w:pPr>
        <w:widowControl w:val="0"/>
        <w:tabs>
          <w:tab w:val="left" w:pos="2660"/>
          <w:tab w:val="left" w:pos="7905"/>
        </w:tabs>
        <w:spacing w:after="0" w:line="240" w:lineRule="auto"/>
        <w:ind w:left="1418" w:right="990"/>
        <w:jc w:val="center"/>
        <w:rPr>
          <w:sz w:val="24"/>
          <w:szCs w:val="24"/>
        </w:rPr>
      </w:pPr>
      <w:r w:rsidRPr="00A06ECA">
        <w:rPr>
          <w:noProof/>
          <w:sz w:val="26"/>
          <w:szCs w:val="26"/>
          <w:lang w:eastAsia="ru-RU"/>
        </w:rPr>
        <w:drawing>
          <wp:anchor distT="54864" distB="48641" distL="199644" distR="196342" simplePos="0" relativeHeight="251676672" behindDoc="0" locked="0" layoutInCell="1" allowOverlap="1" wp14:anchorId="2D57E48A" wp14:editId="39D0955C">
            <wp:simplePos x="0" y="0"/>
            <wp:positionH relativeFrom="margin">
              <wp:posOffset>112536</wp:posOffset>
            </wp:positionH>
            <wp:positionV relativeFrom="paragraph">
              <wp:posOffset>166370</wp:posOffset>
            </wp:positionV>
            <wp:extent cx="485775" cy="612140"/>
            <wp:effectExtent l="114300" t="95250" r="123825" b="92710"/>
            <wp:wrapNone/>
            <wp:docPr id="4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дель большой эмблемы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12140"/>
                    </a:xfrm>
                    <a:prstGeom prst="rect">
                      <a:avLst/>
                    </a:prstGeom>
                    <a:effectLst>
                      <a:glow rad="101600">
                        <a:schemeClr val="bg1">
                          <a:alpha val="83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5B" w:rsidRPr="00E2545B">
        <w:rPr>
          <w:sz w:val="24"/>
          <w:szCs w:val="24"/>
        </w:rPr>
        <w:t xml:space="preserve">инженерных войск имени Героя Советского Союза </w:t>
      </w:r>
    </w:p>
    <w:p w14:paraId="722057ED" w14:textId="1DF50C3E" w:rsidR="00E2545B" w:rsidRPr="00E2545B" w:rsidRDefault="00E2545B" w:rsidP="00ED7A1F">
      <w:pPr>
        <w:widowControl w:val="0"/>
        <w:tabs>
          <w:tab w:val="left" w:pos="2660"/>
          <w:tab w:val="left" w:pos="7905"/>
        </w:tabs>
        <w:spacing w:after="0" w:line="240" w:lineRule="auto"/>
        <w:ind w:left="1418" w:right="990"/>
        <w:jc w:val="center"/>
        <w:rPr>
          <w:sz w:val="24"/>
          <w:szCs w:val="24"/>
        </w:rPr>
      </w:pPr>
      <w:r w:rsidRPr="00E2545B">
        <w:rPr>
          <w:sz w:val="24"/>
          <w:szCs w:val="24"/>
        </w:rPr>
        <w:t>генерал-лейтенанта инженерных войск Д.М. Карбышева</w:t>
      </w:r>
    </w:p>
    <w:p w14:paraId="5406F805" w14:textId="234983A8" w:rsidR="00E2545B" w:rsidRDefault="001A1C9A" w:rsidP="00ED7A1F">
      <w:pPr>
        <w:widowControl w:val="0"/>
        <w:tabs>
          <w:tab w:val="left" w:pos="2660"/>
          <w:tab w:val="left" w:pos="7905"/>
        </w:tabs>
        <w:spacing w:after="0" w:line="240" w:lineRule="auto"/>
        <w:ind w:left="1418" w:right="990"/>
        <w:jc w:val="center"/>
        <w:rPr>
          <w:sz w:val="24"/>
          <w:szCs w:val="24"/>
        </w:rPr>
      </w:pPr>
      <w:r w:rsidRPr="001A1C9A">
        <w:rPr>
          <w:sz w:val="24"/>
          <w:szCs w:val="24"/>
        </w:rPr>
        <w:t>Тюменский областной совет ветеранов войны и труда</w:t>
      </w:r>
    </w:p>
    <w:p w14:paraId="51025FBA" w14:textId="6E57FB39" w:rsidR="00B359D6" w:rsidRPr="001A1C9A" w:rsidRDefault="00B359D6" w:rsidP="006E1376">
      <w:pPr>
        <w:widowControl w:val="0"/>
        <w:tabs>
          <w:tab w:val="left" w:pos="2660"/>
          <w:tab w:val="left" w:pos="7905"/>
        </w:tabs>
        <w:spacing w:after="0" w:line="240" w:lineRule="auto"/>
        <w:ind w:left="1418"/>
        <w:jc w:val="center"/>
        <w:rPr>
          <w:sz w:val="24"/>
          <w:szCs w:val="24"/>
        </w:rPr>
      </w:pPr>
    </w:p>
    <w:p w14:paraId="30283D30" w14:textId="5B3CBAE9" w:rsidR="006E1376" w:rsidRPr="004542D4" w:rsidRDefault="00432F73" w:rsidP="006E1376">
      <w:pPr>
        <w:widowControl w:val="0"/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99B77E2" wp14:editId="28F65F0E">
            <wp:simplePos x="0" y="0"/>
            <wp:positionH relativeFrom="column">
              <wp:posOffset>36195</wp:posOffset>
            </wp:positionH>
            <wp:positionV relativeFrom="paragraph">
              <wp:posOffset>198896</wp:posOffset>
            </wp:positionV>
            <wp:extent cx="629285" cy="709930"/>
            <wp:effectExtent l="0" t="0" r="0" b="0"/>
            <wp:wrapTight wrapText="bothSides">
              <wp:wrapPolygon edited="0">
                <wp:start x="0" y="0"/>
                <wp:lineTo x="0" y="20866"/>
                <wp:lineTo x="20924" y="20866"/>
                <wp:lineTo x="20924" y="0"/>
                <wp:lineTo x="0" y="0"/>
              </wp:wrapPolygon>
            </wp:wrapTight>
            <wp:docPr id="1" name="Рисунок 1" descr="Вете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тера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6" w:rsidRPr="004542D4">
        <w:rPr>
          <w:sz w:val="24"/>
          <w:szCs w:val="24"/>
        </w:rPr>
        <w:tab/>
      </w:r>
      <w:r w:rsidR="006E1376" w:rsidRPr="00803481">
        <w:rPr>
          <w:b/>
          <w:bCs/>
          <w:i/>
          <w:color w:val="000000"/>
          <w:sz w:val="32"/>
          <w:szCs w:val="32"/>
          <w:lang w:eastAsia="ru-RU"/>
        </w:rPr>
        <w:t>ИНФОРМАЦИОННОЕ ПИСЬМО</w:t>
      </w:r>
    </w:p>
    <w:p w14:paraId="12C02A8A" w14:textId="4F2F0E19" w:rsidR="006E1376" w:rsidRDefault="006E1376" w:rsidP="006E1376">
      <w:pPr>
        <w:widowControl w:val="0"/>
        <w:spacing w:after="0" w:line="240" w:lineRule="auto"/>
        <w:jc w:val="center"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>Международная</w:t>
      </w:r>
      <w:r w:rsidRPr="00A06ECA">
        <w:rPr>
          <w:color w:val="000000"/>
          <w:sz w:val="26"/>
          <w:szCs w:val="26"/>
          <w:lang w:eastAsia="ru-RU"/>
        </w:rPr>
        <w:t xml:space="preserve"> научно-практическая конференция </w:t>
      </w:r>
    </w:p>
    <w:p w14:paraId="712CAA46" w14:textId="55BB7900" w:rsidR="006E1376" w:rsidRPr="001B4ACF" w:rsidRDefault="006E1376" w:rsidP="006E1376">
      <w:pPr>
        <w:widowControl w:val="0"/>
        <w:spacing w:after="0" w:line="240" w:lineRule="auto"/>
        <w:jc w:val="center"/>
        <w:rPr>
          <w:color w:val="000000"/>
          <w:sz w:val="8"/>
          <w:szCs w:val="8"/>
          <w:lang w:eastAsia="ru-RU"/>
        </w:rPr>
      </w:pPr>
    </w:p>
    <w:p w14:paraId="598D3DD5" w14:textId="6E343C1B" w:rsidR="006E1376" w:rsidRPr="001B4ACF" w:rsidRDefault="006E1376" w:rsidP="006E1376">
      <w:pPr>
        <w:widowControl w:val="0"/>
        <w:spacing w:after="0" w:line="240" w:lineRule="auto"/>
        <w:jc w:val="center"/>
        <w:rPr>
          <w:b/>
          <w:bCs/>
          <w:noProof/>
          <w:color w:val="BF8F00" w:themeColor="accent4" w:themeShade="BF"/>
          <w:sz w:val="44"/>
          <w:szCs w:val="36"/>
        </w:rPr>
      </w:pPr>
      <w:r w:rsidRPr="001B4ACF">
        <w:rPr>
          <w:b/>
          <w:bCs/>
          <w:noProof/>
          <w:color w:val="BF8F00" w:themeColor="accent4" w:themeShade="BF"/>
          <w:sz w:val="44"/>
          <w:szCs w:val="36"/>
        </w:rPr>
        <w:t xml:space="preserve">«КАРБЫШЕВСКИЕ ЧТЕНИЯ. </w:t>
      </w:r>
    </w:p>
    <w:p w14:paraId="1A89FEB4" w14:textId="7AB12B12" w:rsidR="006E1376" w:rsidRPr="001B4ACF" w:rsidRDefault="00432F73" w:rsidP="006E1376">
      <w:pPr>
        <w:widowControl w:val="0"/>
        <w:spacing w:after="0" w:line="240" w:lineRule="auto"/>
        <w:ind w:left="1560"/>
        <w:jc w:val="center"/>
        <w:rPr>
          <w:b/>
          <w:bCs/>
          <w:color w:val="BF8F00" w:themeColor="accent4" w:themeShade="BF"/>
          <w:sz w:val="44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CD41F8F" wp14:editId="78AE30CD">
            <wp:simplePos x="0" y="0"/>
            <wp:positionH relativeFrom="column">
              <wp:posOffset>10795</wp:posOffset>
            </wp:positionH>
            <wp:positionV relativeFrom="paragraph">
              <wp:posOffset>207151</wp:posOffset>
            </wp:positionV>
            <wp:extent cx="673100" cy="79629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3" t="11916" r="13563" b="4667"/>
                    <a:stretch/>
                  </pic:blipFill>
                  <pic:spPr bwMode="auto">
                    <a:xfrm>
                      <a:off x="0" y="0"/>
                      <a:ext cx="67310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6" w:rsidRPr="001B4ACF">
        <w:rPr>
          <w:b/>
          <w:bCs/>
          <w:noProof/>
          <w:color w:val="BF8F00" w:themeColor="accent4" w:themeShade="BF"/>
          <w:sz w:val="44"/>
          <w:szCs w:val="36"/>
        </w:rPr>
        <w:t>НАУКА НА СЛУЖБЕ ОБЩЕСТВУ»</w:t>
      </w:r>
    </w:p>
    <w:p w14:paraId="3AFD0F91" w14:textId="6E8EE341" w:rsidR="006E1376" w:rsidRPr="00B67152" w:rsidRDefault="006E1376" w:rsidP="00432F73">
      <w:pPr>
        <w:widowControl w:val="0"/>
        <w:spacing w:after="0" w:line="240" w:lineRule="auto"/>
        <w:ind w:left="1560"/>
        <w:jc w:val="center"/>
        <w:rPr>
          <w:b/>
          <w:sz w:val="8"/>
          <w:szCs w:val="8"/>
        </w:rPr>
      </w:pPr>
    </w:p>
    <w:p w14:paraId="194AEECB" w14:textId="36AB1BAF" w:rsidR="006E1376" w:rsidRPr="00B67152" w:rsidRDefault="006E1376" w:rsidP="00432F73">
      <w:pPr>
        <w:widowControl w:val="0"/>
        <w:spacing w:after="0" w:line="240" w:lineRule="auto"/>
        <w:ind w:left="1560"/>
        <w:jc w:val="both"/>
        <w:rPr>
          <w:color w:val="000000"/>
          <w:sz w:val="26"/>
          <w:szCs w:val="26"/>
          <w:lang w:eastAsia="ru-RU"/>
        </w:rPr>
      </w:pPr>
      <w:r w:rsidRPr="00B67152">
        <w:rPr>
          <w:b/>
          <w:color w:val="000000"/>
          <w:sz w:val="26"/>
          <w:szCs w:val="26"/>
          <w:lang w:eastAsia="ru-RU"/>
        </w:rPr>
        <w:t xml:space="preserve">14-16 декабря 2022 года </w:t>
      </w:r>
      <w:r w:rsidRPr="00B67152">
        <w:rPr>
          <w:sz w:val="26"/>
          <w:szCs w:val="26"/>
        </w:rPr>
        <w:t xml:space="preserve">Тюменское высшее военно-инженерное командное училище проводит </w:t>
      </w:r>
      <w:r>
        <w:rPr>
          <w:sz w:val="26"/>
          <w:szCs w:val="26"/>
        </w:rPr>
        <w:t>Международную</w:t>
      </w:r>
      <w:r w:rsidRPr="00B67152">
        <w:rPr>
          <w:color w:val="000000"/>
          <w:sz w:val="26"/>
          <w:szCs w:val="26"/>
          <w:lang w:eastAsia="ru-RU"/>
        </w:rPr>
        <w:t xml:space="preserve"> научно-практическую конференцию </w:t>
      </w:r>
      <w:r w:rsidRPr="00B67152">
        <w:rPr>
          <w:bCs/>
          <w:color w:val="000000"/>
          <w:sz w:val="26"/>
          <w:szCs w:val="26"/>
          <w:lang w:eastAsia="ru-RU"/>
        </w:rPr>
        <w:t>«Карбышевские чтения</w:t>
      </w:r>
      <w:r>
        <w:rPr>
          <w:bCs/>
          <w:color w:val="000000"/>
          <w:sz w:val="26"/>
          <w:szCs w:val="26"/>
          <w:lang w:eastAsia="ru-RU"/>
        </w:rPr>
        <w:t>. Наука на службе обществу</w:t>
      </w:r>
      <w:r w:rsidRPr="00B67152">
        <w:rPr>
          <w:bCs/>
          <w:color w:val="000000"/>
          <w:sz w:val="26"/>
          <w:szCs w:val="26"/>
          <w:lang w:eastAsia="ru-RU"/>
        </w:rPr>
        <w:t>»</w:t>
      </w:r>
    </w:p>
    <w:p w14:paraId="6AB78F4D" w14:textId="4BCE8D56" w:rsidR="006E1376" w:rsidRPr="00B67152" w:rsidRDefault="00432F73" w:rsidP="00432F73">
      <w:pPr>
        <w:pStyle w:val="11"/>
        <w:widowControl w:val="0"/>
        <w:spacing w:after="0" w:line="240" w:lineRule="auto"/>
        <w:ind w:left="1560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BC636FD" wp14:editId="6012C60A">
            <wp:simplePos x="0" y="0"/>
            <wp:positionH relativeFrom="column">
              <wp:posOffset>10795</wp:posOffset>
            </wp:positionH>
            <wp:positionV relativeFrom="paragraph">
              <wp:posOffset>157974</wp:posOffset>
            </wp:positionV>
            <wp:extent cx="675640" cy="849630"/>
            <wp:effectExtent l="0" t="0" r="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8" t="20358" r="69277" b="14101"/>
                    <a:stretch/>
                  </pic:blipFill>
                  <pic:spPr bwMode="auto">
                    <a:xfrm>
                      <a:off x="0" y="0"/>
                      <a:ext cx="67564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6" w:rsidRPr="00B67152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Цели конференции:</w:t>
      </w:r>
      <w:r w:rsidR="006E1376" w:rsidRPr="00B67152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консолидация усилий по развитию и внедрению инновационных технологий в военной и гражданской сферах; обмен практическим опытом отечественных и зарубежных учёных; расширение межвузовских, межгосударственных научных связей; формирование позитивного имиджа науки.</w:t>
      </w:r>
    </w:p>
    <w:p w14:paraId="1F016799" w14:textId="7F0DB465" w:rsidR="006E1376" w:rsidRPr="00A06ECA" w:rsidRDefault="006E1376" w:rsidP="006E1376">
      <w:pPr>
        <w:pStyle w:val="11"/>
        <w:widowControl w:val="0"/>
        <w:spacing w:after="0" w:line="240" w:lineRule="auto"/>
        <w:ind w:left="0" w:firstLine="566"/>
        <w:jc w:val="both"/>
        <w:rPr>
          <w:bCs/>
          <w:color w:val="000000"/>
          <w:sz w:val="26"/>
          <w:szCs w:val="26"/>
          <w:lang w:eastAsia="ru-RU"/>
        </w:rPr>
      </w:pPr>
    </w:p>
    <w:p w14:paraId="13F01E45" w14:textId="3A8E1049" w:rsidR="006E1376" w:rsidRPr="00BA28CD" w:rsidRDefault="006E1376" w:rsidP="006E1376">
      <w:pPr>
        <w:pStyle w:val="11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7F542B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 xml:space="preserve">Работа </w:t>
      </w:r>
      <w:r w:rsidRPr="00BA28CD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конференции организуется по следующим основным направлениям: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8787"/>
      </w:tblGrid>
      <w:tr w:rsidR="00ED7A1F" w:rsidRPr="00BA28CD" w14:paraId="22611F7D" w14:textId="77777777" w:rsidTr="00432F73">
        <w:tc>
          <w:tcPr>
            <w:tcW w:w="1134" w:type="dxa"/>
            <w:shd w:val="clear" w:color="auto" w:fill="auto"/>
          </w:tcPr>
          <w:p w14:paraId="662828A0" w14:textId="22FA4A7B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1</w:t>
            </w:r>
          </w:p>
        </w:tc>
        <w:tc>
          <w:tcPr>
            <w:tcW w:w="8787" w:type="dxa"/>
            <w:shd w:val="clear" w:color="auto" w:fill="auto"/>
          </w:tcPr>
          <w:p w14:paraId="2DAB5ED0" w14:textId="6F0D3B8A" w:rsidR="00ED7A1F" w:rsidRPr="00ED7A1F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  <w:r w:rsidRPr="00ED7A1F">
              <w:rPr>
                <w:i/>
                <w:iCs/>
                <w:sz w:val="24"/>
                <w:szCs w:val="20"/>
              </w:rPr>
              <w:t>Научное и научно-техническое обеспечение Вооружённых Сил Российской Федерации</w:t>
            </w:r>
          </w:p>
        </w:tc>
      </w:tr>
      <w:tr w:rsidR="00ED7A1F" w:rsidRPr="00BA28CD" w14:paraId="7A2F3F3F" w14:textId="77777777" w:rsidTr="00432F73">
        <w:tc>
          <w:tcPr>
            <w:tcW w:w="1134" w:type="dxa"/>
            <w:shd w:val="clear" w:color="auto" w:fill="auto"/>
          </w:tcPr>
          <w:p w14:paraId="2F38E136" w14:textId="763F2756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2</w:t>
            </w:r>
          </w:p>
        </w:tc>
        <w:tc>
          <w:tcPr>
            <w:tcW w:w="8787" w:type="dxa"/>
            <w:shd w:val="clear" w:color="auto" w:fill="auto"/>
          </w:tcPr>
          <w:p w14:paraId="3424932F" w14:textId="019A578A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  <w:r w:rsidRPr="00ED7A1F">
              <w:rPr>
                <w:i/>
                <w:iCs/>
                <w:sz w:val="24"/>
                <w:szCs w:val="20"/>
              </w:rPr>
              <w:t>Коллективная безопасность в условиях современных международных отношений</w:t>
            </w:r>
          </w:p>
        </w:tc>
      </w:tr>
      <w:tr w:rsidR="00ED7A1F" w:rsidRPr="00BA28CD" w14:paraId="29ADE562" w14:textId="77777777" w:rsidTr="00432F73">
        <w:tc>
          <w:tcPr>
            <w:tcW w:w="1134" w:type="dxa"/>
            <w:shd w:val="clear" w:color="auto" w:fill="auto"/>
          </w:tcPr>
          <w:p w14:paraId="024E95AC" w14:textId="6FD512F0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3</w:t>
            </w:r>
          </w:p>
        </w:tc>
        <w:tc>
          <w:tcPr>
            <w:tcW w:w="8787" w:type="dxa"/>
            <w:shd w:val="clear" w:color="auto" w:fill="auto"/>
          </w:tcPr>
          <w:p w14:paraId="1BD085E8" w14:textId="1BB3360E" w:rsidR="00ED7A1F" w:rsidRPr="00ED7A1F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  <w:r w:rsidRPr="00ED7A1F">
              <w:rPr>
                <w:i/>
                <w:iCs/>
                <w:sz w:val="24"/>
                <w:szCs w:val="20"/>
              </w:rPr>
              <w:t>Молодёжь. Молодёжная политика. Патриотическое воспитание молодёжи.</w:t>
            </w:r>
          </w:p>
        </w:tc>
      </w:tr>
      <w:tr w:rsidR="00ED7A1F" w:rsidRPr="00BA28CD" w14:paraId="55B5A528" w14:textId="77777777" w:rsidTr="00432F73">
        <w:tc>
          <w:tcPr>
            <w:tcW w:w="1134" w:type="dxa"/>
            <w:shd w:val="clear" w:color="auto" w:fill="auto"/>
          </w:tcPr>
          <w:p w14:paraId="7DC5EDB1" w14:textId="5C447566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4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ED7A1F" w14:paraId="0916512B" w14:textId="77777777" w:rsidTr="00915DE8">
              <w:trPr>
                <w:trHeight w:val="268"/>
              </w:trPr>
              <w:tc>
                <w:tcPr>
                  <w:tcW w:w="0" w:type="auto"/>
                </w:tcPr>
                <w:p w14:paraId="2D3C9B15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Основы управления коллективом. Защита окружающей среды. Системы и средства связи. История инженерных войск.  Повседневная деятельность войск. Военное образование. </w:t>
                  </w:r>
                </w:p>
              </w:tc>
            </w:tr>
          </w:tbl>
          <w:p w14:paraId="38349E9C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7D2FF67A" w14:textId="77777777" w:rsidTr="00432F73">
        <w:trPr>
          <w:trHeight w:val="576"/>
        </w:trPr>
        <w:tc>
          <w:tcPr>
            <w:tcW w:w="1134" w:type="dxa"/>
            <w:shd w:val="clear" w:color="auto" w:fill="auto"/>
          </w:tcPr>
          <w:p w14:paraId="348DCB3F" w14:textId="4958BFC4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5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249422BB" w14:textId="77777777" w:rsidTr="00915DE8">
              <w:trPr>
                <w:trHeight w:val="270"/>
              </w:trPr>
              <w:tc>
                <w:tcPr>
                  <w:tcW w:w="0" w:type="auto"/>
                </w:tcPr>
                <w:p w14:paraId="3EBAEFF3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 Безопасность жизнедеятельности. Автомобильные дороги и переправы. Инженерные заграждения. </w:t>
                  </w:r>
                </w:p>
              </w:tc>
            </w:tr>
          </w:tbl>
          <w:p w14:paraId="62053786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60025826" w14:textId="77777777" w:rsidTr="00432F73">
        <w:tc>
          <w:tcPr>
            <w:tcW w:w="1134" w:type="dxa"/>
            <w:shd w:val="clear" w:color="auto" w:fill="auto"/>
          </w:tcPr>
          <w:p w14:paraId="340FAE9E" w14:textId="6CC1A9C0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6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25C0C626" w14:textId="77777777" w:rsidTr="00915DE8">
              <w:trPr>
                <w:trHeight w:val="268"/>
              </w:trPr>
              <w:tc>
                <w:tcPr>
                  <w:tcW w:w="0" w:type="auto"/>
                </w:tcPr>
                <w:p w14:paraId="58AAA675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Машины и техника. Эксплуатация и обслуживание технологического транспорта. Военная техника, оборудование, оснастка. Ремонт техники и вооружения. </w:t>
                  </w:r>
                </w:p>
              </w:tc>
            </w:tr>
          </w:tbl>
          <w:p w14:paraId="6F7E6C01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7FFE3D1D" w14:textId="77777777" w:rsidTr="00432F73">
        <w:tc>
          <w:tcPr>
            <w:tcW w:w="1134" w:type="dxa"/>
            <w:shd w:val="clear" w:color="auto" w:fill="auto"/>
          </w:tcPr>
          <w:p w14:paraId="54FC9853" w14:textId="5C9A2C00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7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524DE43F" w14:textId="77777777" w:rsidTr="00915DE8">
              <w:trPr>
                <w:trHeight w:val="268"/>
              </w:trPr>
              <w:tc>
                <w:tcPr>
                  <w:tcW w:w="0" w:type="auto"/>
                </w:tcPr>
                <w:p w14:paraId="796C7EEB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Техника, технологии и материалы в строительстве. Социально-экономические аспекты строительства. Обеспечение живучести войск и объектов. </w:t>
                  </w:r>
                </w:p>
              </w:tc>
            </w:tr>
          </w:tbl>
          <w:p w14:paraId="113A2DDD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63C517E3" w14:textId="77777777" w:rsidTr="00432F73">
        <w:tc>
          <w:tcPr>
            <w:tcW w:w="1134" w:type="dxa"/>
            <w:shd w:val="clear" w:color="auto" w:fill="auto"/>
          </w:tcPr>
          <w:p w14:paraId="577B8CD3" w14:textId="2196E294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8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77"/>
            </w:tblGrid>
            <w:tr w:rsidR="00ED7A1F" w:rsidRPr="00BA28CD" w14:paraId="72510AF4" w14:textId="77777777" w:rsidTr="00915DE8">
              <w:trPr>
                <w:trHeight w:val="109"/>
              </w:trPr>
              <w:tc>
                <w:tcPr>
                  <w:tcW w:w="0" w:type="auto"/>
                </w:tcPr>
                <w:p w14:paraId="39D66E44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Электроэнергетические системы. Радиотехнические системы. Робототехника. </w:t>
                  </w:r>
                </w:p>
              </w:tc>
            </w:tr>
          </w:tbl>
          <w:p w14:paraId="2A1E3431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4C2F04C4" w14:textId="77777777" w:rsidTr="00432F73">
        <w:tc>
          <w:tcPr>
            <w:tcW w:w="1134" w:type="dxa"/>
            <w:shd w:val="clear" w:color="auto" w:fill="auto"/>
          </w:tcPr>
          <w:p w14:paraId="1B32425F" w14:textId="347F14CB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9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2B0C2DE3" w14:textId="77777777" w:rsidTr="00915DE8">
              <w:trPr>
                <w:trHeight w:val="268"/>
              </w:trPr>
              <w:tc>
                <w:tcPr>
                  <w:tcW w:w="0" w:type="auto"/>
                </w:tcPr>
                <w:p w14:paraId="7229075B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Философия. Социология. Политология. Право. Экономика. Психология. Педагогика. История. </w:t>
                  </w:r>
                </w:p>
              </w:tc>
            </w:tr>
          </w:tbl>
          <w:p w14:paraId="0D4932D0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7F91C597" w14:textId="77777777" w:rsidTr="00432F73">
        <w:tc>
          <w:tcPr>
            <w:tcW w:w="1134" w:type="dxa"/>
            <w:shd w:val="clear" w:color="auto" w:fill="auto"/>
          </w:tcPr>
          <w:p w14:paraId="42D6BDAD" w14:textId="0A4D7F19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10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41685D3D" w14:textId="77777777" w:rsidTr="00915DE8">
              <w:trPr>
                <w:trHeight w:val="429"/>
              </w:trPr>
              <w:tc>
                <w:tcPr>
                  <w:tcW w:w="0" w:type="auto"/>
                </w:tcPr>
                <w:p w14:paraId="433773F5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Математика. Физика. Органическая и неорганическая химия. Сопротивление материалов. Теория конструкций и машин. Информационные технологии. Методика преподавания естественнонаучных и общепрофессиональных дисциплин </w:t>
                  </w:r>
                </w:p>
              </w:tc>
            </w:tr>
          </w:tbl>
          <w:p w14:paraId="5BCDC1D4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0B03ACAB" w14:textId="77777777" w:rsidTr="00432F73">
        <w:tc>
          <w:tcPr>
            <w:tcW w:w="1134" w:type="dxa"/>
            <w:shd w:val="clear" w:color="auto" w:fill="auto"/>
          </w:tcPr>
          <w:p w14:paraId="1656416C" w14:textId="3A29D651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1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750AB93C" w14:textId="77777777" w:rsidTr="00915DE8">
              <w:trPr>
                <w:trHeight w:val="270"/>
              </w:trPr>
              <w:tc>
                <w:tcPr>
                  <w:tcW w:w="0" w:type="auto"/>
                </w:tcPr>
                <w:p w14:paraId="0618809D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Лингвистика. Межкультурная коммуникация. Перевод и переводоведение. Методика преподавания иностранных языков. </w:t>
                  </w:r>
                </w:p>
              </w:tc>
            </w:tr>
          </w:tbl>
          <w:p w14:paraId="37712776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4C3BAE5D" w14:textId="77777777" w:rsidTr="00432F73">
        <w:tc>
          <w:tcPr>
            <w:tcW w:w="1134" w:type="dxa"/>
            <w:shd w:val="clear" w:color="auto" w:fill="auto"/>
          </w:tcPr>
          <w:p w14:paraId="2703C496" w14:textId="5D9353C6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1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55CEB313" w14:textId="77777777" w:rsidTr="00915DE8">
              <w:trPr>
                <w:trHeight w:val="268"/>
              </w:trPr>
              <w:tc>
                <w:tcPr>
                  <w:tcW w:w="0" w:type="auto"/>
                </w:tcPr>
                <w:p w14:paraId="56996544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Языкознание. Риторика. Межкультурная коммуникация. Методика преподавания русского языка. </w:t>
                  </w:r>
                </w:p>
              </w:tc>
            </w:tr>
          </w:tbl>
          <w:p w14:paraId="75B8C3C7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  <w:tr w:rsidR="00ED7A1F" w:rsidRPr="00BA28CD" w14:paraId="165A2080" w14:textId="77777777" w:rsidTr="00432F73">
        <w:tc>
          <w:tcPr>
            <w:tcW w:w="1134" w:type="dxa"/>
            <w:shd w:val="clear" w:color="auto" w:fill="auto"/>
          </w:tcPr>
          <w:p w14:paraId="289D1667" w14:textId="7689ADFD" w:rsidR="00ED7A1F" w:rsidRPr="00BA28CD" w:rsidRDefault="00ED7A1F" w:rsidP="00ED7A1F">
            <w:pPr>
              <w:pStyle w:val="11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28C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Сессия 1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7"/>
            </w:tblGrid>
            <w:tr w:rsidR="00ED7A1F" w:rsidRPr="00BA28CD" w14:paraId="6DD02042" w14:textId="77777777" w:rsidTr="00915DE8">
              <w:trPr>
                <w:trHeight w:val="268"/>
              </w:trPr>
              <w:tc>
                <w:tcPr>
                  <w:tcW w:w="0" w:type="auto"/>
                </w:tcPr>
                <w:p w14:paraId="2D71477C" w14:textId="77777777" w:rsidR="00ED7A1F" w:rsidRPr="00BA28CD" w:rsidRDefault="00ED7A1F" w:rsidP="00ED7A1F">
                  <w:pPr>
                    <w:spacing w:after="0" w:line="240" w:lineRule="auto"/>
                    <w:jc w:val="both"/>
                    <w:rPr>
                      <w:i/>
                      <w:iCs/>
                      <w:sz w:val="24"/>
                      <w:szCs w:val="20"/>
                    </w:rPr>
                  </w:pPr>
                  <w:r w:rsidRPr="00BA28CD">
                    <w:rPr>
                      <w:i/>
                      <w:iCs/>
                      <w:sz w:val="24"/>
                      <w:szCs w:val="20"/>
                    </w:rPr>
                    <w:t xml:space="preserve">Физическая культура. Спорт высоких достижений. Здоровый образ жизни (ЗОЖ). Физическая подготовка спецподразделений силовых структур. </w:t>
                  </w:r>
                </w:p>
              </w:tc>
            </w:tr>
          </w:tbl>
          <w:p w14:paraId="6472775D" w14:textId="77777777" w:rsidR="00ED7A1F" w:rsidRPr="00BA28CD" w:rsidRDefault="00ED7A1F" w:rsidP="00ED7A1F">
            <w:pPr>
              <w:spacing w:after="0" w:line="240" w:lineRule="auto"/>
              <w:jc w:val="both"/>
              <w:rPr>
                <w:i/>
                <w:iCs/>
                <w:sz w:val="24"/>
                <w:szCs w:val="20"/>
              </w:rPr>
            </w:pPr>
          </w:p>
        </w:tc>
      </w:tr>
    </w:tbl>
    <w:p w14:paraId="299E2DD4" w14:textId="632A222C" w:rsidR="006E1376" w:rsidRPr="00BA28CD" w:rsidRDefault="006E1376" w:rsidP="00432F73">
      <w:pPr>
        <w:widowControl w:val="0"/>
        <w:shd w:val="clear" w:color="auto" w:fill="FFFFFF"/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BA28CD">
        <w:rPr>
          <w:b/>
          <w:iCs/>
          <w:color w:val="000000"/>
          <w:sz w:val="26"/>
          <w:szCs w:val="26"/>
          <w:lang w:eastAsia="ru-RU"/>
        </w:rPr>
        <w:t>К работе в конференции приглашаются</w:t>
      </w:r>
      <w:r w:rsidRPr="00BA28CD">
        <w:rPr>
          <w:color w:val="000000"/>
          <w:sz w:val="26"/>
          <w:szCs w:val="26"/>
          <w:lang w:eastAsia="ru-RU"/>
        </w:rPr>
        <w:t xml:space="preserve"> студенты, курсанты, аспиранты, </w:t>
      </w:r>
      <w:r w:rsidRPr="00BA28CD">
        <w:rPr>
          <w:color w:val="000000"/>
          <w:sz w:val="26"/>
          <w:szCs w:val="26"/>
          <w:lang w:eastAsia="ru-RU"/>
        </w:rPr>
        <w:lastRenderedPageBreak/>
        <w:t>адъюнкты</w:t>
      </w:r>
      <w:r>
        <w:rPr>
          <w:color w:val="000000"/>
          <w:sz w:val="26"/>
          <w:szCs w:val="26"/>
          <w:lang w:eastAsia="ru-RU"/>
        </w:rPr>
        <w:t xml:space="preserve"> (</w:t>
      </w:r>
      <w:r w:rsidR="006653AB">
        <w:rPr>
          <w:i/>
          <w:iCs/>
          <w:color w:val="000000"/>
          <w:sz w:val="26"/>
          <w:szCs w:val="26"/>
          <w:lang w:eastAsia="ru-RU"/>
        </w:rPr>
        <w:t>наличие</w:t>
      </w:r>
      <w:r w:rsidRPr="004F7DFB">
        <w:rPr>
          <w:i/>
          <w:iCs/>
          <w:color w:val="000000"/>
          <w:sz w:val="26"/>
          <w:szCs w:val="26"/>
          <w:lang w:eastAsia="ru-RU"/>
        </w:rPr>
        <w:t xml:space="preserve"> научного руководителя</w:t>
      </w:r>
      <w:r>
        <w:rPr>
          <w:color w:val="000000"/>
          <w:sz w:val="26"/>
          <w:szCs w:val="26"/>
          <w:lang w:eastAsia="ru-RU"/>
        </w:rPr>
        <w:t xml:space="preserve">); </w:t>
      </w:r>
      <w:r w:rsidRPr="00BA28CD">
        <w:rPr>
          <w:color w:val="000000"/>
          <w:sz w:val="26"/>
          <w:szCs w:val="26"/>
          <w:lang w:eastAsia="ru-RU"/>
        </w:rPr>
        <w:t>профессорско-преподавательский состав средне-специальных и высших учебных заведений</w:t>
      </w:r>
      <w:r>
        <w:rPr>
          <w:color w:val="000000"/>
          <w:sz w:val="26"/>
          <w:szCs w:val="26"/>
          <w:lang w:eastAsia="ru-RU"/>
        </w:rPr>
        <w:t>;</w:t>
      </w:r>
      <w:r w:rsidRPr="00BA28CD">
        <w:rPr>
          <w:color w:val="000000"/>
          <w:sz w:val="26"/>
          <w:szCs w:val="26"/>
          <w:lang w:eastAsia="ru-RU"/>
        </w:rPr>
        <w:t xml:space="preserve"> сотрудники научно-исследовательских институтов.</w:t>
      </w:r>
    </w:p>
    <w:p w14:paraId="3450DE28" w14:textId="314F196B" w:rsidR="006E1376" w:rsidRPr="00BA28CD" w:rsidRDefault="006E1376" w:rsidP="006E1376">
      <w:pPr>
        <w:widowControl w:val="0"/>
        <w:shd w:val="clear" w:color="auto" w:fill="FFFFFF"/>
        <w:spacing w:after="0" w:line="240" w:lineRule="auto"/>
        <w:ind w:left="709" w:hanging="709"/>
        <w:jc w:val="both"/>
        <w:rPr>
          <w:bCs/>
          <w:color w:val="000000"/>
          <w:sz w:val="26"/>
          <w:szCs w:val="26"/>
          <w:lang w:eastAsia="ru-RU"/>
        </w:rPr>
      </w:pPr>
      <w:r w:rsidRPr="00BA28CD">
        <w:rPr>
          <w:b/>
          <w:iCs/>
          <w:color w:val="000000"/>
          <w:sz w:val="26"/>
          <w:szCs w:val="26"/>
          <w:lang w:eastAsia="ru-RU"/>
        </w:rPr>
        <w:t xml:space="preserve">Рабочий язык конференции: </w:t>
      </w:r>
      <w:r w:rsidRPr="00BA28CD">
        <w:rPr>
          <w:bCs/>
          <w:iCs/>
          <w:color w:val="000000"/>
          <w:sz w:val="26"/>
          <w:szCs w:val="26"/>
          <w:lang w:eastAsia="ru-RU"/>
        </w:rPr>
        <w:t>русский, английский, немецкий, французский</w:t>
      </w:r>
    </w:p>
    <w:p w14:paraId="3FA6B554" w14:textId="145B49E0" w:rsidR="006E1376" w:rsidRPr="00BA28CD" w:rsidRDefault="006E1376" w:rsidP="0036017F">
      <w:pPr>
        <w:spacing w:after="0" w:line="240" w:lineRule="auto"/>
        <w:ind w:firstLine="567"/>
        <w:jc w:val="both"/>
        <w:rPr>
          <w:bCs/>
          <w:color w:val="000000"/>
          <w:sz w:val="26"/>
          <w:szCs w:val="26"/>
        </w:rPr>
      </w:pPr>
      <w:r w:rsidRPr="00BA28CD">
        <w:rPr>
          <w:b/>
          <w:color w:val="000000"/>
          <w:sz w:val="26"/>
          <w:szCs w:val="26"/>
        </w:rPr>
        <w:t>Для участия в конференции необходимо не позднее 30 ноября</w:t>
      </w:r>
      <w:r w:rsidRPr="00BA28CD">
        <w:rPr>
          <w:b/>
          <w:bCs/>
          <w:color w:val="000000"/>
          <w:sz w:val="26"/>
          <w:szCs w:val="26"/>
        </w:rPr>
        <w:t xml:space="preserve"> 2022 года</w:t>
      </w:r>
      <w:r w:rsidRPr="00BA28CD">
        <w:rPr>
          <w:color w:val="000000"/>
          <w:sz w:val="26"/>
          <w:szCs w:val="26"/>
          <w:lang w:val="kk-KZ"/>
        </w:rPr>
        <w:t xml:space="preserve"> направить «Заявку на участие» (прил.1) и </w:t>
      </w:r>
      <w:r w:rsidRPr="00BA28CD">
        <w:rPr>
          <w:color w:val="000000"/>
          <w:sz w:val="26"/>
          <w:szCs w:val="26"/>
        </w:rPr>
        <w:t>доклад в форме научной статьи (требования – прил.2) на электронные адреса:</w:t>
      </w:r>
      <w:r w:rsidRPr="00BA28CD">
        <w:rPr>
          <w:b/>
          <w:color w:val="000000"/>
          <w:sz w:val="26"/>
          <w:szCs w:val="26"/>
        </w:rPr>
        <w:t xml:space="preserve"> </w:t>
      </w:r>
      <w:r w:rsidRPr="00BA28CD">
        <w:rPr>
          <w:bCs/>
          <w:i/>
          <w:iCs/>
          <w:color w:val="000000"/>
          <w:sz w:val="26"/>
          <w:szCs w:val="26"/>
        </w:rPr>
        <w:t>для материалов, содержащих секретные данные</w:t>
      </w:r>
      <w:r w:rsidRPr="00BA28CD">
        <w:rPr>
          <w:bCs/>
          <w:color w:val="000000"/>
          <w:sz w:val="26"/>
          <w:szCs w:val="26"/>
        </w:rPr>
        <w:t xml:space="preserve"> - </w:t>
      </w:r>
      <w:hyperlink r:id="rId13" w:history="1">
        <w:r w:rsidRPr="00BA28CD">
          <w:rPr>
            <w:rStyle w:val="a5"/>
            <w:bCs/>
            <w:sz w:val="26"/>
            <w:szCs w:val="26"/>
            <w:lang w:val="en-US"/>
          </w:rPr>
          <w:t>tvviku</w:t>
        </w:r>
        <w:r w:rsidRPr="00BA28CD">
          <w:rPr>
            <w:rStyle w:val="a5"/>
            <w:bCs/>
            <w:sz w:val="26"/>
            <w:szCs w:val="26"/>
          </w:rPr>
          <w:t>@</w:t>
        </w:r>
        <w:r w:rsidRPr="00BA28CD">
          <w:rPr>
            <w:rStyle w:val="a5"/>
            <w:bCs/>
            <w:sz w:val="26"/>
            <w:szCs w:val="26"/>
            <w:lang w:val="en-US"/>
          </w:rPr>
          <w:t>mil</w:t>
        </w:r>
        <w:r w:rsidRPr="00BA28CD">
          <w:rPr>
            <w:rStyle w:val="a5"/>
            <w:bCs/>
            <w:sz w:val="26"/>
            <w:szCs w:val="26"/>
          </w:rPr>
          <w:t>.</w:t>
        </w:r>
        <w:r w:rsidRPr="00BA28CD">
          <w:rPr>
            <w:rStyle w:val="a5"/>
            <w:bCs/>
            <w:sz w:val="26"/>
            <w:szCs w:val="26"/>
            <w:lang w:val="en-US"/>
          </w:rPr>
          <w:t>ru</w:t>
        </w:r>
      </w:hyperlink>
      <w:r w:rsidRPr="00BA28CD">
        <w:rPr>
          <w:bCs/>
          <w:color w:val="000000"/>
          <w:sz w:val="26"/>
          <w:szCs w:val="26"/>
        </w:rPr>
        <w:t xml:space="preserve">, </w:t>
      </w:r>
      <w:r w:rsidRPr="00BA28CD">
        <w:rPr>
          <w:bCs/>
          <w:i/>
          <w:iCs/>
          <w:color w:val="000000"/>
          <w:sz w:val="26"/>
          <w:szCs w:val="26"/>
        </w:rPr>
        <w:t>для материалов открытой публикации</w:t>
      </w:r>
      <w:r w:rsidRPr="00BA28CD">
        <w:rPr>
          <w:bCs/>
          <w:color w:val="000000"/>
          <w:sz w:val="26"/>
          <w:szCs w:val="26"/>
        </w:rPr>
        <w:t xml:space="preserve"> - </w:t>
      </w:r>
      <w:hyperlink r:id="rId14" w:history="1">
        <w:r w:rsidRPr="00BA28CD">
          <w:rPr>
            <w:rStyle w:val="a5"/>
            <w:bCs/>
            <w:sz w:val="26"/>
            <w:szCs w:val="26"/>
          </w:rPr>
          <w:t>THMECS.TYUMEN@gmail.com</w:t>
        </w:r>
      </w:hyperlink>
      <w:r w:rsidRPr="00BA28CD">
        <w:rPr>
          <w:bCs/>
          <w:color w:val="000000"/>
          <w:sz w:val="26"/>
          <w:szCs w:val="26"/>
        </w:rPr>
        <w:t xml:space="preserve">. </w:t>
      </w:r>
    </w:p>
    <w:p w14:paraId="798735EC" w14:textId="77777777" w:rsidR="006E1376" w:rsidRPr="00BA28CD" w:rsidRDefault="006E1376" w:rsidP="006E1376">
      <w:pPr>
        <w:spacing w:after="0" w:line="240" w:lineRule="auto"/>
        <w:ind w:firstLine="567"/>
        <w:jc w:val="both"/>
        <w:rPr>
          <w:b/>
          <w:color w:val="000000"/>
          <w:sz w:val="26"/>
          <w:szCs w:val="26"/>
        </w:rPr>
      </w:pPr>
      <w:r w:rsidRPr="00BA28CD">
        <w:rPr>
          <w:color w:val="000000"/>
          <w:sz w:val="26"/>
          <w:szCs w:val="26"/>
        </w:rPr>
        <w:t>При отсутствии ответного письма с подтверждением о получении материалов звоните по указанным телефонам оргкомитета. Материалы, не соответствующие требованиям, отклоняются от публикации автоматически.</w:t>
      </w:r>
    </w:p>
    <w:p w14:paraId="532C99D7" w14:textId="77777777" w:rsidR="006E1376" w:rsidRPr="004F7DFB" w:rsidRDefault="006E1376" w:rsidP="006E1376">
      <w:pPr>
        <w:spacing w:after="0" w:line="240" w:lineRule="auto"/>
        <w:ind w:firstLine="567"/>
        <w:jc w:val="both"/>
        <w:rPr>
          <w:iCs/>
          <w:sz w:val="26"/>
          <w:szCs w:val="26"/>
        </w:rPr>
      </w:pPr>
      <w:r w:rsidRPr="00BA28CD">
        <w:rPr>
          <w:b/>
          <w:color w:val="000000"/>
          <w:sz w:val="26"/>
          <w:szCs w:val="26"/>
        </w:rPr>
        <w:t>Рекомендуемый объем доклада</w:t>
      </w:r>
      <w:r w:rsidRPr="00BA28CD">
        <w:rPr>
          <w:color w:val="000000"/>
          <w:sz w:val="26"/>
          <w:szCs w:val="26"/>
        </w:rPr>
        <w:t xml:space="preserve"> – не </w:t>
      </w:r>
      <w:r>
        <w:rPr>
          <w:color w:val="000000"/>
          <w:sz w:val="26"/>
          <w:szCs w:val="26"/>
        </w:rPr>
        <w:t>менее</w:t>
      </w:r>
      <w:r w:rsidRPr="00BA28CD">
        <w:rPr>
          <w:color w:val="000000"/>
          <w:sz w:val="26"/>
          <w:szCs w:val="26"/>
        </w:rPr>
        <w:t xml:space="preserve"> пяти </w:t>
      </w:r>
      <w:r>
        <w:rPr>
          <w:color w:val="000000"/>
          <w:sz w:val="26"/>
          <w:szCs w:val="26"/>
        </w:rPr>
        <w:t xml:space="preserve">и не более семи </w:t>
      </w:r>
      <w:r w:rsidRPr="00BA28CD">
        <w:rPr>
          <w:color w:val="000000"/>
          <w:sz w:val="26"/>
          <w:szCs w:val="26"/>
        </w:rPr>
        <w:t xml:space="preserve">полных страниц формата А4. </w:t>
      </w:r>
      <w:r w:rsidRPr="00BA28CD">
        <w:rPr>
          <w:sz w:val="26"/>
          <w:szCs w:val="26"/>
        </w:rPr>
        <w:t xml:space="preserve">В названии файла доклада (статьи) и регистрационной формы следует указать фамилию автора и номер выбранной для участия сессии (в скобках) Например: </w:t>
      </w:r>
      <w:r w:rsidRPr="00BA28CD">
        <w:rPr>
          <w:i/>
          <w:sz w:val="26"/>
          <w:szCs w:val="26"/>
          <w:u w:val="single"/>
        </w:rPr>
        <w:t>Иванов-3-доклад.</w:t>
      </w:r>
      <w:r w:rsidRPr="00BA28CD">
        <w:rPr>
          <w:i/>
          <w:sz w:val="26"/>
          <w:szCs w:val="26"/>
          <w:u w:val="single"/>
          <w:lang w:val="en-US"/>
        </w:rPr>
        <w:t>doc</w:t>
      </w:r>
      <w:r w:rsidRPr="00BA28CD">
        <w:rPr>
          <w:sz w:val="26"/>
          <w:szCs w:val="26"/>
        </w:rPr>
        <w:t xml:space="preserve"> и </w:t>
      </w:r>
      <w:r w:rsidRPr="00BA28CD">
        <w:rPr>
          <w:i/>
          <w:sz w:val="26"/>
          <w:szCs w:val="26"/>
          <w:u w:val="single"/>
        </w:rPr>
        <w:t>Иванов-3-регформа.</w:t>
      </w:r>
      <w:r w:rsidRPr="00BA28CD">
        <w:rPr>
          <w:i/>
          <w:sz w:val="26"/>
          <w:szCs w:val="26"/>
          <w:u w:val="single"/>
          <w:lang w:val="en-US"/>
        </w:rPr>
        <w:t>doc</w:t>
      </w:r>
      <w:r w:rsidRPr="00BA28CD">
        <w:rPr>
          <w:i/>
          <w:sz w:val="26"/>
          <w:szCs w:val="26"/>
          <w:u w:val="single"/>
        </w:rPr>
        <w:t xml:space="preserve"> </w:t>
      </w:r>
      <w:r w:rsidRPr="00BA28CD">
        <w:rPr>
          <w:sz w:val="26"/>
          <w:szCs w:val="26"/>
        </w:rPr>
        <w:t xml:space="preserve">В случае, когда доклад подготовлен группой (соавторами) указывают фамилии первых двух авторов. Например: </w:t>
      </w:r>
      <w:r w:rsidRPr="00BA28CD">
        <w:rPr>
          <w:i/>
          <w:sz w:val="26"/>
          <w:szCs w:val="26"/>
          <w:u w:val="single"/>
        </w:rPr>
        <w:t>Иванов-Петров-7-доклад.</w:t>
      </w:r>
      <w:r w:rsidRPr="00BA28CD">
        <w:rPr>
          <w:i/>
          <w:sz w:val="26"/>
          <w:szCs w:val="26"/>
          <w:u w:val="single"/>
          <w:lang w:val="en-US"/>
        </w:rPr>
        <w:t>doc</w:t>
      </w:r>
      <w:r w:rsidRPr="00BA28CD">
        <w:rPr>
          <w:i/>
          <w:sz w:val="26"/>
          <w:szCs w:val="26"/>
        </w:rPr>
        <w:t xml:space="preserve"> и </w:t>
      </w:r>
      <w:r w:rsidRPr="00BA28CD">
        <w:rPr>
          <w:i/>
          <w:sz w:val="26"/>
          <w:szCs w:val="26"/>
          <w:u w:val="single"/>
        </w:rPr>
        <w:t>Иванов-Петров-7-регформа.</w:t>
      </w:r>
      <w:r w:rsidRPr="00BA28CD">
        <w:rPr>
          <w:i/>
          <w:sz w:val="26"/>
          <w:szCs w:val="26"/>
          <w:u w:val="single"/>
          <w:lang w:val="en-US"/>
        </w:rPr>
        <w:t>doc</w:t>
      </w:r>
      <w:r>
        <w:rPr>
          <w:iCs/>
          <w:sz w:val="26"/>
          <w:szCs w:val="26"/>
        </w:rPr>
        <w:t>. От каждого автора не более двух статей (одна в соавторстве).</w:t>
      </w:r>
    </w:p>
    <w:p w14:paraId="7116B7BA" w14:textId="2993C684" w:rsidR="006E1376" w:rsidRPr="00BA28CD" w:rsidRDefault="006E1376" w:rsidP="006E1376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BA28CD">
        <w:rPr>
          <w:b/>
          <w:bCs/>
          <w:color w:val="000000"/>
          <w:sz w:val="26"/>
          <w:szCs w:val="26"/>
          <w:lang w:eastAsia="ru-RU"/>
        </w:rPr>
        <w:t xml:space="preserve">Для </w:t>
      </w:r>
      <w:r w:rsidRPr="00BA28CD">
        <w:rPr>
          <w:b/>
          <w:color w:val="000000"/>
          <w:sz w:val="26"/>
          <w:szCs w:val="26"/>
        </w:rPr>
        <w:t>материалов, содержащих секретные данные</w:t>
      </w:r>
      <w:r w:rsidRPr="00BA28CD">
        <w:rPr>
          <w:bCs/>
          <w:color w:val="000000"/>
          <w:sz w:val="26"/>
          <w:szCs w:val="26"/>
        </w:rPr>
        <w:t xml:space="preserve"> автору/авторам </w:t>
      </w:r>
      <w:r w:rsidRPr="00BA28CD">
        <w:rPr>
          <w:color w:val="000000"/>
          <w:sz w:val="26"/>
          <w:szCs w:val="26"/>
          <w:lang w:eastAsia="ru-RU"/>
        </w:rPr>
        <w:t xml:space="preserve">необходимо иметь </w:t>
      </w:r>
      <w:r w:rsidRPr="00BA28CD">
        <w:rPr>
          <w:b/>
          <w:color w:val="000000"/>
          <w:sz w:val="26"/>
          <w:szCs w:val="26"/>
          <w:lang w:eastAsia="ru-RU"/>
        </w:rPr>
        <w:t>справку о допуске</w:t>
      </w:r>
      <w:r w:rsidRPr="00BA28CD">
        <w:rPr>
          <w:color w:val="000000"/>
          <w:sz w:val="26"/>
          <w:szCs w:val="26"/>
          <w:lang w:eastAsia="ru-RU"/>
        </w:rPr>
        <w:t xml:space="preserve"> </w:t>
      </w:r>
      <w:r w:rsidRPr="00BA28CD">
        <w:rPr>
          <w:b/>
          <w:bCs/>
          <w:color w:val="000000"/>
          <w:sz w:val="26"/>
          <w:szCs w:val="26"/>
          <w:lang w:eastAsia="ru-RU"/>
        </w:rPr>
        <w:t>к сведениям, составляющим государственную тайну</w:t>
      </w:r>
      <w:r w:rsidRPr="00BA28CD">
        <w:rPr>
          <w:color w:val="000000"/>
          <w:sz w:val="26"/>
          <w:szCs w:val="26"/>
          <w:lang w:eastAsia="ru-RU"/>
        </w:rPr>
        <w:t xml:space="preserve">, по форме не ниже третьей и предписание на выполнение задания </w:t>
      </w:r>
      <w:r w:rsidRPr="00BA28CD">
        <w:rPr>
          <w:b/>
          <w:color w:val="000000"/>
          <w:sz w:val="26"/>
          <w:szCs w:val="26"/>
          <w:lang w:eastAsia="ru-RU"/>
        </w:rPr>
        <w:t>(Ф. №5, ИДГТ-2010).</w:t>
      </w:r>
      <w:r w:rsidRPr="00BA28CD">
        <w:rPr>
          <w:color w:val="000000"/>
          <w:sz w:val="26"/>
          <w:szCs w:val="26"/>
          <w:lang w:eastAsia="ru-RU"/>
        </w:rPr>
        <w:t xml:space="preserve"> </w:t>
      </w:r>
    </w:p>
    <w:p w14:paraId="0F93469F" w14:textId="73F77B44" w:rsidR="006E1376" w:rsidRPr="00BA28CD" w:rsidRDefault="006E1376" w:rsidP="006E1376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BA28CD">
        <w:rPr>
          <w:b/>
          <w:bCs/>
          <w:color w:val="000000"/>
          <w:sz w:val="26"/>
          <w:szCs w:val="26"/>
          <w:lang w:eastAsia="ru-RU"/>
        </w:rPr>
        <w:t>К материалам (статье) необходимо приложить</w:t>
      </w:r>
      <w:r w:rsidRPr="00BA28CD">
        <w:rPr>
          <w:color w:val="000000"/>
          <w:sz w:val="26"/>
          <w:szCs w:val="26"/>
          <w:lang w:eastAsia="ru-RU"/>
        </w:rPr>
        <w:t xml:space="preserve"> скриншот проверки в программе антиплагиат (оригинальность не менее 60 %). Скриншот поместить в виде картинки в конце авторских материалов к публикации</w:t>
      </w:r>
      <w:r w:rsidR="0036017F">
        <w:rPr>
          <w:color w:val="000000"/>
          <w:sz w:val="26"/>
          <w:szCs w:val="26"/>
          <w:lang w:eastAsia="ru-RU"/>
        </w:rPr>
        <w:t xml:space="preserve"> (</w:t>
      </w:r>
      <w:hyperlink r:id="rId15" w:history="1">
        <w:r w:rsidRPr="00BA28CD">
          <w:rPr>
            <w:rStyle w:val="a5"/>
            <w:sz w:val="26"/>
            <w:szCs w:val="26"/>
            <w:lang w:eastAsia="ru-RU"/>
          </w:rPr>
          <w:t>https://www.antiplagiat.ru/</w:t>
        </w:r>
      </w:hyperlink>
      <w:r w:rsidR="0036017F">
        <w:rPr>
          <w:rStyle w:val="a5"/>
          <w:sz w:val="26"/>
          <w:szCs w:val="26"/>
          <w:lang w:eastAsia="ru-RU"/>
        </w:rPr>
        <w:t>)</w:t>
      </w:r>
    </w:p>
    <w:p w14:paraId="2008F28B" w14:textId="77777777" w:rsidR="006E1376" w:rsidRPr="00BA28CD" w:rsidRDefault="006E1376" w:rsidP="006E1376">
      <w:pPr>
        <w:widowControl w:val="0"/>
        <w:spacing w:after="0" w:line="240" w:lineRule="auto"/>
        <w:ind w:firstLine="567"/>
        <w:jc w:val="both"/>
        <w:rPr>
          <w:sz w:val="26"/>
          <w:szCs w:val="26"/>
        </w:rPr>
      </w:pPr>
      <w:r w:rsidRPr="00BA28CD">
        <w:rPr>
          <w:b/>
          <w:bCs/>
          <w:sz w:val="26"/>
          <w:szCs w:val="26"/>
        </w:rPr>
        <w:t xml:space="preserve">Экспертиза присланных материалов проводится силами учебного заведения. </w:t>
      </w:r>
      <w:r w:rsidRPr="00BA28CD">
        <w:rPr>
          <w:sz w:val="26"/>
          <w:szCs w:val="26"/>
        </w:rPr>
        <w:t>В случае несоответствия заявленным требованиям</w:t>
      </w:r>
      <w:r w:rsidRPr="00BA28CD">
        <w:rPr>
          <w:b/>
          <w:bCs/>
          <w:sz w:val="26"/>
          <w:szCs w:val="26"/>
        </w:rPr>
        <w:t xml:space="preserve"> </w:t>
      </w:r>
      <w:r w:rsidRPr="00BA28CD">
        <w:rPr>
          <w:sz w:val="26"/>
          <w:szCs w:val="26"/>
        </w:rPr>
        <w:t>ор</w:t>
      </w:r>
      <w:r w:rsidRPr="00BA28CD">
        <w:rPr>
          <w:bCs/>
          <w:sz w:val="26"/>
          <w:szCs w:val="26"/>
        </w:rPr>
        <w:t xml:space="preserve">гкомитет оставляет за собой право отклонить материалы к опубликованию. </w:t>
      </w:r>
    </w:p>
    <w:p w14:paraId="124D7B7E" w14:textId="1CE1F48D" w:rsidR="006E1376" w:rsidRPr="00BA28CD" w:rsidRDefault="006E1376" w:rsidP="006E1376">
      <w:pPr>
        <w:widowControl w:val="0"/>
        <w:spacing w:after="0" w:line="240" w:lineRule="auto"/>
        <w:ind w:firstLine="567"/>
        <w:jc w:val="both"/>
        <w:rPr>
          <w:b/>
          <w:color w:val="000000"/>
          <w:sz w:val="26"/>
          <w:szCs w:val="26"/>
          <w:lang w:eastAsia="ru-RU"/>
        </w:rPr>
      </w:pPr>
      <w:r w:rsidRPr="00BA28CD">
        <w:rPr>
          <w:b/>
          <w:sz w:val="26"/>
          <w:szCs w:val="26"/>
        </w:rPr>
        <w:t>Участие в конференции бесплатное</w:t>
      </w:r>
      <w:r w:rsidRPr="00BA28CD">
        <w:rPr>
          <w:sz w:val="26"/>
          <w:szCs w:val="26"/>
        </w:rPr>
        <w:t xml:space="preserve">. Затраты на проезд, проживание и питание возмещаются </w:t>
      </w:r>
      <w:r w:rsidRPr="00BA28CD">
        <w:rPr>
          <w:bCs/>
          <w:sz w:val="26"/>
          <w:szCs w:val="26"/>
        </w:rPr>
        <w:t>направляющей</w:t>
      </w:r>
      <w:r w:rsidRPr="00BA28CD">
        <w:rPr>
          <w:sz w:val="26"/>
          <w:szCs w:val="26"/>
        </w:rPr>
        <w:t xml:space="preserve"> стороной. У</w:t>
      </w:r>
      <w:r w:rsidRPr="00BA28CD">
        <w:rPr>
          <w:color w:val="000000"/>
          <w:sz w:val="26"/>
          <w:szCs w:val="26"/>
          <w:lang w:eastAsia="ru-RU"/>
        </w:rPr>
        <w:t>частникам, выбравшим очную форму участия в работе конференции, вручаются именные сертификаты. Авторам лучших докладов сессии молодых ученых (студенты, курсанты, магистранты, аспиранты, адъюнкты) вручаются дипломы и ценные подарки.</w:t>
      </w:r>
    </w:p>
    <w:p w14:paraId="41873EB4" w14:textId="479DB3C3" w:rsidR="006E1376" w:rsidRPr="00BA28CD" w:rsidRDefault="006E1376" w:rsidP="006E1376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BA28CD">
        <w:rPr>
          <w:b/>
          <w:bCs/>
          <w:color w:val="000000"/>
          <w:sz w:val="26"/>
          <w:szCs w:val="26"/>
          <w:lang w:eastAsia="ru-RU"/>
        </w:rPr>
        <w:t xml:space="preserve">К началу мероприятия </w:t>
      </w:r>
      <w:r w:rsidRPr="00BA28CD">
        <w:rPr>
          <w:b/>
          <w:color w:val="000000"/>
          <w:sz w:val="26"/>
          <w:szCs w:val="26"/>
          <w:lang w:eastAsia="ru-RU"/>
        </w:rPr>
        <w:t>планируется издать сборник научных работ в электронном формате</w:t>
      </w:r>
      <w:r w:rsidRPr="00BA28CD">
        <w:rPr>
          <w:color w:val="000000"/>
          <w:sz w:val="26"/>
          <w:szCs w:val="26"/>
          <w:lang w:eastAsia="ru-RU"/>
        </w:rPr>
        <w:t xml:space="preserve"> (Сборнику присваивается номер </w:t>
      </w:r>
      <w:r w:rsidRPr="00BA28CD">
        <w:rPr>
          <w:color w:val="000000"/>
          <w:sz w:val="26"/>
          <w:szCs w:val="26"/>
          <w:lang w:val="en-US" w:eastAsia="ru-RU"/>
        </w:rPr>
        <w:t>ISBN</w:t>
      </w:r>
      <w:r w:rsidRPr="00BA28CD">
        <w:rPr>
          <w:color w:val="000000"/>
          <w:sz w:val="26"/>
          <w:szCs w:val="26"/>
          <w:lang w:eastAsia="ru-RU"/>
        </w:rPr>
        <w:t>). Рассылка сборника научных работ участникам конференции производится в течении двух недель по окончании мероприятия автоматически, либо по запросу автора (в электронном формате).</w:t>
      </w:r>
    </w:p>
    <w:p w14:paraId="7C7D667D" w14:textId="77777777" w:rsidR="006E1376" w:rsidRPr="00BA28CD" w:rsidRDefault="006E1376" w:rsidP="006E1376">
      <w:pPr>
        <w:widowControl w:val="0"/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BA28CD">
        <w:rPr>
          <w:b/>
          <w:color w:val="000000"/>
          <w:sz w:val="26"/>
          <w:szCs w:val="26"/>
          <w:lang w:eastAsia="ru-RU"/>
        </w:rPr>
        <w:t>Рабочая группа организационного комитета конференции:</w:t>
      </w:r>
    </w:p>
    <w:p w14:paraId="5969A827" w14:textId="23F5B548" w:rsidR="0095494F" w:rsidRPr="0095494F" w:rsidRDefault="0095494F" w:rsidP="0095494F">
      <w:pPr>
        <w:spacing w:after="0" w:line="240" w:lineRule="auto"/>
        <w:ind w:firstLine="567"/>
        <w:jc w:val="both"/>
        <w:rPr>
          <w:i/>
          <w:iCs/>
          <w:color w:val="000000"/>
          <w:sz w:val="26"/>
          <w:szCs w:val="26"/>
          <w:lang w:eastAsia="ru-RU"/>
        </w:rPr>
      </w:pPr>
      <w:r w:rsidRPr="00A06ECA">
        <w:rPr>
          <w:color w:val="000000"/>
          <w:sz w:val="26"/>
          <w:szCs w:val="26"/>
          <w:lang w:eastAsia="ru-RU"/>
        </w:rPr>
        <w:t xml:space="preserve">Заместитель начальник училища по учебной и научной работе </w:t>
      </w:r>
      <w:r w:rsidRPr="0095494F">
        <w:rPr>
          <w:i/>
          <w:iCs/>
          <w:color w:val="000000"/>
          <w:sz w:val="26"/>
          <w:szCs w:val="26"/>
          <w:lang w:eastAsia="ru-RU"/>
        </w:rPr>
        <w:t>полковник Мельник Сергей Иванович</w:t>
      </w:r>
    </w:p>
    <w:p w14:paraId="4564C745" w14:textId="77777777" w:rsidR="0095494F" w:rsidRPr="00A06ECA" w:rsidRDefault="0095494F" w:rsidP="0095494F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A06ECA">
        <w:rPr>
          <w:color w:val="000000"/>
          <w:sz w:val="26"/>
          <w:szCs w:val="26"/>
          <w:lang w:eastAsia="ru-RU"/>
        </w:rPr>
        <w:t xml:space="preserve">Начальник отдела (организации научной работы) – </w:t>
      </w:r>
      <w:r w:rsidRPr="0095494F">
        <w:rPr>
          <w:i/>
          <w:iCs/>
          <w:color w:val="000000"/>
          <w:sz w:val="26"/>
          <w:szCs w:val="26"/>
          <w:lang w:eastAsia="ru-RU"/>
        </w:rPr>
        <w:t xml:space="preserve">майор </w:t>
      </w:r>
      <w:proofErr w:type="spellStart"/>
      <w:r w:rsidRPr="0095494F">
        <w:rPr>
          <w:i/>
          <w:iCs/>
          <w:color w:val="000000"/>
          <w:sz w:val="26"/>
          <w:szCs w:val="26"/>
          <w:lang w:eastAsia="ru-RU"/>
        </w:rPr>
        <w:t>Урбинов</w:t>
      </w:r>
      <w:proofErr w:type="spellEnd"/>
      <w:r w:rsidRPr="0095494F">
        <w:rPr>
          <w:i/>
          <w:iCs/>
          <w:color w:val="000000"/>
          <w:sz w:val="26"/>
          <w:szCs w:val="26"/>
          <w:lang w:eastAsia="ru-RU"/>
        </w:rPr>
        <w:t xml:space="preserve"> Олег Сергеевич</w:t>
      </w:r>
    </w:p>
    <w:p w14:paraId="463D7982" w14:textId="377ACB6C" w:rsidR="0095494F" w:rsidRPr="00A06ECA" w:rsidRDefault="0095494F" w:rsidP="0095494F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A06ECA">
        <w:rPr>
          <w:color w:val="000000"/>
          <w:sz w:val="26"/>
          <w:szCs w:val="26"/>
          <w:lang w:eastAsia="ru-RU"/>
        </w:rPr>
        <w:t xml:space="preserve">Профессор кафедры </w:t>
      </w:r>
      <w:r w:rsidR="004C7296">
        <w:rPr>
          <w:color w:val="000000"/>
          <w:sz w:val="26"/>
          <w:szCs w:val="26"/>
          <w:lang w:eastAsia="ru-RU"/>
        </w:rPr>
        <w:t>военно-политической работы в войсках (силах)</w:t>
      </w:r>
      <w:r w:rsidRPr="00A06ECA">
        <w:rPr>
          <w:color w:val="000000"/>
          <w:sz w:val="26"/>
          <w:szCs w:val="26"/>
          <w:lang w:eastAsia="ru-RU"/>
        </w:rPr>
        <w:t xml:space="preserve"> </w:t>
      </w:r>
    </w:p>
    <w:p w14:paraId="3F6B4918" w14:textId="77777777" w:rsidR="0095494F" w:rsidRPr="0095494F" w:rsidRDefault="0095494F" w:rsidP="0095494F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95494F">
        <w:rPr>
          <w:i/>
          <w:iCs/>
          <w:color w:val="000000"/>
          <w:sz w:val="26"/>
          <w:szCs w:val="26"/>
          <w:lang w:eastAsia="ru-RU"/>
        </w:rPr>
        <w:t>Грошев Игорь Львович</w:t>
      </w:r>
      <w:r w:rsidRPr="0095494F">
        <w:rPr>
          <w:color w:val="000000"/>
          <w:sz w:val="26"/>
          <w:szCs w:val="26"/>
          <w:lang w:eastAsia="ru-RU"/>
        </w:rPr>
        <w:t xml:space="preserve"> </w:t>
      </w:r>
      <w:r w:rsidRPr="00A06ECA">
        <w:rPr>
          <w:color w:val="000000"/>
          <w:sz w:val="26"/>
          <w:szCs w:val="26"/>
          <w:lang w:eastAsia="ru-RU"/>
        </w:rPr>
        <w:t>(телефон для контактов 8-912-928-06-44)</w:t>
      </w:r>
    </w:p>
    <w:p w14:paraId="49BD6596" w14:textId="77777777" w:rsidR="006E1376" w:rsidRPr="00BA28CD" w:rsidRDefault="006E1376" w:rsidP="006E1376">
      <w:pPr>
        <w:spacing w:after="0" w:line="240" w:lineRule="auto"/>
        <w:ind w:firstLine="567"/>
        <w:jc w:val="both"/>
        <w:rPr>
          <w:b/>
          <w:i/>
          <w:color w:val="000000"/>
          <w:sz w:val="26"/>
          <w:szCs w:val="26"/>
          <w:u w:val="single"/>
          <w:lang w:eastAsia="ru-RU"/>
        </w:rPr>
      </w:pPr>
      <w:r w:rsidRPr="00BA28CD">
        <w:rPr>
          <w:b/>
          <w:i/>
          <w:color w:val="000000"/>
          <w:sz w:val="26"/>
          <w:szCs w:val="26"/>
          <w:u w:val="single"/>
          <w:lang w:eastAsia="ru-RU"/>
        </w:rPr>
        <w:t>По вопросам встречи и размещения иногородних участников обращаться:</w:t>
      </w:r>
    </w:p>
    <w:p w14:paraId="01EF16F2" w14:textId="77777777" w:rsidR="006E1376" w:rsidRPr="00BA28CD" w:rsidRDefault="006E1376" w:rsidP="006E1376">
      <w:pPr>
        <w:spacing w:after="0" w:line="240" w:lineRule="auto"/>
        <w:ind w:firstLine="567"/>
        <w:jc w:val="both"/>
        <w:rPr>
          <w:i/>
          <w:color w:val="000000"/>
          <w:sz w:val="26"/>
          <w:szCs w:val="26"/>
          <w:lang w:eastAsia="ru-RU"/>
        </w:rPr>
      </w:pPr>
      <w:r w:rsidRPr="00BA28CD">
        <w:rPr>
          <w:color w:val="000000"/>
          <w:sz w:val="26"/>
          <w:szCs w:val="26"/>
          <w:u w:val="single"/>
          <w:lang w:eastAsia="ru-RU"/>
        </w:rPr>
        <w:t>Военные специалисты:</w:t>
      </w:r>
      <w:r w:rsidRPr="00BA28CD">
        <w:rPr>
          <w:color w:val="000000"/>
          <w:sz w:val="26"/>
          <w:szCs w:val="26"/>
          <w:lang w:eastAsia="ru-RU"/>
        </w:rPr>
        <w:t xml:space="preserve"> старший помощник начальника отдела (организации научной работы) </w:t>
      </w:r>
      <w:r w:rsidRPr="00BA28CD">
        <w:rPr>
          <w:i/>
          <w:color w:val="000000"/>
          <w:sz w:val="26"/>
          <w:szCs w:val="26"/>
          <w:lang w:eastAsia="ru-RU"/>
        </w:rPr>
        <w:t xml:space="preserve">капитан Шаламов Александр Александрович </w:t>
      </w:r>
      <w:r w:rsidRPr="00BA28CD">
        <w:rPr>
          <w:color w:val="000000"/>
          <w:sz w:val="26"/>
          <w:szCs w:val="26"/>
          <w:lang w:eastAsia="ru-RU"/>
        </w:rPr>
        <w:t>(8-912-396-31-68)</w:t>
      </w:r>
    </w:p>
    <w:p w14:paraId="4C4FE129" w14:textId="1C58A1F9" w:rsidR="006E1376" w:rsidRPr="00BA28CD" w:rsidRDefault="006E1376" w:rsidP="006E1376">
      <w:pPr>
        <w:spacing w:after="0" w:line="240" w:lineRule="auto"/>
        <w:ind w:firstLine="567"/>
        <w:jc w:val="both"/>
        <w:rPr>
          <w:color w:val="000000"/>
          <w:sz w:val="26"/>
          <w:szCs w:val="26"/>
          <w:lang w:eastAsia="ru-RU"/>
        </w:rPr>
      </w:pPr>
      <w:r w:rsidRPr="00BA28CD">
        <w:rPr>
          <w:color w:val="000000"/>
          <w:sz w:val="26"/>
          <w:szCs w:val="26"/>
          <w:u w:val="single"/>
          <w:lang w:eastAsia="ru-RU"/>
        </w:rPr>
        <w:t>Представители гражданских вузов:</w:t>
      </w:r>
      <w:r w:rsidRPr="00BA28CD">
        <w:rPr>
          <w:color w:val="000000"/>
          <w:sz w:val="26"/>
          <w:szCs w:val="26"/>
          <w:lang w:eastAsia="ru-RU"/>
        </w:rPr>
        <w:t xml:space="preserve"> доцент кафедры </w:t>
      </w:r>
      <w:r w:rsidR="004C7296">
        <w:rPr>
          <w:color w:val="000000"/>
          <w:sz w:val="26"/>
          <w:szCs w:val="26"/>
          <w:lang w:eastAsia="ru-RU"/>
        </w:rPr>
        <w:t>военно-политической работы в войсках (силах)</w:t>
      </w:r>
      <w:r w:rsidRPr="00BA28CD">
        <w:rPr>
          <w:color w:val="000000"/>
          <w:sz w:val="26"/>
          <w:szCs w:val="26"/>
          <w:lang w:eastAsia="ru-RU"/>
        </w:rPr>
        <w:t xml:space="preserve">   </w:t>
      </w:r>
      <w:r w:rsidRPr="00BA28CD">
        <w:rPr>
          <w:i/>
          <w:color w:val="000000"/>
          <w:sz w:val="26"/>
          <w:szCs w:val="26"/>
          <w:lang w:eastAsia="ru-RU"/>
        </w:rPr>
        <w:t>Грошева Любовь Игоревна.</w:t>
      </w:r>
      <w:r w:rsidRPr="00BA28CD">
        <w:rPr>
          <w:color w:val="000000"/>
          <w:sz w:val="26"/>
          <w:szCs w:val="26"/>
          <w:lang w:eastAsia="ru-RU"/>
        </w:rPr>
        <w:t xml:space="preserve"> (8-912-994-87-67)</w:t>
      </w:r>
    </w:p>
    <w:p w14:paraId="2F7DB1EC" w14:textId="2649C1A9" w:rsidR="006E1376" w:rsidRPr="00BA28CD" w:rsidRDefault="006E1376" w:rsidP="006E1376">
      <w:pPr>
        <w:spacing w:after="0" w:line="240" w:lineRule="auto"/>
        <w:ind w:firstLine="567"/>
        <w:jc w:val="both"/>
        <w:rPr>
          <w:sz w:val="26"/>
          <w:szCs w:val="26"/>
        </w:rPr>
      </w:pPr>
      <w:r w:rsidRPr="00BA28CD">
        <w:rPr>
          <w:b/>
          <w:bCs/>
          <w:color w:val="000000"/>
          <w:sz w:val="26"/>
          <w:szCs w:val="26"/>
          <w:lang w:eastAsia="ru-RU"/>
        </w:rPr>
        <w:t>Все вопросы</w:t>
      </w:r>
      <w:r w:rsidRPr="00BA28CD">
        <w:rPr>
          <w:color w:val="000000"/>
          <w:sz w:val="26"/>
          <w:szCs w:val="26"/>
          <w:lang w:eastAsia="ru-RU"/>
        </w:rPr>
        <w:t xml:space="preserve"> по электронной почте: </w:t>
      </w:r>
      <w:hyperlink r:id="rId16" w:history="1">
        <w:r w:rsidRPr="00BA28CD">
          <w:rPr>
            <w:b/>
            <w:color w:val="0000FF"/>
            <w:sz w:val="26"/>
            <w:szCs w:val="26"/>
            <w:u w:val="single"/>
          </w:rPr>
          <w:t>THMECS.TYUMEN@gmail.com</w:t>
        </w:r>
      </w:hyperlink>
      <w:r w:rsidRPr="00BA28CD">
        <w:rPr>
          <w:sz w:val="26"/>
          <w:szCs w:val="26"/>
        </w:rPr>
        <w:t xml:space="preserve"> в теме сообщения указать: «вопрос…..» (например, «вопрос-Иванова»).</w:t>
      </w:r>
    </w:p>
    <w:p w14:paraId="041F74EB" w14:textId="4D4F4EA9" w:rsidR="006E1376" w:rsidRPr="00DF517E" w:rsidRDefault="004C7296" w:rsidP="006E1376">
      <w:pPr>
        <w:pageBreakBefore/>
        <w:widowControl w:val="0"/>
        <w:spacing w:after="0" w:line="240" w:lineRule="auto"/>
        <w:ind w:hanging="709"/>
        <w:jc w:val="center"/>
        <w:rPr>
          <w:b/>
          <w:i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8AC0BFF" wp14:editId="40610CAC">
            <wp:simplePos x="0" y="0"/>
            <wp:positionH relativeFrom="page">
              <wp:posOffset>6482715</wp:posOffset>
            </wp:positionH>
            <wp:positionV relativeFrom="paragraph">
              <wp:posOffset>76200</wp:posOffset>
            </wp:positionV>
            <wp:extent cx="558231" cy="838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1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6" w:rsidRPr="007138A3">
        <w:rPr>
          <w:noProof/>
          <w:sz w:val="26"/>
          <w:szCs w:val="26"/>
          <w:lang w:eastAsia="ru-RU"/>
        </w:rPr>
        <w:drawing>
          <wp:anchor distT="54864" distB="48641" distL="199644" distR="196342" simplePos="0" relativeHeight="251672576" behindDoc="0" locked="0" layoutInCell="1" allowOverlap="1" wp14:anchorId="57915FED" wp14:editId="2B3B51FE">
            <wp:simplePos x="0" y="0"/>
            <wp:positionH relativeFrom="margin">
              <wp:posOffset>-248920</wp:posOffset>
            </wp:positionH>
            <wp:positionV relativeFrom="paragraph">
              <wp:posOffset>170815</wp:posOffset>
            </wp:positionV>
            <wp:extent cx="666750" cy="800100"/>
            <wp:effectExtent l="95250" t="95250" r="95250" b="95250"/>
            <wp:wrapNone/>
            <wp:docPr id="14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дель большой эмблемы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effectLst>
                      <a:glow rad="101600">
                        <a:schemeClr val="bg1">
                          <a:alpha val="83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6" w:rsidRPr="00DF517E">
        <w:rPr>
          <w:b/>
          <w:i/>
          <w:color w:val="000000"/>
          <w:szCs w:val="28"/>
          <w:lang w:eastAsia="ru-RU"/>
        </w:rPr>
        <w:t xml:space="preserve">Порядок работы </w:t>
      </w:r>
      <w:r w:rsidR="006E1376">
        <w:rPr>
          <w:b/>
          <w:i/>
          <w:color w:val="000000"/>
          <w:szCs w:val="28"/>
          <w:lang w:eastAsia="ru-RU"/>
        </w:rPr>
        <w:t>Международной</w:t>
      </w:r>
      <w:r w:rsidR="006E1376" w:rsidRPr="00DF517E">
        <w:rPr>
          <w:b/>
          <w:i/>
          <w:color w:val="000000"/>
          <w:szCs w:val="28"/>
          <w:lang w:eastAsia="ru-RU"/>
        </w:rPr>
        <w:t xml:space="preserve"> научно-практической конференции </w:t>
      </w:r>
    </w:p>
    <w:p w14:paraId="45D5081A" w14:textId="30CD414F" w:rsidR="006E1376" w:rsidRPr="00DF517E" w:rsidRDefault="006E1376" w:rsidP="006E1376">
      <w:pPr>
        <w:spacing w:after="0" w:line="240" w:lineRule="auto"/>
        <w:jc w:val="center"/>
        <w:rPr>
          <w:b/>
          <w:i/>
          <w:color w:val="000000"/>
          <w:szCs w:val="28"/>
          <w:lang w:eastAsia="ru-RU"/>
        </w:rPr>
      </w:pPr>
      <w:r w:rsidRPr="00DF517E">
        <w:rPr>
          <w:b/>
          <w:i/>
          <w:color w:val="000000"/>
          <w:szCs w:val="28"/>
          <w:lang w:eastAsia="ru-RU"/>
        </w:rPr>
        <w:t>КАРБЫШЕВСКИЕ ЧТЕНИЯ</w:t>
      </w:r>
      <w:r>
        <w:rPr>
          <w:b/>
          <w:i/>
          <w:color w:val="000000"/>
          <w:szCs w:val="28"/>
          <w:lang w:eastAsia="ru-RU"/>
        </w:rPr>
        <w:t>. НАУКА НА СЛУЖБЕ ОБЩЕСТВУ</w:t>
      </w:r>
    </w:p>
    <w:p w14:paraId="18A4B825" w14:textId="77777777" w:rsidR="006E1376" w:rsidRDefault="006E1376" w:rsidP="006E1376">
      <w:pPr>
        <w:spacing w:after="0" w:line="240" w:lineRule="auto"/>
        <w:jc w:val="center"/>
        <w:rPr>
          <w:noProof/>
        </w:rPr>
      </w:pPr>
      <w:r w:rsidRPr="00803481">
        <w:rPr>
          <w:i/>
          <w:color w:val="000000"/>
          <w:sz w:val="24"/>
          <w:szCs w:val="24"/>
          <w:lang w:eastAsia="ru-RU"/>
        </w:rPr>
        <w:t>(примерный план работы конференции, возможны изменения)</w:t>
      </w:r>
      <w:r w:rsidRPr="00A65ED7">
        <w:rPr>
          <w:noProof/>
        </w:rPr>
        <w:t xml:space="preserve"> </w:t>
      </w:r>
    </w:p>
    <w:p w14:paraId="02393019" w14:textId="0F88D6B9" w:rsidR="006E1376" w:rsidRPr="00803481" w:rsidRDefault="006E1376" w:rsidP="006E1376">
      <w:pPr>
        <w:spacing w:after="0" w:line="240" w:lineRule="auto"/>
        <w:jc w:val="center"/>
        <w:rPr>
          <w:i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078"/>
      </w:tblGrid>
      <w:tr w:rsidR="006E1376" w14:paraId="370CA153" w14:textId="77777777" w:rsidTr="00915DE8">
        <w:tc>
          <w:tcPr>
            <w:tcW w:w="9638" w:type="dxa"/>
            <w:gridSpan w:val="2"/>
            <w:shd w:val="clear" w:color="auto" w:fill="E2EFD9" w:themeFill="accent6" w:themeFillTint="33"/>
          </w:tcPr>
          <w:p w14:paraId="275305A7" w14:textId="662FE698" w:rsidR="006E1376" w:rsidRPr="004C7296" w:rsidRDefault="006E1376" w:rsidP="004C7296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7138A3">
              <w:rPr>
                <w:b/>
                <w:color w:val="000000"/>
                <w:sz w:val="26"/>
                <w:szCs w:val="26"/>
                <w:lang w:eastAsia="ru-RU"/>
              </w:rPr>
              <w:t>13 декабря 2022 года</w:t>
            </w:r>
          </w:p>
        </w:tc>
      </w:tr>
      <w:tr w:rsidR="006E1376" w14:paraId="36A9B000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7A95B5D4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>9.00-18.00</w:t>
            </w:r>
          </w:p>
        </w:tc>
        <w:tc>
          <w:tcPr>
            <w:tcW w:w="8078" w:type="dxa"/>
          </w:tcPr>
          <w:p w14:paraId="5C6D8D8F" w14:textId="77777777" w:rsidR="006E1376" w:rsidRPr="00690D08" w:rsidRDefault="006E1376" w:rsidP="006E1376">
            <w:pPr>
              <w:spacing w:after="0" w:line="240" w:lineRule="auto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 xml:space="preserve">Встреча гостей конференции (ж/д вокзал, аэропорт «Рощино») </w:t>
            </w:r>
          </w:p>
          <w:p w14:paraId="71DC976A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 xml:space="preserve">Размещение в гостиницах </w:t>
            </w:r>
            <w:proofErr w:type="spellStart"/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>г.Тюмени</w:t>
            </w:r>
            <w:proofErr w:type="spellEnd"/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 xml:space="preserve"> (по предварительным заявкам)</w:t>
            </w:r>
          </w:p>
        </w:tc>
      </w:tr>
      <w:tr w:rsidR="006E1376" w14:paraId="0D28CB0D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26D1B875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>18.00 – 20.00</w:t>
            </w:r>
          </w:p>
        </w:tc>
        <w:tc>
          <w:tcPr>
            <w:tcW w:w="8078" w:type="dxa"/>
          </w:tcPr>
          <w:p w14:paraId="569E2CC8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>Культурная программа (посещение Тюменского драматического театра)</w:t>
            </w:r>
          </w:p>
        </w:tc>
      </w:tr>
      <w:tr w:rsidR="006E1376" w14:paraId="084312D5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710275C1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>20.00-21.00</w:t>
            </w:r>
          </w:p>
        </w:tc>
        <w:tc>
          <w:tcPr>
            <w:tcW w:w="8078" w:type="dxa"/>
          </w:tcPr>
          <w:p w14:paraId="066C6A9F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Cs/>
                <w:color w:val="000000"/>
                <w:sz w:val="26"/>
                <w:szCs w:val="26"/>
                <w:lang w:eastAsia="ru-RU"/>
              </w:rPr>
              <w:t>Вечерняя прогулка по городу Тюмень (исторический центр, набережная, Цветной бульвар)</w:t>
            </w:r>
          </w:p>
        </w:tc>
      </w:tr>
      <w:tr w:rsidR="006E1376" w14:paraId="64F472D8" w14:textId="77777777" w:rsidTr="00915DE8">
        <w:tc>
          <w:tcPr>
            <w:tcW w:w="9638" w:type="dxa"/>
            <w:gridSpan w:val="2"/>
            <w:shd w:val="clear" w:color="auto" w:fill="E2EFD9" w:themeFill="accent6" w:themeFillTint="33"/>
          </w:tcPr>
          <w:p w14:paraId="0900C8C7" w14:textId="77777777" w:rsidR="006E1376" w:rsidRPr="00690D08" w:rsidRDefault="006E1376" w:rsidP="006E1376">
            <w:pPr>
              <w:shd w:val="clear" w:color="auto" w:fill="E2EFD9" w:themeFill="accent6" w:themeFillTint="33"/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/>
                <w:color w:val="000000"/>
                <w:sz w:val="26"/>
                <w:szCs w:val="26"/>
                <w:lang w:eastAsia="ru-RU"/>
              </w:rPr>
              <w:t>14 декабря 2022 года</w:t>
            </w:r>
          </w:p>
          <w:p w14:paraId="63BEEE8F" w14:textId="77777777" w:rsidR="007F43F8" w:rsidRPr="007F43F8" w:rsidRDefault="007F43F8" w:rsidP="007F43F8">
            <w:pPr>
              <w:shd w:val="clear" w:color="auto" w:fill="E2EFD9" w:themeFill="accent6" w:themeFillTint="33"/>
              <w:spacing w:after="0" w:line="24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F43F8">
              <w:rPr>
                <w:color w:val="000000"/>
                <w:sz w:val="26"/>
                <w:szCs w:val="26"/>
                <w:lang w:eastAsia="ru-RU"/>
              </w:rPr>
              <w:t>Большой зал заседаний Тюменской общественной палаты</w:t>
            </w:r>
          </w:p>
          <w:p w14:paraId="35CBC294" w14:textId="2ED2DE4F" w:rsidR="006E1376" w:rsidRPr="007138A3" w:rsidRDefault="007F43F8" w:rsidP="007F43F8">
            <w:pPr>
              <w:shd w:val="clear" w:color="auto" w:fill="E2EFD9" w:themeFill="accent6" w:themeFillTint="33"/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F43F8">
              <w:rPr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7F43F8">
              <w:rPr>
                <w:color w:val="000000"/>
                <w:sz w:val="26"/>
                <w:szCs w:val="26"/>
                <w:lang w:eastAsia="ru-RU"/>
              </w:rPr>
              <w:t>г.Тюмень</w:t>
            </w:r>
            <w:proofErr w:type="spellEnd"/>
            <w:r w:rsidRPr="007F43F8">
              <w:rPr>
                <w:color w:val="000000"/>
                <w:sz w:val="26"/>
                <w:szCs w:val="26"/>
                <w:lang w:eastAsia="ru-RU"/>
              </w:rPr>
              <w:t>, ул. Советская 61, 2 этаж</w:t>
            </w:r>
          </w:p>
        </w:tc>
      </w:tr>
      <w:tr w:rsidR="006E1376" w14:paraId="613C23AE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10E6A276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9:00-10:00</w:t>
            </w:r>
          </w:p>
        </w:tc>
        <w:tc>
          <w:tcPr>
            <w:tcW w:w="8078" w:type="dxa"/>
          </w:tcPr>
          <w:p w14:paraId="7AF3421C" w14:textId="501D6F8B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 xml:space="preserve">Регистрация участников - </w:t>
            </w:r>
            <w:r w:rsidR="007F43F8" w:rsidRPr="007F43F8">
              <w:rPr>
                <w:color w:val="000000"/>
                <w:sz w:val="26"/>
                <w:szCs w:val="26"/>
                <w:lang w:eastAsia="ru-RU"/>
              </w:rPr>
              <w:t>г. Тюмень, ул. Советская 61, 2 этаж, Большой зал заседаний Тюменской общественной палаты.</w:t>
            </w:r>
          </w:p>
        </w:tc>
      </w:tr>
      <w:tr w:rsidR="006E1376" w14:paraId="76B9E278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5B31BF9F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10:00-13:00</w:t>
            </w:r>
          </w:p>
        </w:tc>
        <w:tc>
          <w:tcPr>
            <w:tcW w:w="8078" w:type="dxa"/>
          </w:tcPr>
          <w:p w14:paraId="1E9128CE" w14:textId="77777777" w:rsidR="006E1376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 xml:space="preserve">Открытие </w:t>
            </w:r>
            <w:r>
              <w:rPr>
                <w:color w:val="000000"/>
                <w:sz w:val="26"/>
                <w:szCs w:val="26"/>
                <w:lang w:eastAsia="ru-RU"/>
              </w:rPr>
              <w:t>Международной</w:t>
            </w:r>
            <w:r w:rsidRPr="00690D08">
              <w:rPr>
                <w:color w:val="000000"/>
                <w:sz w:val="26"/>
                <w:szCs w:val="26"/>
                <w:lang w:eastAsia="ru-RU"/>
              </w:rPr>
              <w:t xml:space="preserve"> научно-практической конференции. Приветствие командования ТВВИКУ. </w:t>
            </w:r>
          </w:p>
          <w:p w14:paraId="41D72BD8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Пленарное заседание</w:t>
            </w:r>
          </w:p>
        </w:tc>
      </w:tr>
      <w:tr w:rsidR="006E1376" w14:paraId="6D8EB639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5432101A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13:00-14.30</w:t>
            </w:r>
          </w:p>
        </w:tc>
        <w:tc>
          <w:tcPr>
            <w:tcW w:w="8078" w:type="dxa"/>
          </w:tcPr>
          <w:p w14:paraId="1FA08EB0" w14:textId="77777777" w:rsidR="006E1376" w:rsidRPr="00690D08" w:rsidRDefault="006E1376" w:rsidP="006E1376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Обед</w:t>
            </w:r>
          </w:p>
        </w:tc>
      </w:tr>
      <w:tr w:rsidR="006E1376" w14:paraId="3CABCD37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16F1A311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14:30-16:00</w:t>
            </w:r>
          </w:p>
        </w:tc>
        <w:tc>
          <w:tcPr>
            <w:tcW w:w="8078" w:type="dxa"/>
          </w:tcPr>
          <w:p w14:paraId="4F098E7A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Продолжение пленарного заседания в формате круглого стола (свободный микрофон)</w:t>
            </w:r>
          </w:p>
        </w:tc>
      </w:tr>
      <w:tr w:rsidR="006E1376" w14:paraId="01F6E562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25EC8A3A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16:00-18:00</w:t>
            </w:r>
          </w:p>
        </w:tc>
        <w:tc>
          <w:tcPr>
            <w:tcW w:w="8078" w:type="dxa"/>
          </w:tcPr>
          <w:p w14:paraId="7E7FA557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Неформальное общение участников конференции (Культурная программа)</w:t>
            </w:r>
          </w:p>
        </w:tc>
      </w:tr>
      <w:tr w:rsidR="006E1376" w14:paraId="67FDA93E" w14:textId="77777777" w:rsidTr="00915DE8">
        <w:tc>
          <w:tcPr>
            <w:tcW w:w="9638" w:type="dxa"/>
            <w:gridSpan w:val="2"/>
            <w:shd w:val="clear" w:color="auto" w:fill="E2EFD9" w:themeFill="accent6" w:themeFillTint="33"/>
          </w:tcPr>
          <w:p w14:paraId="77CA8DEE" w14:textId="77777777" w:rsidR="006E1376" w:rsidRPr="007138A3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  <w:p w14:paraId="30B3DF8C" w14:textId="77777777" w:rsidR="006E1376" w:rsidRPr="00690D08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/>
                <w:color w:val="000000"/>
                <w:sz w:val="26"/>
                <w:szCs w:val="26"/>
                <w:lang w:eastAsia="ru-RU"/>
              </w:rPr>
              <w:t>15 декабря 2022 года</w:t>
            </w:r>
          </w:p>
          <w:p w14:paraId="7F93C09E" w14:textId="77777777" w:rsidR="006E1376" w:rsidRPr="00690D08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Информационные площадки города Тюмени</w:t>
            </w:r>
          </w:p>
          <w:p w14:paraId="62516788" w14:textId="77777777" w:rsidR="006E1376" w:rsidRPr="007138A3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E1376" w14:paraId="05DC3AF2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09528B64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10:00-13:00</w:t>
            </w:r>
          </w:p>
        </w:tc>
        <w:tc>
          <w:tcPr>
            <w:tcW w:w="8078" w:type="dxa"/>
          </w:tcPr>
          <w:p w14:paraId="3EBA22F7" w14:textId="77777777" w:rsidR="006E1376" w:rsidRPr="00690D08" w:rsidRDefault="006E1376" w:rsidP="006E1376">
            <w:pPr>
              <w:widowControl w:val="0"/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Работа тематических сессий</w:t>
            </w:r>
          </w:p>
        </w:tc>
      </w:tr>
      <w:tr w:rsidR="006E1376" w14:paraId="38A47ABA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6CCE07E4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12.30-13.00</w:t>
            </w:r>
          </w:p>
        </w:tc>
        <w:tc>
          <w:tcPr>
            <w:tcW w:w="8078" w:type="dxa"/>
          </w:tcPr>
          <w:p w14:paraId="37119596" w14:textId="77777777" w:rsidR="006E1376" w:rsidRPr="00690D08" w:rsidRDefault="006E1376" w:rsidP="006E1376">
            <w:pPr>
              <w:widowControl w:val="0"/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Экскурсия в музей ТВВИКУ</w:t>
            </w:r>
          </w:p>
        </w:tc>
      </w:tr>
      <w:tr w:rsidR="006E1376" w14:paraId="0B937CDD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1905063E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13:00-15.00</w:t>
            </w:r>
          </w:p>
        </w:tc>
        <w:tc>
          <w:tcPr>
            <w:tcW w:w="8078" w:type="dxa"/>
          </w:tcPr>
          <w:p w14:paraId="70CD35BD" w14:textId="77777777" w:rsidR="006E1376" w:rsidRPr="00690D08" w:rsidRDefault="006E1376" w:rsidP="006E1376">
            <w:pPr>
              <w:widowControl w:val="0"/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Обед (Кофе-брейк)</w:t>
            </w:r>
          </w:p>
        </w:tc>
      </w:tr>
      <w:tr w:rsidR="006E1376" w14:paraId="223698AB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3429DEA9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15:00-17:00</w:t>
            </w:r>
          </w:p>
        </w:tc>
        <w:tc>
          <w:tcPr>
            <w:tcW w:w="8078" w:type="dxa"/>
          </w:tcPr>
          <w:p w14:paraId="454FD1F6" w14:textId="77777777" w:rsidR="006E1376" w:rsidRPr="00690D08" w:rsidRDefault="006E1376" w:rsidP="006E1376">
            <w:pPr>
              <w:widowControl w:val="0"/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Продолжение работы сессий</w:t>
            </w:r>
          </w:p>
        </w:tc>
      </w:tr>
      <w:tr w:rsidR="006E1376" w14:paraId="2E0AA67B" w14:textId="77777777" w:rsidTr="00915DE8">
        <w:tc>
          <w:tcPr>
            <w:tcW w:w="1560" w:type="dxa"/>
            <w:shd w:val="clear" w:color="auto" w:fill="FFFFFF" w:themeFill="background1"/>
          </w:tcPr>
          <w:p w14:paraId="238BAAD8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078" w:type="dxa"/>
            <w:shd w:val="clear" w:color="auto" w:fill="FFFFFF" w:themeFill="background1"/>
          </w:tcPr>
          <w:p w14:paraId="4025E853" w14:textId="77777777" w:rsidR="006E1376" w:rsidRPr="007138A3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138A3">
              <w:rPr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Отдельная программа конкурсных испытаний</w:t>
            </w:r>
            <w:r w:rsidRPr="007138A3">
              <w:rPr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094E996A" w14:textId="77777777" w:rsidR="006E1376" w:rsidRPr="007138A3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7138A3">
              <w:rPr>
                <w:color w:val="000000"/>
                <w:sz w:val="26"/>
                <w:szCs w:val="26"/>
                <w:lang w:eastAsia="ru-RU"/>
              </w:rPr>
              <w:t>Тюменское высшее военно-инженерное командное училище</w:t>
            </w:r>
          </w:p>
          <w:p w14:paraId="27602225" w14:textId="77777777" w:rsidR="006E1376" w:rsidRPr="00690D08" w:rsidRDefault="006E1376" w:rsidP="006E1376">
            <w:pPr>
              <w:widowControl w:val="0"/>
              <w:shd w:val="clear" w:color="auto" w:fill="E2EFD9" w:themeFill="accent6" w:themeFillTint="33"/>
              <w:spacing w:after="0" w:line="240" w:lineRule="auto"/>
              <w:jc w:val="center"/>
              <w:rPr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7138A3">
              <w:rPr>
                <w:color w:val="000000"/>
                <w:sz w:val="26"/>
                <w:szCs w:val="26"/>
                <w:lang w:eastAsia="ru-RU"/>
              </w:rPr>
              <w:t>г.Тюмень, ул. Л.Толстого, д. 1</w:t>
            </w:r>
          </w:p>
        </w:tc>
      </w:tr>
      <w:tr w:rsidR="006E1376" w14:paraId="667F84E4" w14:textId="77777777" w:rsidTr="00915DE8">
        <w:tc>
          <w:tcPr>
            <w:tcW w:w="1560" w:type="dxa"/>
          </w:tcPr>
          <w:p w14:paraId="69A189A2" w14:textId="77777777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sz w:val="26"/>
                <w:szCs w:val="26"/>
              </w:rPr>
              <w:t>10.00-17.00</w:t>
            </w:r>
          </w:p>
        </w:tc>
        <w:tc>
          <w:tcPr>
            <w:tcW w:w="8078" w:type="dxa"/>
          </w:tcPr>
          <w:p w14:paraId="7529FA98" w14:textId="3579BDBF" w:rsidR="006E1376" w:rsidRPr="00690D08" w:rsidRDefault="006E1376" w:rsidP="006E1376">
            <w:pPr>
              <w:widowControl w:val="0"/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sz w:val="26"/>
                <w:szCs w:val="26"/>
              </w:rPr>
              <w:softHyphen/>
              <w:t xml:space="preserve"> Конкурс научных работ курсантов МО РФ и студентов гражданских вузов: </w:t>
            </w:r>
            <w:r w:rsidRPr="00690D08">
              <w:rPr>
                <w:sz w:val="26"/>
                <w:szCs w:val="26"/>
                <w:lang w:val="en-US"/>
              </w:rPr>
              <w:t>II</w:t>
            </w:r>
            <w:r w:rsidRPr="00690D08">
              <w:rPr>
                <w:sz w:val="26"/>
                <w:szCs w:val="26"/>
              </w:rPr>
              <w:t xml:space="preserve"> тур (</w:t>
            </w:r>
            <w:r w:rsidR="004C7296">
              <w:rPr>
                <w:sz w:val="26"/>
                <w:szCs w:val="26"/>
              </w:rPr>
              <w:t>Положение о конкурсе высылается дополнительно в ответ на письмо с пометкой в теме «На конкурс»</w:t>
            </w:r>
            <w:r w:rsidRPr="00690D08">
              <w:rPr>
                <w:sz w:val="26"/>
                <w:szCs w:val="26"/>
              </w:rPr>
              <w:t>)</w:t>
            </w:r>
          </w:p>
        </w:tc>
      </w:tr>
      <w:tr w:rsidR="006E1376" w14:paraId="13E0D0F8" w14:textId="77777777" w:rsidTr="00915DE8">
        <w:trPr>
          <w:trHeight w:val="295"/>
        </w:trPr>
        <w:tc>
          <w:tcPr>
            <w:tcW w:w="9638" w:type="dxa"/>
            <w:gridSpan w:val="2"/>
            <w:shd w:val="clear" w:color="auto" w:fill="E2EFD9" w:themeFill="accent6" w:themeFillTint="33"/>
          </w:tcPr>
          <w:p w14:paraId="4519F96B" w14:textId="77777777" w:rsidR="006E1376" w:rsidRPr="007138A3" w:rsidRDefault="006E1376" w:rsidP="006E1376">
            <w:pPr>
              <w:widowControl w:val="0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  <w:p w14:paraId="10824881" w14:textId="77777777" w:rsidR="006E1376" w:rsidRPr="00690D08" w:rsidRDefault="006E1376" w:rsidP="006E1376">
            <w:pPr>
              <w:widowControl w:val="0"/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b/>
                <w:color w:val="000000"/>
                <w:sz w:val="26"/>
                <w:szCs w:val="26"/>
                <w:lang w:eastAsia="ru-RU"/>
              </w:rPr>
              <w:t>16 декабря 2022 года</w:t>
            </w:r>
          </w:p>
          <w:p w14:paraId="71242D0A" w14:textId="77777777" w:rsidR="006E1376" w:rsidRPr="007138A3" w:rsidRDefault="006E1376" w:rsidP="006E13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E1376" w14:paraId="259A9646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32BD8925" w14:textId="77777777" w:rsidR="006E1376" w:rsidRPr="00690D08" w:rsidRDefault="006E1376" w:rsidP="006E1376">
            <w:pPr>
              <w:spacing w:after="0" w:line="240" w:lineRule="auto"/>
              <w:rPr>
                <w:sz w:val="26"/>
                <w:szCs w:val="26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9.00-16.00</w:t>
            </w:r>
          </w:p>
        </w:tc>
        <w:tc>
          <w:tcPr>
            <w:tcW w:w="8078" w:type="dxa"/>
          </w:tcPr>
          <w:p w14:paraId="2C431C1F" w14:textId="77777777" w:rsidR="006E1376" w:rsidRPr="00690D08" w:rsidRDefault="006E1376" w:rsidP="006E1376">
            <w:pPr>
              <w:widowControl w:val="0"/>
              <w:spacing w:after="0" w:line="240" w:lineRule="auto"/>
              <w:rPr>
                <w:sz w:val="26"/>
                <w:szCs w:val="26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Экскурсия по заявкам (города Тюмень, Ялуторовск, Заводоуковск, Ишим, Тобольск</w:t>
            </w:r>
            <w:r>
              <w:rPr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  <w:lang w:eastAsia="ru-RU"/>
              </w:rPr>
              <w:t>Абалак</w:t>
            </w:r>
            <w:proofErr w:type="spellEnd"/>
            <w:r w:rsidRPr="00690D08">
              <w:rPr>
                <w:color w:val="000000"/>
                <w:sz w:val="26"/>
                <w:szCs w:val="26"/>
                <w:lang w:eastAsia="ru-RU"/>
              </w:rPr>
              <w:t>)</w:t>
            </w:r>
          </w:p>
        </w:tc>
      </w:tr>
      <w:tr w:rsidR="006E1376" w14:paraId="116DCABE" w14:textId="77777777" w:rsidTr="00915DE8">
        <w:tc>
          <w:tcPr>
            <w:tcW w:w="1560" w:type="dxa"/>
            <w:shd w:val="clear" w:color="auto" w:fill="E2EFD9" w:themeFill="accent6" w:themeFillTint="33"/>
          </w:tcPr>
          <w:p w14:paraId="3683BA12" w14:textId="2D0C9D91" w:rsidR="006E1376" w:rsidRPr="00690D08" w:rsidRDefault="006E1376" w:rsidP="006E1376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16:00-17:00</w:t>
            </w:r>
          </w:p>
        </w:tc>
        <w:tc>
          <w:tcPr>
            <w:tcW w:w="8078" w:type="dxa"/>
          </w:tcPr>
          <w:p w14:paraId="768618AE" w14:textId="5BBA84B5" w:rsidR="006E1376" w:rsidRPr="00690D08" w:rsidRDefault="006E1376" w:rsidP="006E1376">
            <w:pPr>
              <w:widowControl w:val="0"/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90D08">
              <w:rPr>
                <w:color w:val="000000"/>
                <w:sz w:val="26"/>
                <w:szCs w:val="26"/>
                <w:lang w:eastAsia="ru-RU"/>
              </w:rPr>
              <w:t>Закрытие конференции, выступление руководителей секций, награждение лауреатов (Тюменское высшее военно-инженерное командное училище, г.Тюмень, ул. Л.Толстого, д. 1)</w:t>
            </w:r>
          </w:p>
        </w:tc>
      </w:tr>
    </w:tbl>
    <w:p w14:paraId="3C07947E" w14:textId="2960438C" w:rsidR="006E1376" w:rsidRPr="00DF517E" w:rsidRDefault="006E1376" w:rsidP="006E1376">
      <w:pPr>
        <w:pageBreakBefore/>
        <w:widowControl w:val="0"/>
        <w:spacing w:after="0" w:line="240" w:lineRule="auto"/>
        <w:ind w:hanging="1701"/>
        <w:jc w:val="right"/>
        <w:rPr>
          <w:bCs/>
          <w:szCs w:val="28"/>
        </w:rPr>
      </w:pPr>
      <w:r w:rsidRPr="00DF517E">
        <w:rPr>
          <w:color w:val="000000"/>
          <w:szCs w:val="28"/>
          <w:lang w:eastAsia="ru-RU"/>
        </w:rPr>
        <w:t>Приложение 1</w:t>
      </w:r>
      <w:r w:rsidRPr="00DF517E">
        <w:rPr>
          <w:bCs/>
          <w:szCs w:val="28"/>
        </w:rPr>
        <w:t xml:space="preserve"> </w:t>
      </w:r>
    </w:p>
    <w:p w14:paraId="09D88BD4" w14:textId="77777777" w:rsidR="006E1376" w:rsidRPr="00DF517E" w:rsidRDefault="006E1376" w:rsidP="006E1376">
      <w:pPr>
        <w:widowControl w:val="0"/>
        <w:spacing w:after="0" w:line="240" w:lineRule="auto"/>
        <w:jc w:val="center"/>
        <w:rPr>
          <w:color w:val="000000"/>
          <w:szCs w:val="28"/>
          <w:lang w:eastAsia="ru-RU"/>
        </w:rPr>
      </w:pPr>
      <w:r w:rsidRPr="00DF517E">
        <w:rPr>
          <w:color w:val="000000"/>
          <w:szCs w:val="28"/>
          <w:lang w:eastAsia="ru-RU"/>
        </w:rPr>
        <w:t xml:space="preserve">Заявка на участие в работе </w:t>
      </w:r>
      <w:r>
        <w:rPr>
          <w:color w:val="000000"/>
          <w:szCs w:val="28"/>
          <w:lang w:eastAsia="ru-RU"/>
        </w:rPr>
        <w:t>Международной</w:t>
      </w:r>
      <w:r w:rsidRPr="00DF517E">
        <w:rPr>
          <w:color w:val="000000"/>
          <w:szCs w:val="28"/>
          <w:lang w:eastAsia="ru-RU"/>
        </w:rPr>
        <w:t xml:space="preserve"> научно-практической конференции</w:t>
      </w:r>
    </w:p>
    <w:p w14:paraId="537906A0" w14:textId="77777777" w:rsidR="006E1376" w:rsidRPr="004E55AD" w:rsidRDefault="006E1376" w:rsidP="006E1376">
      <w:pPr>
        <w:widowControl w:val="0"/>
        <w:spacing w:after="0" w:line="240" w:lineRule="auto"/>
        <w:ind w:firstLine="567"/>
        <w:jc w:val="center"/>
        <w:rPr>
          <w:b/>
          <w:szCs w:val="28"/>
        </w:rPr>
      </w:pPr>
      <w:r w:rsidRPr="004E55AD">
        <w:rPr>
          <w:b/>
          <w:szCs w:val="28"/>
        </w:rPr>
        <w:t>«</w:t>
      </w:r>
      <w:r w:rsidRPr="004E55AD">
        <w:rPr>
          <w:b/>
          <w:color w:val="000000"/>
          <w:szCs w:val="28"/>
          <w:lang w:eastAsia="ru-RU"/>
        </w:rPr>
        <w:t>КАРБЫШЕВСКИЕ ЧТЕНИЯ</w:t>
      </w:r>
      <w:r w:rsidRPr="004E55AD">
        <w:rPr>
          <w:b/>
          <w:szCs w:val="28"/>
        </w:rPr>
        <w:t xml:space="preserve">» </w:t>
      </w:r>
    </w:p>
    <w:p w14:paraId="65001452" w14:textId="77777777" w:rsidR="006E1376" w:rsidRPr="00DF517E" w:rsidRDefault="006E1376" w:rsidP="006E1376">
      <w:pPr>
        <w:widowControl w:val="0"/>
        <w:spacing w:after="0" w:line="240" w:lineRule="auto"/>
        <w:ind w:firstLine="567"/>
        <w:jc w:val="center"/>
        <w:rPr>
          <w:b/>
          <w:szCs w:val="28"/>
        </w:rPr>
      </w:pPr>
      <w:r w:rsidRPr="00DF517E">
        <w:rPr>
          <w:b/>
          <w:szCs w:val="28"/>
        </w:rPr>
        <w:t>1</w:t>
      </w:r>
      <w:r>
        <w:rPr>
          <w:b/>
          <w:szCs w:val="28"/>
        </w:rPr>
        <w:t>4</w:t>
      </w:r>
      <w:r w:rsidRPr="00DF517E">
        <w:rPr>
          <w:b/>
          <w:szCs w:val="28"/>
        </w:rPr>
        <w:t>-1</w:t>
      </w:r>
      <w:r>
        <w:rPr>
          <w:b/>
          <w:szCs w:val="28"/>
        </w:rPr>
        <w:t>6</w:t>
      </w:r>
      <w:r w:rsidRPr="00DF517E">
        <w:rPr>
          <w:b/>
          <w:szCs w:val="28"/>
        </w:rPr>
        <w:t xml:space="preserve"> декабря 202</w:t>
      </w:r>
      <w:r>
        <w:rPr>
          <w:b/>
          <w:szCs w:val="28"/>
        </w:rPr>
        <w:t>2</w:t>
      </w:r>
      <w:r w:rsidRPr="00DF517E">
        <w:rPr>
          <w:b/>
          <w:szCs w:val="28"/>
        </w:rPr>
        <w:t xml:space="preserve"> г. Тюмень </w:t>
      </w:r>
    </w:p>
    <w:p w14:paraId="4F1872B8" w14:textId="77777777" w:rsidR="006E1376" w:rsidRPr="0027226D" w:rsidRDefault="006E1376" w:rsidP="006E1376">
      <w:pPr>
        <w:widowControl w:val="0"/>
        <w:spacing w:after="0" w:line="240" w:lineRule="auto"/>
        <w:ind w:firstLine="567"/>
        <w:jc w:val="center"/>
        <w:rPr>
          <w:bCs/>
          <w:szCs w:val="28"/>
          <w:u w:val="single"/>
        </w:rPr>
      </w:pPr>
      <w:r w:rsidRPr="0027226D">
        <w:rPr>
          <w:bCs/>
          <w:szCs w:val="28"/>
          <w:highlight w:val="yellow"/>
          <w:u w:val="single"/>
        </w:rPr>
        <w:t>высылается отдельным файлом</w:t>
      </w:r>
    </w:p>
    <w:p w14:paraId="77F5CA04" w14:textId="7BDCCE55" w:rsidR="006E1376" w:rsidRPr="004542D4" w:rsidRDefault="006E1376" w:rsidP="006E1376">
      <w:pPr>
        <w:widowControl w:val="0"/>
        <w:spacing w:after="0" w:line="240" w:lineRule="auto"/>
        <w:ind w:firstLine="567"/>
        <w:jc w:val="center"/>
        <w:rPr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4104"/>
      </w:tblGrid>
      <w:tr w:rsidR="006E1376" w:rsidRPr="004542D4" w14:paraId="3692129F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3FF1B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 xml:space="preserve">Фамилия 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67D4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641C2C99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391A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5E09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0B5AC0B5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E5AA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7CCF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0064A03D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F9960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Место работы (полное название организации)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C581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16121358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E461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3B20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2520E6E3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CCD7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44F3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43D375A0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64650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Ученое звание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5F93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4227B9BE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45245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color w:val="000000"/>
                <w:sz w:val="24"/>
                <w:szCs w:val="24"/>
                <w:lang w:eastAsia="ru-RU"/>
              </w:rPr>
              <w:t>аправление работы (сессия)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DE10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5C54990A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9521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Тема выступления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C410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32934B0B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FFECF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0D70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2DE8895" wp14:editId="44289FE4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36195</wp:posOffset>
                      </wp:positionV>
                      <wp:extent cx="143510" cy="143510"/>
                      <wp:effectExtent l="0" t="0" r="8890" b="8890"/>
                      <wp:wrapSquare wrapText="bothSides"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7A06" id="Прямоугольник 8" o:spid="_x0000_s1026" style="position:absolute;margin-left:91.45pt;margin-top:2.85pt;width:11.3pt;height:1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" fillcolor="window" strokecolor="windowText" strokeweight="1pt">
                      <v:path arrowok="t"/>
                      <w10:wrap type="square"/>
                    </v:rect>
                  </w:pict>
                </mc:Fallback>
              </mc:AlternateContent>
            </w:r>
            <w:r w:rsidRPr="004542D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31E58E2" wp14:editId="1859B2AF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16510</wp:posOffset>
                      </wp:positionV>
                      <wp:extent cx="143510" cy="143510"/>
                      <wp:effectExtent l="0" t="0" r="8890" b="8890"/>
                      <wp:wrapSquare wrapText="bothSides"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04B75" id="Прямоугольник 9" o:spid="_x0000_s1026" style="position:absolute;margin-left:7.15pt;margin-top:1.3pt;width:11.3pt;height:11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" fillcolor="window" strokecolor="windowText" strokeweight="1pt">
                      <v:path arrowok="t"/>
                      <w10:wrap type="square"/>
                    </v:rect>
                  </w:pict>
                </mc:Fallback>
              </mc:AlternateContent>
            </w:r>
            <w:r w:rsidRPr="004542D4">
              <w:rPr>
                <w:color w:val="000000"/>
                <w:sz w:val="24"/>
                <w:szCs w:val="24"/>
                <w:lang w:eastAsia="ru-RU"/>
              </w:rPr>
              <w:t>очная              заочная</w:t>
            </w:r>
          </w:p>
        </w:tc>
      </w:tr>
      <w:tr w:rsidR="006E1376" w:rsidRPr="004542D4" w14:paraId="613F90A0" w14:textId="77777777" w:rsidTr="00915DE8">
        <w:trPr>
          <w:trHeight w:val="333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B82A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>Контактные данные: номер сотового тел./ е-мейл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4EC" w14:textId="77777777" w:rsidR="006E1376" w:rsidRPr="004542D4" w:rsidRDefault="006E1376" w:rsidP="00915DE8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E1376" w:rsidRPr="004542D4" w14:paraId="31E28673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43BB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color w:val="000000"/>
                <w:sz w:val="24"/>
                <w:szCs w:val="24"/>
                <w:lang w:eastAsia="ru-RU"/>
              </w:rPr>
              <w:t xml:space="preserve">Необходимость бронирования гостиницы 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F5592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542D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60854F9A" wp14:editId="658AD022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20320</wp:posOffset>
                      </wp:positionV>
                      <wp:extent cx="143510" cy="143510"/>
                      <wp:effectExtent l="0" t="0" r="8890" b="8890"/>
                      <wp:wrapSquare wrapText="bothSides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0C969" id="Прямоугольник 16" o:spid="_x0000_s1026" style="position:absolute;margin-left:12.65pt;margin-top:1.6pt;width:11.3pt;height:11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" fillcolor="window" strokecolor="windowText" strokeweight="1pt">
                      <v:path arrowok="t"/>
                      <w10:wrap type="square"/>
                    </v:rect>
                  </w:pict>
                </mc:Fallback>
              </mc:AlternateContent>
            </w:r>
            <w:r w:rsidRPr="004542D4">
              <w:rPr>
                <w:color w:val="000000"/>
                <w:sz w:val="24"/>
                <w:szCs w:val="24"/>
                <w:lang w:eastAsia="ru-RU"/>
              </w:rPr>
              <w:t xml:space="preserve"> да</w:t>
            </w:r>
            <w:r w:rsidRPr="004542D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C00C8D" wp14:editId="195F8E2F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29845</wp:posOffset>
                      </wp:positionV>
                      <wp:extent cx="143510" cy="143510"/>
                      <wp:effectExtent l="0" t="0" r="8890" b="8890"/>
                      <wp:wrapSquare wrapText="bothSides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77123" id="Прямоугольник 17" o:spid="_x0000_s1026" style="position:absolute;margin-left:94.95pt;margin-top:2.35pt;width:11.3pt;height:1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" fillcolor="window" strokecolor="windowText" strokeweight="1pt">
                      <v:path arrowok="t"/>
                      <w10:wrap type="square"/>
                    </v:rect>
                  </w:pict>
                </mc:Fallback>
              </mc:AlternateContent>
            </w:r>
            <w:r w:rsidRPr="004542D4">
              <w:rPr>
                <w:color w:val="000000"/>
                <w:sz w:val="24"/>
                <w:szCs w:val="24"/>
                <w:lang w:eastAsia="ru-RU"/>
              </w:rPr>
              <w:t xml:space="preserve">                        нет</w:t>
            </w:r>
          </w:p>
        </w:tc>
      </w:tr>
      <w:tr w:rsidR="006E1376" w:rsidRPr="004542D4" w14:paraId="30937501" w14:textId="77777777" w:rsidTr="00915DE8">
        <w:trPr>
          <w:trHeight w:val="31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BD65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Экскурсия (16.12.2022г.) </w:t>
            </w:r>
            <w:r w:rsidRPr="00DD7290">
              <w:rPr>
                <w:i/>
                <w:iCs/>
                <w:color w:val="000000"/>
                <w:sz w:val="20"/>
                <w:szCs w:val="20"/>
                <w:lang w:eastAsia="ru-RU"/>
              </w:rPr>
              <w:t>указать город……………</w:t>
            </w:r>
            <w:r>
              <w:rPr>
                <w:i/>
                <w:iCs/>
                <w:color w:val="000000"/>
                <w:sz w:val="20"/>
                <w:szCs w:val="20"/>
                <w:lang w:eastAsia="ru-RU"/>
              </w:rPr>
              <w:t>………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C0CE" w14:textId="77777777" w:rsidR="006E1376" w:rsidRPr="004542D4" w:rsidRDefault="006E1376" w:rsidP="00915DE8">
            <w:pPr>
              <w:widowControl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4542D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17F2DD5" wp14:editId="5FD601BE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31750</wp:posOffset>
                      </wp:positionV>
                      <wp:extent cx="143510" cy="143510"/>
                      <wp:effectExtent l="0" t="0" r="8890" b="8890"/>
                      <wp:wrapSquare wrapText="bothSides"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2DD30" id="Прямоугольник 18" o:spid="_x0000_s1026" style="position:absolute;margin-left:11.35pt;margin-top:2.5pt;width:11.3pt;height:11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" fillcolor="window" strokecolor="windowText" strokeweight="1pt">
                      <v:path arrowok="t"/>
                      <w10:wrap type="square"/>
                    </v:rect>
                  </w:pict>
                </mc:Fallback>
              </mc:AlternateConten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4542D4">
              <w:rPr>
                <w:color w:val="000000"/>
                <w:sz w:val="24"/>
                <w:szCs w:val="24"/>
                <w:lang w:eastAsia="ru-RU"/>
              </w:rPr>
              <w:t>да</w:t>
            </w:r>
            <w:r w:rsidRPr="004542D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BBB242" wp14:editId="1CD62F0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29845</wp:posOffset>
                      </wp:positionV>
                      <wp:extent cx="143510" cy="143510"/>
                      <wp:effectExtent l="0" t="0" r="8890" b="8890"/>
                      <wp:wrapSquare wrapText="bothSides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C8104" id="Прямоугольник 22" o:spid="_x0000_s1026" style="position:absolute;margin-left:94.95pt;margin-top:2.35pt;width:11.3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" fillcolor="window" strokecolor="windowText" strokeweight="1pt">
                      <v:path arrowok="t"/>
                      <w10:wrap type="square"/>
                    </v:rect>
                  </w:pict>
                </mc:Fallback>
              </mc:AlternateContent>
            </w:r>
            <w:r w:rsidRPr="004542D4">
              <w:rPr>
                <w:color w:val="000000"/>
                <w:sz w:val="24"/>
                <w:szCs w:val="24"/>
                <w:lang w:eastAsia="ru-RU"/>
              </w:rPr>
              <w:t xml:space="preserve">                        нет</w:t>
            </w:r>
          </w:p>
        </w:tc>
      </w:tr>
    </w:tbl>
    <w:p w14:paraId="23FC7CDC" w14:textId="77777777" w:rsidR="006E1376" w:rsidRPr="004542D4" w:rsidRDefault="006E1376" w:rsidP="006E1376">
      <w:pPr>
        <w:widowControl w:val="0"/>
        <w:spacing w:after="0" w:line="240" w:lineRule="auto"/>
        <w:ind w:firstLine="567"/>
        <w:jc w:val="center"/>
        <w:rPr>
          <w:color w:val="000000"/>
          <w:sz w:val="24"/>
          <w:szCs w:val="24"/>
          <w:lang w:eastAsia="ru-RU"/>
        </w:rPr>
      </w:pPr>
    </w:p>
    <w:p w14:paraId="284EC111" w14:textId="77777777" w:rsidR="006E1376" w:rsidRDefault="006E1376" w:rsidP="006E1376">
      <w:pPr>
        <w:spacing w:after="0" w:line="240" w:lineRule="auto"/>
        <w:jc w:val="right"/>
        <w:rPr>
          <w:color w:val="000000"/>
          <w:sz w:val="24"/>
          <w:szCs w:val="24"/>
          <w:lang w:eastAsia="ru-RU"/>
        </w:rPr>
      </w:pPr>
    </w:p>
    <w:p w14:paraId="7051650A" w14:textId="77777777" w:rsidR="006E1376" w:rsidRPr="00DF517E" w:rsidRDefault="006E1376" w:rsidP="006E1376">
      <w:pPr>
        <w:spacing w:after="0" w:line="240" w:lineRule="auto"/>
        <w:jc w:val="right"/>
        <w:rPr>
          <w:color w:val="000000"/>
          <w:szCs w:val="28"/>
          <w:lang w:eastAsia="ru-RU"/>
        </w:rPr>
      </w:pPr>
      <w:r w:rsidRPr="00DF517E">
        <w:rPr>
          <w:color w:val="000000"/>
          <w:szCs w:val="28"/>
          <w:lang w:eastAsia="ru-RU"/>
        </w:rPr>
        <w:t>Приложение 2</w:t>
      </w:r>
    </w:p>
    <w:p w14:paraId="7D9E35DA" w14:textId="77777777" w:rsidR="006E1376" w:rsidRDefault="006E1376" w:rsidP="006E1376">
      <w:pPr>
        <w:spacing w:after="0" w:line="240" w:lineRule="auto"/>
        <w:ind w:firstLine="567"/>
        <w:jc w:val="center"/>
        <w:rPr>
          <w:b/>
          <w:szCs w:val="28"/>
        </w:rPr>
      </w:pPr>
    </w:p>
    <w:p w14:paraId="3984EAE6" w14:textId="77777777" w:rsidR="006E1376" w:rsidRDefault="006E1376" w:rsidP="006E1376">
      <w:pPr>
        <w:spacing w:after="0" w:line="240" w:lineRule="auto"/>
        <w:ind w:firstLine="567"/>
        <w:jc w:val="center"/>
        <w:rPr>
          <w:b/>
          <w:szCs w:val="28"/>
        </w:rPr>
      </w:pPr>
      <w:r w:rsidRPr="00DF517E">
        <w:rPr>
          <w:b/>
          <w:szCs w:val="28"/>
        </w:rPr>
        <w:t>Требования к оформлению материалов для публикации</w:t>
      </w:r>
    </w:p>
    <w:p w14:paraId="3B345963" w14:textId="77777777" w:rsidR="006E1376" w:rsidRPr="00DF517E" w:rsidRDefault="006E1376" w:rsidP="006E1376">
      <w:pPr>
        <w:spacing w:after="0" w:line="240" w:lineRule="auto"/>
        <w:ind w:firstLine="567"/>
        <w:jc w:val="center"/>
        <w:rPr>
          <w:b/>
          <w:szCs w:val="28"/>
        </w:rPr>
      </w:pPr>
    </w:p>
    <w:p w14:paraId="62561104" w14:textId="77777777" w:rsidR="006E1376" w:rsidRPr="00DF517E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DF517E">
        <w:rPr>
          <w:b/>
          <w:szCs w:val="28"/>
        </w:rPr>
        <w:t>Материалы представляются в электронном виде с минимальным форматированием.</w:t>
      </w:r>
      <w:r w:rsidRPr="00DF517E">
        <w:rPr>
          <w:szCs w:val="28"/>
        </w:rPr>
        <w:t xml:space="preserve"> Текстовой файл выполняется в формате Microsoft Word. Шрифт – Times New </w:t>
      </w:r>
      <w:proofErr w:type="spellStart"/>
      <w:r w:rsidRPr="00DF517E">
        <w:rPr>
          <w:szCs w:val="28"/>
        </w:rPr>
        <w:t>Roman</w:t>
      </w:r>
      <w:proofErr w:type="spellEnd"/>
      <w:r w:rsidRPr="00DF517E">
        <w:rPr>
          <w:szCs w:val="28"/>
        </w:rPr>
        <w:t xml:space="preserve">; кегль – 12; межстрочный интервал – 1,5. Формат страницы: А4; все поля страницы – 20 мм. Страницы не нумеруются. Ссылки на литературу в тексте даются в квадратных скобах [1, с. 103]. </w:t>
      </w:r>
    </w:p>
    <w:p w14:paraId="1AD7AF6E" w14:textId="77777777" w:rsidR="006E1376" w:rsidRPr="00DF517E" w:rsidRDefault="006E1376" w:rsidP="006E1376">
      <w:pPr>
        <w:spacing w:after="0" w:line="240" w:lineRule="auto"/>
        <w:ind w:firstLine="567"/>
        <w:jc w:val="both"/>
        <w:rPr>
          <w:szCs w:val="28"/>
        </w:rPr>
      </w:pPr>
      <w:r w:rsidRPr="00DF517E">
        <w:rPr>
          <w:szCs w:val="28"/>
        </w:rPr>
        <w:t xml:space="preserve">1. </w:t>
      </w:r>
      <w:r w:rsidRPr="00DF517E">
        <w:rPr>
          <w:b/>
          <w:i/>
          <w:szCs w:val="28"/>
        </w:rPr>
        <w:t>УДК</w:t>
      </w:r>
      <w:r w:rsidRPr="00DF517E">
        <w:rPr>
          <w:b/>
          <w:szCs w:val="28"/>
        </w:rPr>
        <w:t xml:space="preserve">. </w:t>
      </w:r>
      <w:r w:rsidRPr="00DF517E">
        <w:rPr>
          <w:szCs w:val="28"/>
        </w:rPr>
        <w:t xml:space="preserve">Источник: </w:t>
      </w:r>
      <w:hyperlink r:id="rId18" w:history="1">
        <w:r w:rsidRPr="00DF517E">
          <w:rPr>
            <w:color w:val="0000FF"/>
            <w:szCs w:val="28"/>
            <w:u w:val="single"/>
          </w:rPr>
          <w:t>http://teacode.com/online/udc/</w:t>
        </w:r>
      </w:hyperlink>
    </w:p>
    <w:p w14:paraId="5F71D4CB" w14:textId="11F171B2" w:rsidR="006E1376" w:rsidRPr="0027226D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DF517E">
        <w:rPr>
          <w:b/>
          <w:i/>
          <w:szCs w:val="28"/>
        </w:rPr>
        <w:t>2. Сведения об авторах</w:t>
      </w:r>
      <w:r w:rsidRPr="00DF517E">
        <w:rPr>
          <w:szCs w:val="28"/>
        </w:rPr>
        <w:t xml:space="preserve">. </w:t>
      </w:r>
      <w:r w:rsidRPr="00DF517E">
        <w:rPr>
          <w:szCs w:val="28"/>
          <w:u w:val="single"/>
        </w:rPr>
        <w:t>Фамилия, инициалы всех авторов; полное название организации – место работы каждого автора в именительном падеже</w:t>
      </w:r>
      <w:r>
        <w:rPr>
          <w:szCs w:val="28"/>
          <w:u w:val="single"/>
        </w:rPr>
        <w:t>,</w:t>
      </w:r>
      <w:r w:rsidRPr="00DF517E">
        <w:rPr>
          <w:szCs w:val="28"/>
          <w:u w:val="single"/>
        </w:rPr>
        <w:t xml:space="preserve"> страна</w:t>
      </w:r>
      <w:r>
        <w:rPr>
          <w:szCs w:val="28"/>
          <w:u w:val="single"/>
        </w:rPr>
        <w:t>,</w:t>
      </w:r>
      <w:r w:rsidRPr="00DF517E">
        <w:rPr>
          <w:szCs w:val="28"/>
          <w:u w:val="single"/>
        </w:rPr>
        <w:t xml:space="preserve"> город</w:t>
      </w:r>
      <w:r>
        <w:rPr>
          <w:szCs w:val="28"/>
          <w:u w:val="single"/>
        </w:rPr>
        <w:t xml:space="preserve"> (</w:t>
      </w:r>
      <w:r>
        <w:rPr>
          <w:szCs w:val="28"/>
        </w:rPr>
        <w:t>выравнивание по правому краю)</w:t>
      </w:r>
    </w:p>
    <w:p w14:paraId="2CFD54AD" w14:textId="77777777" w:rsidR="006E1376" w:rsidRPr="00DF517E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DF517E">
        <w:rPr>
          <w:szCs w:val="28"/>
        </w:rPr>
        <w:t xml:space="preserve">3. </w:t>
      </w:r>
      <w:r w:rsidRPr="00DF517E">
        <w:rPr>
          <w:b/>
          <w:i/>
          <w:szCs w:val="28"/>
        </w:rPr>
        <w:t>Название статьи</w:t>
      </w:r>
      <w:r w:rsidRPr="00DF517E">
        <w:rPr>
          <w:szCs w:val="28"/>
        </w:rPr>
        <w:t xml:space="preserve"> </w:t>
      </w:r>
      <w:r>
        <w:rPr>
          <w:szCs w:val="28"/>
        </w:rPr>
        <w:t>строчными буквами</w:t>
      </w:r>
      <w:r w:rsidRPr="00DF517E">
        <w:rPr>
          <w:szCs w:val="28"/>
        </w:rPr>
        <w:t xml:space="preserve"> (шрифт полужирный), выравнивание по центру строки. </w:t>
      </w:r>
    </w:p>
    <w:p w14:paraId="0DA63E07" w14:textId="77777777" w:rsidR="006E1376" w:rsidRPr="00DF517E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DF517E">
        <w:rPr>
          <w:szCs w:val="28"/>
        </w:rPr>
        <w:t xml:space="preserve">4. </w:t>
      </w:r>
      <w:r w:rsidRPr="00DF517E">
        <w:rPr>
          <w:b/>
          <w:i/>
          <w:szCs w:val="28"/>
        </w:rPr>
        <w:t>Аннотация</w:t>
      </w:r>
      <w:r w:rsidRPr="00DF517E">
        <w:rPr>
          <w:szCs w:val="28"/>
        </w:rPr>
        <w:t xml:space="preserve"> не более 500 знаков (включая пробелы)</w:t>
      </w:r>
      <w:r>
        <w:rPr>
          <w:szCs w:val="28"/>
        </w:rPr>
        <w:t>, 5-6 предложений</w:t>
      </w:r>
      <w:r w:rsidRPr="00DF517E">
        <w:rPr>
          <w:szCs w:val="28"/>
        </w:rPr>
        <w:t xml:space="preserve"> </w:t>
      </w:r>
    </w:p>
    <w:p w14:paraId="3DA64977" w14:textId="77777777" w:rsidR="006E1376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DF517E">
        <w:rPr>
          <w:szCs w:val="28"/>
        </w:rPr>
        <w:t xml:space="preserve">5. </w:t>
      </w:r>
      <w:r w:rsidRPr="00DF517E">
        <w:rPr>
          <w:b/>
          <w:i/>
          <w:szCs w:val="28"/>
        </w:rPr>
        <w:t>Ключевые слова</w:t>
      </w:r>
      <w:r w:rsidRPr="00DF517E">
        <w:rPr>
          <w:szCs w:val="28"/>
        </w:rPr>
        <w:t xml:space="preserve"> или словосочетания (не более 5 слов) отделяются друг от друга точкой с запятой.</w:t>
      </w:r>
    </w:p>
    <w:p w14:paraId="2F5D398A" w14:textId="77777777" w:rsidR="006E1376" w:rsidRPr="00700422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  <w:u w:val="single"/>
        </w:rPr>
      </w:pPr>
      <w:r w:rsidRPr="0027226D">
        <w:rPr>
          <w:szCs w:val="28"/>
          <w:highlight w:val="yellow"/>
          <w:u w:val="single"/>
        </w:rPr>
        <w:t>6. Пункты 2-5 дублируются на английском языке.</w:t>
      </w:r>
    </w:p>
    <w:p w14:paraId="26753EC6" w14:textId="7CB38896" w:rsidR="006E1376" w:rsidRPr="00DF517E" w:rsidRDefault="006E1376" w:rsidP="006E1376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7</w:t>
      </w:r>
      <w:r w:rsidRPr="00DF517E">
        <w:rPr>
          <w:szCs w:val="28"/>
        </w:rPr>
        <w:t xml:space="preserve">. </w:t>
      </w:r>
      <w:r w:rsidRPr="00DF517E">
        <w:rPr>
          <w:b/>
          <w:i/>
          <w:szCs w:val="28"/>
        </w:rPr>
        <w:t>Основной текст.</w:t>
      </w:r>
    </w:p>
    <w:p w14:paraId="7AF5EB06" w14:textId="77777777" w:rsidR="006E1376" w:rsidRDefault="006E1376" w:rsidP="006E1376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8</w:t>
      </w:r>
      <w:r w:rsidRPr="00DF517E">
        <w:rPr>
          <w:szCs w:val="28"/>
        </w:rPr>
        <w:t xml:space="preserve">. </w:t>
      </w:r>
      <w:r w:rsidRPr="00DF517E">
        <w:rPr>
          <w:b/>
          <w:i/>
          <w:szCs w:val="28"/>
        </w:rPr>
        <w:t>Библиографический список (</w:t>
      </w:r>
      <w:r w:rsidRPr="00DF517E">
        <w:rPr>
          <w:szCs w:val="28"/>
        </w:rPr>
        <w:t>согласно ГОСТ Р 7.0.5-2008) размещается в конце текста и отделяется пустой строкой.</w:t>
      </w:r>
    </w:p>
    <w:p w14:paraId="47462EC1" w14:textId="77777777" w:rsidR="006E1376" w:rsidRDefault="006E1376" w:rsidP="006E1376">
      <w:pPr>
        <w:spacing w:after="0" w:line="240" w:lineRule="auto"/>
        <w:ind w:firstLine="567"/>
        <w:jc w:val="both"/>
        <w:rPr>
          <w:szCs w:val="28"/>
        </w:rPr>
      </w:pPr>
    </w:p>
    <w:p w14:paraId="43EAFC53" w14:textId="3450964F" w:rsidR="006E1376" w:rsidRDefault="006E1376" w:rsidP="006E1376">
      <w:pPr>
        <w:spacing w:after="0" w:line="240" w:lineRule="auto"/>
        <w:ind w:firstLine="567"/>
        <w:jc w:val="right"/>
        <w:rPr>
          <w:szCs w:val="28"/>
        </w:rPr>
      </w:pPr>
    </w:p>
    <w:p w14:paraId="08D3B2A2" w14:textId="014B0B0D" w:rsidR="006E1376" w:rsidRDefault="006E1376" w:rsidP="006E1376">
      <w:pPr>
        <w:spacing w:after="0" w:line="240" w:lineRule="auto"/>
        <w:ind w:firstLine="567"/>
        <w:jc w:val="right"/>
        <w:rPr>
          <w:szCs w:val="28"/>
        </w:rPr>
      </w:pPr>
    </w:p>
    <w:p w14:paraId="7CC06B1D" w14:textId="62C5371D" w:rsidR="006E1376" w:rsidRDefault="006E1376" w:rsidP="006E1376">
      <w:pPr>
        <w:spacing w:after="0" w:line="240" w:lineRule="auto"/>
        <w:ind w:firstLine="567"/>
        <w:jc w:val="right"/>
        <w:rPr>
          <w:szCs w:val="28"/>
        </w:rPr>
      </w:pPr>
    </w:p>
    <w:p w14:paraId="6A7C7967" w14:textId="17EB081A" w:rsidR="006E1376" w:rsidRDefault="006E1376" w:rsidP="006E1376">
      <w:pPr>
        <w:spacing w:after="0" w:line="240" w:lineRule="auto"/>
        <w:ind w:firstLine="567"/>
        <w:jc w:val="right"/>
        <w:rPr>
          <w:szCs w:val="28"/>
        </w:rPr>
      </w:pPr>
      <w:r>
        <w:rPr>
          <w:szCs w:val="28"/>
        </w:rPr>
        <w:t>Приложение 3</w:t>
      </w:r>
    </w:p>
    <w:p w14:paraId="444A55B6" w14:textId="5A93FFA9" w:rsidR="006E1376" w:rsidRPr="001D48C3" w:rsidRDefault="006E1376" w:rsidP="006E1376">
      <w:pPr>
        <w:spacing w:after="0" w:line="240" w:lineRule="auto"/>
        <w:ind w:firstLine="567"/>
        <w:jc w:val="center"/>
        <w:rPr>
          <w:b/>
          <w:bCs/>
          <w:szCs w:val="28"/>
        </w:rPr>
      </w:pPr>
      <w:r w:rsidRPr="001D48C3">
        <w:rPr>
          <w:b/>
          <w:bCs/>
          <w:szCs w:val="28"/>
        </w:rPr>
        <w:t xml:space="preserve">Образец </w:t>
      </w:r>
      <w:r>
        <w:rPr>
          <w:b/>
          <w:bCs/>
          <w:szCs w:val="28"/>
        </w:rPr>
        <w:t xml:space="preserve">оформления </w:t>
      </w:r>
      <w:r w:rsidRPr="001D48C3">
        <w:rPr>
          <w:b/>
          <w:bCs/>
          <w:szCs w:val="28"/>
        </w:rPr>
        <w:t>статьи</w:t>
      </w:r>
    </w:p>
    <w:p w14:paraId="72C6F32B" w14:textId="533C08B3" w:rsidR="006E1376" w:rsidRPr="007F3E31" w:rsidRDefault="006E1376" w:rsidP="006E1376">
      <w:pPr>
        <w:spacing w:after="0" w:line="240" w:lineRule="auto"/>
        <w:ind w:firstLine="567"/>
        <w:jc w:val="center"/>
        <w:rPr>
          <w:rFonts w:ascii="Franklin Gothic Heavy" w:hAnsi="Franklin Gothic Heavy"/>
          <w:szCs w:val="28"/>
        </w:rPr>
      </w:pPr>
    </w:p>
    <w:p w14:paraId="556BA079" w14:textId="77777777" w:rsidR="006E1376" w:rsidRPr="007F3E31" w:rsidRDefault="006E1376" w:rsidP="006E1376">
      <w:pPr>
        <w:spacing w:after="0" w:line="300" w:lineRule="auto"/>
        <w:jc w:val="both"/>
        <w:rPr>
          <w:rFonts w:cstheme="minorBidi"/>
          <w:sz w:val="24"/>
          <w:szCs w:val="24"/>
        </w:rPr>
      </w:pPr>
      <w:r w:rsidRPr="007F3E31">
        <w:rPr>
          <w:rFonts w:cstheme="minorBidi"/>
          <w:sz w:val="24"/>
          <w:szCs w:val="24"/>
        </w:rPr>
        <w:t>УДК 316.032</w:t>
      </w:r>
    </w:p>
    <w:p w14:paraId="1CF81282" w14:textId="77777777" w:rsidR="006E1376" w:rsidRPr="007F3E31" w:rsidRDefault="006E1376" w:rsidP="004C7296">
      <w:pPr>
        <w:spacing w:after="0" w:line="300" w:lineRule="auto"/>
        <w:jc w:val="right"/>
        <w:rPr>
          <w:sz w:val="24"/>
          <w:szCs w:val="24"/>
        </w:rPr>
      </w:pPr>
      <w:bookmarkStart w:id="0" w:name="_Toc90211555"/>
      <w:bookmarkStart w:id="1" w:name="_Toc90234865"/>
      <w:r w:rsidRPr="007F3E31">
        <w:rPr>
          <w:sz w:val="24"/>
          <w:szCs w:val="24"/>
        </w:rPr>
        <w:t>Грошев И.Л.</w:t>
      </w:r>
      <w:bookmarkEnd w:id="0"/>
      <w:bookmarkEnd w:id="1"/>
    </w:p>
    <w:p w14:paraId="73EAC2D1" w14:textId="77777777" w:rsidR="006E1376" w:rsidRPr="007F3E31" w:rsidRDefault="006E1376" w:rsidP="004C7296">
      <w:pPr>
        <w:spacing w:after="0" w:line="300" w:lineRule="auto"/>
        <w:jc w:val="right"/>
        <w:rPr>
          <w:rFonts w:cstheme="minorBidi"/>
          <w:sz w:val="24"/>
          <w:szCs w:val="24"/>
        </w:rPr>
      </w:pPr>
      <w:proofErr w:type="spellStart"/>
      <w:r w:rsidRPr="007F3E31">
        <w:rPr>
          <w:rFonts w:cstheme="minorBidi"/>
          <w:sz w:val="24"/>
          <w:szCs w:val="24"/>
        </w:rPr>
        <w:t>к.с.н</w:t>
      </w:r>
      <w:proofErr w:type="spellEnd"/>
      <w:r w:rsidRPr="007F3E31">
        <w:rPr>
          <w:rFonts w:cstheme="minorBidi"/>
          <w:sz w:val="24"/>
          <w:szCs w:val="24"/>
        </w:rPr>
        <w:t>., доцент, профессор Тюменского высшего военно-инженерного командного училища имени маршала инженерных войск А.И.Прошлякова,</w:t>
      </w:r>
    </w:p>
    <w:p w14:paraId="1040B19B" w14:textId="77777777" w:rsidR="006E1376" w:rsidRPr="007F3E31" w:rsidRDefault="006E1376" w:rsidP="004C7296">
      <w:pPr>
        <w:spacing w:after="0" w:line="300" w:lineRule="auto"/>
        <w:jc w:val="right"/>
        <w:rPr>
          <w:rFonts w:cstheme="minorBidi"/>
          <w:sz w:val="24"/>
          <w:szCs w:val="24"/>
        </w:rPr>
      </w:pPr>
      <w:r w:rsidRPr="007F3E31">
        <w:rPr>
          <w:rFonts w:cstheme="minorBidi"/>
          <w:sz w:val="24"/>
          <w:szCs w:val="24"/>
        </w:rPr>
        <w:t>Россия, г.Тюмень</w:t>
      </w:r>
    </w:p>
    <w:p w14:paraId="1CEA4D85" w14:textId="20153AA1" w:rsidR="006E1376" w:rsidRPr="007F3E31" w:rsidRDefault="004C7296" w:rsidP="004C7296">
      <w:pPr>
        <w:spacing w:after="0" w:line="300" w:lineRule="auto"/>
        <w:jc w:val="right"/>
        <w:rPr>
          <w:sz w:val="24"/>
          <w:szCs w:val="24"/>
        </w:rPr>
      </w:pPr>
      <w:bookmarkStart w:id="2" w:name="_Toc90211556"/>
      <w:bookmarkStart w:id="3" w:name="_Toc90234866"/>
      <w:r>
        <w:rPr>
          <w:sz w:val="24"/>
          <w:szCs w:val="24"/>
        </w:rPr>
        <w:t>Чайников Г.А</w:t>
      </w:r>
      <w:r w:rsidR="006E1376" w:rsidRPr="007F3E31">
        <w:rPr>
          <w:sz w:val="24"/>
          <w:szCs w:val="24"/>
        </w:rPr>
        <w:t>.</w:t>
      </w:r>
      <w:bookmarkEnd w:id="2"/>
      <w:bookmarkEnd w:id="3"/>
    </w:p>
    <w:p w14:paraId="63ACA25C" w14:textId="3441B349" w:rsidR="006E1376" w:rsidRPr="007F3E31" w:rsidRDefault="004C7296" w:rsidP="004C7296">
      <w:pPr>
        <w:spacing w:after="0" w:line="300" w:lineRule="auto"/>
        <w:jc w:val="right"/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</w:rPr>
        <w:t>курсант</w:t>
      </w:r>
      <w:r w:rsidR="006E1376" w:rsidRPr="007F3E31">
        <w:rPr>
          <w:rFonts w:cstheme="minorBidi"/>
          <w:sz w:val="24"/>
          <w:szCs w:val="24"/>
        </w:rPr>
        <w:t xml:space="preserve"> Тюменского высшего военно-инженерного командного училища имени маршала инженерных войск А.И.Прошлякова,</w:t>
      </w:r>
    </w:p>
    <w:p w14:paraId="70DD825A" w14:textId="77777777" w:rsidR="006E1376" w:rsidRPr="007F3E31" w:rsidRDefault="006E1376" w:rsidP="006E1376">
      <w:pPr>
        <w:spacing w:after="0" w:line="300" w:lineRule="auto"/>
        <w:jc w:val="right"/>
        <w:rPr>
          <w:rFonts w:cstheme="minorBidi"/>
          <w:sz w:val="24"/>
          <w:szCs w:val="24"/>
        </w:rPr>
      </w:pPr>
      <w:r w:rsidRPr="007F3E31">
        <w:rPr>
          <w:rFonts w:cstheme="minorBidi"/>
          <w:sz w:val="24"/>
          <w:szCs w:val="24"/>
        </w:rPr>
        <w:t>Россия, г.Тюмень</w:t>
      </w:r>
    </w:p>
    <w:p w14:paraId="7CDEBC37" w14:textId="77777777" w:rsidR="006E1376" w:rsidRPr="007F3E31" w:rsidRDefault="006E1376" w:rsidP="006E1376">
      <w:pPr>
        <w:spacing w:after="0" w:line="300" w:lineRule="auto"/>
        <w:jc w:val="right"/>
        <w:rPr>
          <w:rFonts w:cstheme="minorBidi"/>
          <w:sz w:val="24"/>
          <w:szCs w:val="24"/>
        </w:rPr>
      </w:pPr>
    </w:p>
    <w:p w14:paraId="07E77E33" w14:textId="77777777" w:rsidR="006E1376" w:rsidRPr="007F3E31" w:rsidRDefault="006E1376" w:rsidP="006E1376">
      <w:pPr>
        <w:spacing w:line="300" w:lineRule="auto"/>
        <w:jc w:val="center"/>
        <w:rPr>
          <w:sz w:val="24"/>
          <w:szCs w:val="24"/>
        </w:rPr>
      </w:pPr>
      <w:bookmarkStart w:id="4" w:name="_Toc90211557"/>
      <w:bookmarkStart w:id="5" w:name="_Toc90234867"/>
      <w:r w:rsidRPr="007F3E31">
        <w:rPr>
          <w:sz w:val="24"/>
          <w:szCs w:val="24"/>
        </w:rPr>
        <w:t>ФЕНОМЕН ТОЛЕРАНТНОСТИ МНОГОНАЦИОНАЛЬНЫХ КОЛЛЕКТИВОВ В УЧРЕЖДЕНИЯХ ЗАКРЫТОГО ТИПА</w:t>
      </w:r>
      <w:bookmarkEnd w:id="4"/>
      <w:bookmarkEnd w:id="5"/>
    </w:p>
    <w:p w14:paraId="56E11383" w14:textId="4CD535B3" w:rsidR="006E1376" w:rsidRPr="007F3E31" w:rsidRDefault="006E1376" w:rsidP="006E1376">
      <w:pPr>
        <w:tabs>
          <w:tab w:val="left" w:pos="1134"/>
        </w:tabs>
        <w:spacing w:after="0" w:line="300" w:lineRule="auto"/>
        <w:ind w:firstLine="709"/>
        <w:jc w:val="both"/>
        <w:rPr>
          <w:rFonts w:eastAsia="Calibri"/>
          <w:sz w:val="24"/>
          <w:szCs w:val="24"/>
        </w:rPr>
      </w:pPr>
      <w:r w:rsidRPr="007F3E31">
        <w:rPr>
          <w:rFonts w:cstheme="minorBidi"/>
          <w:sz w:val="24"/>
          <w:szCs w:val="24"/>
        </w:rPr>
        <w:t>Аннотация: на основе анализа м</w:t>
      </w:r>
      <w:r w:rsidRPr="007F3E31">
        <w:rPr>
          <w:rFonts w:eastAsia="Calibri"/>
          <w:sz w:val="24"/>
          <w:szCs w:val="24"/>
        </w:rPr>
        <w:t>ировой практики авторы указывают на необходимость учёта установок внутри этносов при формировании многонациональных коллективов</w:t>
      </w:r>
      <w:r w:rsidR="00FF7256">
        <w:rPr>
          <w:rFonts w:eastAsia="Calibri"/>
          <w:sz w:val="24"/>
          <w:szCs w:val="24"/>
        </w:rPr>
        <w:t>…..</w:t>
      </w:r>
    </w:p>
    <w:p w14:paraId="13B67025" w14:textId="77777777" w:rsidR="006E1376" w:rsidRPr="007F3E31" w:rsidRDefault="006E1376" w:rsidP="006E1376">
      <w:pPr>
        <w:tabs>
          <w:tab w:val="left" w:pos="1134"/>
        </w:tabs>
        <w:spacing w:after="0" w:line="300" w:lineRule="auto"/>
        <w:ind w:firstLine="709"/>
        <w:jc w:val="both"/>
        <w:rPr>
          <w:rFonts w:eastAsia="Calibri"/>
          <w:sz w:val="24"/>
          <w:szCs w:val="24"/>
        </w:rPr>
      </w:pPr>
      <w:r w:rsidRPr="007F3E31">
        <w:rPr>
          <w:rFonts w:eastAsia="Calibri"/>
          <w:sz w:val="24"/>
          <w:szCs w:val="24"/>
        </w:rPr>
        <w:t>Ключевые слова: толерантность, мультикультурализм, военный коллектив, социум, социальное развитие, социальная дистанция, конфликт.</w:t>
      </w:r>
    </w:p>
    <w:p w14:paraId="58F8EFF7" w14:textId="77777777" w:rsidR="006E1376" w:rsidRPr="007F3E31" w:rsidRDefault="006E1376" w:rsidP="006E1376">
      <w:pPr>
        <w:spacing w:after="0" w:line="300" w:lineRule="auto"/>
        <w:ind w:firstLine="709"/>
        <w:jc w:val="both"/>
        <w:rPr>
          <w:rFonts w:cstheme="minorBidi"/>
          <w:color w:val="FF0000"/>
          <w:sz w:val="24"/>
          <w:szCs w:val="24"/>
        </w:rPr>
      </w:pPr>
    </w:p>
    <w:p w14:paraId="59DA6CDB" w14:textId="77777777" w:rsidR="006E1376" w:rsidRPr="007F3E31" w:rsidRDefault="006E1376" w:rsidP="006E1376">
      <w:pPr>
        <w:spacing w:after="0" w:line="300" w:lineRule="auto"/>
        <w:jc w:val="right"/>
        <w:rPr>
          <w:rFonts w:cstheme="minorBidi"/>
          <w:sz w:val="24"/>
          <w:szCs w:val="24"/>
          <w:lang w:val="en-US"/>
        </w:rPr>
      </w:pPr>
      <w:r w:rsidRPr="007F3E31">
        <w:rPr>
          <w:rFonts w:cstheme="minorBidi"/>
          <w:sz w:val="24"/>
          <w:szCs w:val="24"/>
          <w:lang w:val="en-US"/>
        </w:rPr>
        <w:t xml:space="preserve">Groshev I.L. </w:t>
      </w:r>
    </w:p>
    <w:p w14:paraId="2B8EE108" w14:textId="77777777" w:rsidR="006E1376" w:rsidRPr="007F3E31" w:rsidRDefault="006E1376" w:rsidP="006E1376">
      <w:pPr>
        <w:spacing w:after="0" w:line="300" w:lineRule="auto"/>
        <w:jc w:val="right"/>
        <w:rPr>
          <w:rFonts w:cstheme="minorBidi"/>
          <w:sz w:val="24"/>
          <w:szCs w:val="24"/>
          <w:lang w:val="en-US"/>
        </w:rPr>
      </w:pPr>
      <w:r w:rsidRPr="007F3E31">
        <w:rPr>
          <w:color w:val="000000" w:themeColor="text1"/>
          <w:sz w:val="24"/>
          <w:szCs w:val="24"/>
          <w:lang w:val="en-US"/>
        </w:rPr>
        <w:t>PhD in Sociology</w:t>
      </w:r>
      <w:r w:rsidRPr="007F3E31">
        <w:rPr>
          <w:rFonts w:cstheme="minorBidi"/>
          <w:sz w:val="24"/>
          <w:szCs w:val="24"/>
          <w:lang w:val="en-US"/>
        </w:rPr>
        <w:t xml:space="preserve">, Associate Professor, Professor of the Tyumen Higher Military Engineering Command School named after Marshal of the Engineering Troops A.I. Proshlyakov, </w:t>
      </w:r>
    </w:p>
    <w:p w14:paraId="235BB0B9" w14:textId="77777777" w:rsidR="006E1376" w:rsidRPr="007F3E31" w:rsidRDefault="006E1376" w:rsidP="006E1376">
      <w:pPr>
        <w:spacing w:after="0" w:line="300" w:lineRule="auto"/>
        <w:jc w:val="right"/>
        <w:rPr>
          <w:rFonts w:cstheme="minorBidi"/>
          <w:sz w:val="24"/>
          <w:szCs w:val="24"/>
          <w:lang w:val="en-US"/>
        </w:rPr>
      </w:pPr>
      <w:r w:rsidRPr="007F3E31">
        <w:rPr>
          <w:rFonts w:cstheme="minorBidi"/>
          <w:sz w:val="24"/>
          <w:szCs w:val="24"/>
          <w:lang w:val="en-US"/>
        </w:rPr>
        <w:t xml:space="preserve">Russia, Tyumen </w:t>
      </w:r>
    </w:p>
    <w:p w14:paraId="0F976142" w14:textId="30B6C10C" w:rsidR="006E1376" w:rsidRPr="007F3E31" w:rsidRDefault="004C7296" w:rsidP="006E1376">
      <w:pPr>
        <w:spacing w:after="0" w:line="300" w:lineRule="auto"/>
        <w:jc w:val="right"/>
        <w:rPr>
          <w:rFonts w:cstheme="minorBidi"/>
          <w:sz w:val="24"/>
          <w:szCs w:val="24"/>
          <w:lang w:val="en-US"/>
        </w:rPr>
      </w:pPr>
      <w:proofErr w:type="spellStart"/>
      <w:r>
        <w:rPr>
          <w:rFonts w:cstheme="minorBidi"/>
          <w:sz w:val="24"/>
          <w:szCs w:val="24"/>
          <w:lang w:val="en-US"/>
        </w:rPr>
        <w:t>Chainikov</w:t>
      </w:r>
      <w:proofErr w:type="spellEnd"/>
      <w:r>
        <w:rPr>
          <w:rFonts w:cstheme="minorBidi"/>
          <w:sz w:val="24"/>
          <w:szCs w:val="24"/>
          <w:lang w:val="en-US"/>
        </w:rPr>
        <w:t xml:space="preserve"> G.A</w:t>
      </w:r>
      <w:r w:rsidR="006E1376" w:rsidRPr="007F3E31">
        <w:rPr>
          <w:rFonts w:cstheme="minorBidi"/>
          <w:sz w:val="24"/>
          <w:szCs w:val="24"/>
          <w:lang w:val="en-US"/>
        </w:rPr>
        <w:t xml:space="preserve">. </w:t>
      </w:r>
    </w:p>
    <w:p w14:paraId="3D7ACF5C" w14:textId="7A4536F8" w:rsidR="006E1376" w:rsidRPr="007F3E31" w:rsidRDefault="004C7296" w:rsidP="006E1376">
      <w:pPr>
        <w:spacing w:after="0" w:line="300" w:lineRule="auto"/>
        <w:jc w:val="right"/>
        <w:rPr>
          <w:rFonts w:cstheme="minorBidi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cadet</w:t>
      </w:r>
      <w:r w:rsidR="006E1376" w:rsidRPr="007F3E31">
        <w:rPr>
          <w:rFonts w:cstheme="minorBidi"/>
          <w:sz w:val="24"/>
          <w:szCs w:val="24"/>
          <w:lang w:val="en-US"/>
        </w:rPr>
        <w:t xml:space="preserve"> of the Tyumen Higher Military Engineering Command School named after Marshal of the Engineering Troops A.I. Proshlyakov, </w:t>
      </w:r>
    </w:p>
    <w:p w14:paraId="2B71C09C" w14:textId="77777777" w:rsidR="006E1376" w:rsidRPr="007F3E31" w:rsidRDefault="006E1376" w:rsidP="006E1376">
      <w:pPr>
        <w:spacing w:after="0" w:line="300" w:lineRule="auto"/>
        <w:jc w:val="right"/>
        <w:rPr>
          <w:rFonts w:cstheme="minorBidi"/>
          <w:sz w:val="24"/>
          <w:szCs w:val="24"/>
          <w:lang w:val="en-US"/>
        </w:rPr>
      </w:pPr>
      <w:r w:rsidRPr="007F3E31">
        <w:rPr>
          <w:rFonts w:cstheme="minorBidi"/>
          <w:sz w:val="24"/>
          <w:szCs w:val="24"/>
          <w:lang w:val="en-US"/>
        </w:rPr>
        <w:t xml:space="preserve">Russia, Tyumen </w:t>
      </w:r>
    </w:p>
    <w:p w14:paraId="45F6DF63" w14:textId="77777777" w:rsidR="006E1376" w:rsidRPr="007F3E31" w:rsidRDefault="006E1376" w:rsidP="006E1376">
      <w:pPr>
        <w:spacing w:after="0" w:line="300" w:lineRule="auto"/>
        <w:ind w:firstLine="709"/>
        <w:jc w:val="both"/>
        <w:rPr>
          <w:rFonts w:cstheme="minorBidi"/>
          <w:sz w:val="24"/>
          <w:szCs w:val="24"/>
          <w:lang w:val="en-US"/>
        </w:rPr>
      </w:pPr>
    </w:p>
    <w:p w14:paraId="2AE4B414" w14:textId="77777777" w:rsidR="006E1376" w:rsidRPr="007F3E31" w:rsidRDefault="006E1376" w:rsidP="006E1376">
      <w:pPr>
        <w:spacing w:after="0" w:line="300" w:lineRule="auto"/>
        <w:jc w:val="center"/>
        <w:rPr>
          <w:rFonts w:cstheme="minorBidi"/>
          <w:sz w:val="24"/>
          <w:szCs w:val="24"/>
          <w:lang w:val="en-US"/>
        </w:rPr>
      </w:pPr>
      <w:r w:rsidRPr="007F3E31">
        <w:rPr>
          <w:rFonts w:cstheme="minorBidi"/>
          <w:sz w:val="24"/>
          <w:szCs w:val="24"/>
          <w:lang w:val="en-US"/>
        </w:rPr>
        <w:t>THE PHENOMENON OF TOLERANCE OF MULTINATIONAL COLLECTIVES IN CLOSED TYPE EDUCATIONAL INSTITUTIONS</w:t>
      </w:r>
    </w:p>
    <w:p w14:paraId="22DD3850" w14:textId="77777777" w:rsidR="006E1376" w:rsidRPr="007F3E31" w:rsidRDefault="006E1376" w:rsidP="006E1376">
      <w:pPr>
        <w:spacing w:after="0" w:line="300" w:lineRule="auto"/>
        <w:ind w:firstLine="709"/>
        <w:jc w:val="both"/>
        <w:rPr>
          <w:rFonts w:cstheme="minorBidi"/>
          <w:sz w:val="24"/>
          <w:szCs w:val="24"/>
          <w:lang w:val="en-US"/>
        </w:rPr>
      </w:pPr>
    </w:p>
    <w:p w14:paraId="1BC60EC3" w14:textId="7CE4FB3A" w:rsidR="006E1376" w:rsidRPr="007F3E31" w:rsidRDefault="006E1376" w:rsidP="006E1376">
      <w:pPr>
        <w:tabs>
          <w:tab w:val="left" w:pos="1134"/>
        </w:tabs>
        <w:spacing w:after="0" w:line="300" w:lineRule="auto"/>
        <w:ind w:firstLine="709"/>
        <w:jc w:val="both"/>
        <w:rPr>
          <w:rFonts w:eastAsia="Calibri"/>
          <w:sz w:val="24"/>
          <w:szCs w:val="24"/>
          <w:lang w:val="en-US"/>
        </w:rPr>
      </w:pPr>
      <w:r w:rsidRPr="007F3E31">
        <w:rPr>
          <w:rFonts w:eastAsia="Calibri"/>
          <w:sz w:val="24"/>
          <w:szCs w:val="24"/>
          <w:lang w:val="en-US"/>
        </w:rPr>
        <w:t>Abstract: based on the analysis of world practice, the authors point to the necessity to take into account the attitudes within ethnic groups in the formation of multinational groups</w:t>
      </w:r>
      <w:r w:rsidR="00FF7256">
        <w:rPr>
          <w:rFonts w:eastAsia="Calibri"/>
          <w:sz w:val="24"/>
          <w:szCs w:val="24"/>
          <w:lang w:val="en-US"/>
        </w:rPr>
        <w:t>…</w:t>
      </w:r>
      <w:r w:rsidR="00FF7256" w:rsidRPr="00FF7256">
        <w:rPr>
          <w:rFonts w:eastAsia="Calibri"/>
          <w:sz w:val="24"/>
          <w:szCs w:val="24"/>
          <w:lang w:val="en-US"/>
        </w:rPr>
        <w:t>..</w:t>
      </w:r>
      <w:r w:rsidRPr="007F3E31">
        <w:rPr>
          <w:rFonts w:eastAsia="Calibri"/>
          <w:sz w:val="24"/>
          <w:szCs w:val="24"/>
          <w:lang w:val="en-US"/>
        </w:rPr>
        <w:t xml:space="preserve">. </w:t>
      </w:r>
    </w:p>
    <w:p w14:paraId="1830FD13" w14:textId="77777777" w:rsidR="006E1376" w:rsidRPr="007F3E31" w:rsidRDefault="006E1376" w:rsidP="006E1376">
      <w:pPr>
        <w:tabs>
          <w:tab w:val="left" w:pos="1134"/>
        </w:tabs>
        <w:spacing w:after="0" w:line="300" w:lineRule="auto"/>
        <w:ind w:firstLine="709"/>
        <w:jc w:val="both"/>
        <w:rPr>
          <w:rFonts w:eastAsia="Calibri"/>
          <w:sz w:val="24"/>
          <w:szCs w:val="24"/>
          <w:lang w:val="en-US"/>
        </w:rPr>
      </w:pPr>
      <w:r w:rsidRPr="007F3E31">
        <w:rPr>
          <w:rFonts w:eastAsia="Calibri"/>
          <w:sz w:val="24"/>
          <w:szCs w:val="24"/>
          <w:lang w:val="en-US"/>
        </w:rPr>
        <w:t>Keywords: tolerance, multiculturalism, military collective, society, social development, social distance, conflict.</w:t>
      </w:r>
    </w:p>
    <w:p w14:paraId="2A697827" w14:textId="77777777" w:rsidR="006E1376" w:rsidRPr="007F3E31" w:rsidRDefault="006E1376" w:rsidP="006E1376">
      <w:pPr>
        <w:spacing w:after="0" w:line="300" w:lineRule="auto"/>
        <w:jc w:val="both"/>
        <w:rPr>
          <w:rFonts w:cstheme="minorBidi"/>
          <w:sz w:val="24"/>
          <w:szCs w:val="24"/>
          <w:lang w:val="en"/>
        </w:rPr>
      </w:pPr>
    </w:p>
    <w:p w14:paraId="2B333720" w14:textId="334B8773" w:rsidR="006E1376" w:rsidRDefault="006E1376" w:rsidP="004C7296">
      <w:pPr>
        <w:spacing w:after="0" w:line="300" w:lineRule="auto"/>
        <w:ind w:firstLine="709"/>
        <w:jc w:val="both"/>
        <w:rPr>
          <w:rFonts w:cstheme="minorBidi"/>
          <w:sz w:val="24"/>
          <w:szCs w:val="24"/>
        </w:rPr>
      </w:pPr>
      <w:r w:rsidRPr="007F3E31">
        <w:rPr>
          <w:rFonts w:cstheme="minorBidi"/>
          <w:sz w:val="24"/>
          <w:szCs w:val="24"/>
        </w:rPr>
        <w:t>ОСНОВНОЙ ТЕКСТ…………… в нем необходимо отразить: актуальность темы, границы/характеристики проблемного поля; на каком этапе и как решалась выявленная проблема (проблемы); авторская новизна; эмпирический материал исследований; выводы по каждому разделу работы и в целом по всему представленному материалу; обоснованные предложения/рекомендации на фактуре произведенного анализа………………………</w:t>
      </w:r>
    </w:p>
    <w:p w14:paraId="0971108C" w14:textId="77777777" w:rsidR="00FF7256" w:rsidRDefault="00FF7256" w:rsidP="00C41D13">
      <w:pPr>
        <w:spacing w:after="0" w:line="300" w:lineRule="auto"/>
        <w:ind w:firstLine="709"/>
        <w:jc w:val="both"/>
        <w:rPr>
          <w:rFonts w:cstheme="minorBidi"/>
          <w:sz w:val="24"/>
          <w:szCs w:val="24"/>
        </w:rPr>
      </w:pPr>
    </w:p>
    <w:p w14:paraId="2FE7AEFC" w14:textId="7786CCF0" w:rsidR="00C41D13" w:rsidRPr="00C41D13" w:rsidRDefault="00C41D13" w:rsidP="00C41D13">
      <w:pPr>
        <w:spacing w:after="0" w:line="300" w:lineRule="auto"/>
        <w:ind w:firstLine="709"/>
        <w:jc w:val="both"/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</w:rPr>
        <w:t>Пример оформления:</w:t>
      </w:r>
    </w:p>
    <w:p w14:paraId="2DD7A2B1" w14:textId="7EB63A4E" w:rsidR="00C41D13" w:rsidRPr="00C41D13" w:rsidRDefault="00C41D13" w:rsidP="00C41D13">
      <w:pPr>
        <w:spacing w:after="0" w:line="300" w:lineRule="auto"/>
        <w:ind w:firstLine="709"/>
        <w:jc w:val="both"/>
        <w:rPr>
          <w:rFonts w:cstheme="minorBidi"/>
          <w:sz w:val="24"/>
          <w:szCs w:val="24"/>
        </w:rPr>
      </w:pPr>
      <w:r w:rsidRPr="00C41D13">
        <w:rPr>
          <w:rFonts w:cstheme="minorBidi"/>
          <w:sz w:val="24"/>
          <w:szCs w:val="24"/>
        </w:rPr>
        <w:t>Эффективность государства обусловлена комплексом разнообразных показателей, характеризующих уровень развития и взаимодействия экономической, политической, социальной и военной сфер [1, с. 69].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332"/>
        <w:gridCol w:w="956"/>
      </w:tblGrid>
      <w:tr w:rsidR="00C41D13" w:rsidRPr="00BD3A15" w14:paraId="0A5BC725" w14:textId="77777777" w:rsidTr="008F4D84">
        <w:trPr>
          <w:trHeight w:val="451"/>
          <w:jc w:val="center"/>
        </w:trPr>
        <w:tc>
          <w:tcPr>
            <w:tcW w:w="8332" w:type="dxa"/>
            <w:vAlign w:val="center"/>
            <w:hideMark/>
          </w:tcPr>
          <w:p w14:paraId="44893A24" w14:textId="77777777" w:rsidR="00C41D13" w:rsidRPr="00BD3A15" w:rsidRDefault="00C41D13" w:rsidP="008F4D84">
            <w:pPr>
              <w:ind w:firstLine="425"/>
              <w:jc w:val="center"/>
              <w:rPr>
                <w:sz w:val="24"/>
                <w:szCs w:val="24"/>
                <w:vertAlign w:val="superscript"/>
              </w:rPr>
            </w:pPr>
            <w:r w:rsidRPr="00BD3A15">
              <w:rPr>
                <w:i/>
                <w:sz w:val="24"/>
                <w:szCs w:val="24"/>
              </w:rPr>
              <w:t>f</w:t>
            </w:r>
            <w:r w:rsidRPr="00BD3A15">
              <w:rPr>
                <w:i/>
                <w:sz w:val="24"/>
                <w:szCs w:val="24"/>
                <w:vertAlign w:val="subscript"/>
                <w:lang w:val="en-US"/>
              </w:rPr>
              <w:t>k</w:t>
            </w:r>
            <w:r w:rsidRPr="00BD3A15">
              <w:rPr>
                <w:i/>
                <w:sz w:val="24"/>
                <w:szCs w:val="24"/>
              </w:rPr>
              <w:t xml:space="preserve"> = </w:t>
            </w:r>
            <w:r w:rsidRPr="00BD3A15">
              <w:rPr>
                <w:i/>
                <w:sz w:val="24"/>
                <w:szCs w:val="24"/>
                <w:lang w:val="en-US"/>
              </w:rPr>
              <w:t>k</w:t>
            </w:r>
            <w:r w:rsidRPr="00BD3A15">
              <w:rPr>
                <w:i/>
                <w:sz w:val="24"/>
                <w:szCs w:val="24"/>
                <w:vertAlign w:val="subscript"/>
              </w:rPr>
              <w:t>ш</w:t>
            </w:r>
            <w:r w:rsidRPr="00BD3A15">
              <w:rPr>
                <w:i/>
                <w:sz w:val="24"/>
                <w:szCs w:val="24"/>
              </w:rPr>
              <w:t xml:space="preserve"> </w:t>
            </w:r>
            <w:r w:rsidRPr="00BD3A15">
              <w:rPr>
                <w:i/>
                <w:sz w:val="24"/>
                <w:szCs w:val="24"/>
                <w:lang w:val="en-US"/>
              </w:rPr>
              <w:t>f</w:t>
            </w:r>
            <w:proofErr w:type="spellStart"/>
            <w:r w:rsidRPr="00BD3A15">
              <w:rPr>
                <w:i/>
                <w:sz w:val="24"/>
                <w:szCs w:val="24"/>
                <w:vertAlign w:val="subscript"/>
              </w:rPr>
              <w:t>ош</w:t>
            </w:r>
            <w:proofErr w:type="spellEnd"/>
            <w:r w:rsidRPr="00BD3A15">
              <w:rPr>
                <w:i/>
                <w:sz w:val="24"/>
                <w:szCs w:val="24"/>
                <w:vertAlign w:val="subscript"/>
              </w:rPr>
              <w:t xml:space="preserve"> +</w:t>
            </w:r>
            <w:r w:rsidRPr="00BD3A15">
              <w:rPr>
                <w:i/>
                <w:sz w:val="24"/>
                <w:szCs w:val="24"/>
              </w:rPr>
              <w:t xml:space="preserve"> </w:t>
            </w:r>
            <w:r w:rsidRPr="00BD3A15">
              <w:rPr>
                <w:i/>
                <w:sz w:val="24"/>
                <w:szCs w:val="24"/>
                <w:lang w:val="en-US"/>
              </w:rPr>
              <w:t>k</w:t>
            </w:r>
            <w:r w:rsidRPr="00BD3A15">
              <w:rPr>
                <w:i/>
                <w:sz w:val="24"/>
                <w:szCs w:val="24"/>
                <w:vertAlign w:val="subscript"/>
              </w:rPr>
              <w:t>г</w:t>
            </w:r>
            <w:r w:rsidRPr="00BD3A15">
              <w:rPr>
                <w:i/>
                <w:sz w:val="24"/>
                <w:szCs w:val="24"/>
              </w:rPr>
              <w:t xml:space="preserve"> </w:t>
            </w:r>
            <w:r w:rsidRPr="00BD3A15">
              <w:rPr>
                <w:i/>
                <w:sz w:val="24"/>
                <w:szCs w:val="24"/>
                <w:lang w:val="en-US"/>
              </w:rPr>
              <w:t>f</w:t>
            </w:r>
            <w:proofErr w:type="spellStart"/>
            <w:r w:rsidRPr="00BD3A15">
              <w:rPr>
                <w:i/>
                <w:sz w:val="24"/>
                <w:szCs w:val="24"/>
                <w:vertAlign w:val="subscript"/>
              </w:rPr>
              <w:t>ог</w:t>
            </w:r>
            <w:proofErr w:type="spellEnd"/>
          </w:p>
        </w:tc>
        <w:tc>
          <w:tcPr>
            <w:tcW w:w="956" w:type="dxa"/>
            <w:vAlign w:val="center"/>
            <w:hideMark/>
          </w:tcPr>
          <w:p w14:paraId="5F8848C0" w14:textId="77777777" w:rsidR="00C41D13" w:rsidRPr="00BD3A15" w:rsidRDefault="00C41D13" w:rsidP="008F4D84">
            <w:pPr>
              <w:jc w:val="center"/>
              <w:rPr>
                <w:sz w:val="24"/>
                <w:szCs w:val="24"/>
              </w:rPr>
            </w:pPr>
            <w:r w:rsidRPr="00BD3A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Pr="00BD3A15">
              <w:rPr>
                <w:sz w:val="24"/>
                <w:szCs w:val="24"/>
              </w:rPr>
              <w:t>)</w:t>
            </w:r>
          </w:p>
        </w:tc>
      </w:tr>
    </w:tbl>
    <w:p w14:paraId="7DF37E4D" w14:textId="77777777" w:rsidR="00C41D13" w:rsidRPr="00F31DEB" w:rsidRDefault="00C41D13" w:rsidP="00C41D13">
      <w:pPr>
        <w:widowControl w:val="0"/>
        <w:spacing w:after="0" w:line="360" w:lineRule="auto"/>
        <w:ind w:right="129" w:firstLine="567"/>
        <w:jc w:val="center"/>
        <w:rPr>
          <w:b/>
          <w:i/>
          <w:color w:val="FF0000"/>
          <w:szCs w:val="28"/>
        </w:rPr>
      </w:pPr>
      <w:r w:rsidRPr="00F31DEB">
        <w:rPr>
          <w:b/>
          <w:i/>
          <w:color w:val="FF0000"/>
          <w:szCs w:val="28"/>
        </w:rPr>
        <w:t>Все рисунки и надписи р</w:t>
      </w:r>
      <w:r>
        <w:rPr>
          <w:b/>
          <w:i/>
          <w:color w:val="FF0000"/>
          <w:szCs w:val="28"/>
        </w:rPr>
        <w:t>исунков размещаются в таблицах без границ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661"/>
      </w:tblGrid>
      <w:tr w:rsidR="00C41D13" w14:paraId="3F913868" w14:textId="77777777" w:rsidTr="008F4D84">
        <w:trPr>
          <w:trHeight w:val="1068"/>
        </w:trPr>
        <w:tc>
          <w:tcPr>
            <w:tcW w:w="10031" w:type="dxa"/>
            <w:vAlign w:val="center"/>
          </w:tcPr>
          <w:p w14:paraId="01414218" w14:textId="77777777" w:rsidR="00C41D13" w:rsidRDefault="00C41D13" w:rsidP="008F4D84">
            <w:pPr>
              <w:widowControl w:val="0"/>
              <w:spacing w:after="0" w:line="360" w:lineRule="auto"/>
              <w:ind w:left="284" w:right="129"/>
              <w:jc w:val="center"/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D7E8188" wp14:editId="393C1E2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3960" cy="721360"/>
                  <wp:effectExtent l="0" t="0" r="0" b="2540"/>
                  <wp:wrapSquare wrapText="bothSides"/>
                  <wp:docPr id="5" name="Рисунок 5" descr="IMG_20181204_11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20181204_113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7" t="6523" r="13718" b="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1D13" w14:paraId="166983B7" w14:textId="77777777" w:rsidTr="008F4D84">
        <w:tc>
          <w:tcPr>
            <w:tcW w:w="10031" w:type="dxa"/>
          </w:tcPr>
          <w:p w14:paraId="412DD5A2" w14:textId="77777777" w:rsidR="00C41D13" w:rsidRPr="007335C2" w:rsidRDefault="00C41D13" w:rsidP="008F4D84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7335C2">
              <w:rPr>
                <w:color w:val="000000"/>
                <w:sz w:val="24"/>
              </w:rPr>
              <w:t xml:space="preserve">Рисунок </w:t>
            </w:r>
            <w:r>
              <w:rPr>
                <w:color w:val="000000"/>
                <w:sz w:val="24"/>
              </w:rPr>
              <w:t>1</w:t>
            </w:r>
            <w:r w:rsidRPr="007335C2">
              <w:rPr>
                <w:color w:val="000000"/>
                <w:sz w:val="24"/>
              </w:rPr>
              <w:t xml:space="preserve"> – Кабели различных типов зарядных устройств, для подключения к бортовой сети</w:t>
            </w:r>
          </w:p>
        </w:tc>
      </w:tr>
    </w:tbl>
    <w:p w14:paraId="68EED17B" w14:textId="77777777" w:rsidR="00C41D13" w:rsidRPr="007335C2" w:rsidRDefault="00C41D13" w:rsidP="00C41D13">
      <w:pPr>
        <w:widowControl w:val="0"/>
        <w:spacing w:after="0" w:line="360" w:lineRule="auto"/>
        <w:ind w:right="129" w:firstLine="567"/>
        <w:jc w:val="center"/>
        <w:rPr>
          <w:b/>
          <w:sz w:val="10"/>
          <w:szCs w:val="28"/>
        </w:rPr>
      </w:pPr>
    </w:p>
    <w:p w14:paraId="52EAE5FF" w14:textId="77777777" w:rsidR="006E1376" w:rsidRPr="007F3E31" w:rsidRDefault="006E1376" w:rsidP="006E1376">
      <w:pPr>
        <w:spacing w:after="0" w:line="300" w:lineRule="auto"/>
        <w:ind w:left="709" w:hanging="709"/>
        <w:contextualSpacing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7F3E31">
        <w:rPr>
          <w:rFonts w:eastAsia="Calibri" w:cs="Arial Unicode MS"/>
          <w:color w:val="000000" w:themeColor="text1"/>
          <w:sz w:val="24"/>
          <w:szCs w:val="26"/>
          <w:lang w:eastAsia="ru-RU"/>
        </w:rPr>
        <w:t>Библиографический список</w:t>
      </w:r>
    </w:p>
    <w:p w14:paraId="18864A8B" w14:textId="77777777" w:rsidR="006E1376" w:rsidRPr="007F3E31" w:rsidRDefault="006E1376" w:rsidP="006E1376">
      <w:pPr>
        <w:numPr>
          <w:ilvl w:val="0"/>
          <w:numId w:val="2"/>
        </w:numPr>
        <w:tabs>
          <w:tab w:val="left" w:pos="1134"/>
        </w:tabs>
        <w:spacing w:after="0" w:line="300" w:lineRule="auto"/>
        <w:ind w:left="0" w:firstLine="709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7F3E31">
        <w:rPr>
          <w:rFonts w:eastAsiaTheme="minorEastAsia"/>
          <w:sz w:val="24"/>
          <w:szCs w:val="24"/>
          <w:lang w:eastAsia="ru-RU"/>
        </w:rPr>
        <w:t>Абрамов М.А. Формирование культуры межнационального общения будущих офицеров внутренних войск МВД России / М.А. Абрамов, В.Н. Срибный // Вестник СГТУ. 2011. №2 (60). С. 248–251.</w:t>
      </w:r>
    </w:p>
    <w:p w14:paraId="72E68757" w14:textId="1588E94A" w:rsidR="006E1376" w:rsidRPr="007F3E31" w:rsidRDefault="00431213" w:rsidP="006E1376">
      <w:pPr>
        <w:spacing w:after="0" w:line="240" w:lineRule="auto"/>
        <w:ind w:firstLine="567"/>
        <w:jc w:val="center"/>
        <w:rPr>
          <w:rFonts w:ascii="Franklin Gothic Heavy" w:hAnsi="Franklin Gothic Heavy"/>
          <w:sz w:val="24"/>
          <w:szCs w:val="20"/>
        </w:rPr>
      </w:pPr>
      <w:r w:rsidRPr="00DF517E">
        <w:rPr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1AFD1" wp14:editId="488120DA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2990850" cy="542925"/>
                <wp:effectExtent l="38100" t="38100" r="114300" b="1238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7261A7" w14:textId="77777777" w:rsidR="006E1376" w:rsidRPr="006B2B03" w:rsidRDefault="006E1376" w:rsidP="006E1376">
                            <w:pPr>
                              <w:spacing w:after="0" w:line="240" w:lineRule="auto"/>
                              <w:jc w:val="center"/>
                            </w:pPr>
                            <w:r w:rsidRPr="006B2B03">
                              <w:t>Поместить картинку (скриншот) проверки в системе «антиплагиат»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1AFD1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0;margin-top:4.1pt;width:235.5pt;height:42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" fillcolor="white [3201]" strokeweight=".5pt">
                <v:shadow on="t" color="black" opacity="26214f" origin="-.5,-.5" offset=".74836mm,.74836mm"/>
                <v:textbox inset="1mm,1mm,1mm,1mm">
                  <w:txbxContent>
                    <w:p w14:paraId="3B7261A7" w14:textId="77777777" w:rsidR="006E1376" w:rsidRPr="006B2B03" w:rsidRDefault="006E1376" w:rsidP="006E1376">
                      <w:pPr>
                        <w:spacing w:after="0" w:line="240" w:lineRule="auto"/>
                        <w:jc w:val="center"/>
                      </w:pPr>
                      <w:r w:rsidRPr="006B2B03">
                        <w:t>Поместить картинку (скриншот) проверки в системе «антиплагиат»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31470" w14:textId="77777777" w:rsidR="006E1376" w:rsidRDefault="006E1376" w:rsidP="006E1376">
      <w:pPr>
        <w:spacing w:after="0" w:line="240" w:lineRule="auto"/>
        <w:ind w:firstLine="567"/>
        <w:jc w:val="center"/>
        <w:rPr>
          <w:rFonts w:ascii="Franklin Gothic Heavy" w:hAnsi="Franklin Gothic Heavy"/>
        </w:rPr>
      </w:pPr>
    </w:p>
    <w:p w14:paraId="7293BBAA" w14:textId="2C856BE5" w:rsidR="006E1376" w:rsidRDefault="006E1376" w:rsidP="006E1376">
      <w:pPr>
        <w:spacing w:after="0" w:line="240" w:lineRule="auto"/>
        <w:ind w:firstLine="567"/>
        <w:jc w:val="center"/>
        <w:rPr>
          <w:rFonts w:ascii="Franklin Gothic Heavy" w:hAnsi="Franklin Gothic Heavy"/>
        </w:rPr>
      </w:pPr>
    </w:p>
    <w:p w14:paraId="15A52903" w14:textId="181DC096" w:rsidR="0080655D" w:rsidRDefault="0080655D"/>
    <w:p w14:paraId="0D01EE50" w14:textId="7840E6CC" w:rsidR="00431213" w:rsidRDefault="00431213" w:rsidP="00431213">
      <w:pPr>
        <w:spacing w:after="0" w:line="240" w:lineRule="auto"/>
        <w:ind w:firstLine="567"/>
        <w:jc w:val="right"/>
        <w:rPr>
          <w:szCs w:val="28"/>
        </w:rPr>
      </w:pPr>
      <w:r>
        <w:rPr>
          <w:szCs w:val="28"/>
        </w:rPr>
        <w:t>Приложение 4</w:t>
      </w:r>
    </w:p>
    <w:p w14:paraId="6AE90389" w14:textId="08398114" w:rsidR="00431213" w:rsidRDefault="00431213"/>
    <w:p w14:paraId="6E782900" w14:textId="77777777" w:rsidR="00431213" w:rsidRPr="00CB1AE0" w:rsidRDefault="00431213" w:rsidP="00431213">
      <w:pPr>
        <w:spacing w:after="0" w:line="240" w:lineRule="auto"/>
        <w:jc w:val="center"/>
        <w:rPr>
          <w:sz w:val="24"/>
          <w:szCs w:val="24"/>
        </w:rPr>
      </w:pPr>
      <w:r w:rsidRPr="00CB1AE0">
        <w:rPr>
          <w:sz w:val="24"/>
          <w:szCs w:val="24"/>
        </w:rPr>
        <w:t>ПОЛОЖЕНИЕ</w:t>
      </w:r>
    </w:p>
    <w:p w14:paraId="12C9DD90" w14:textId="77777777" w:rsidR="00431213" w:rsidRPr="00CB1AE0" w:rsidRDefault="00431213" w:rsidP="00431213">
      <w:pPr>
        <w:spacing w:after="0" w:line="240" w:lineRule="auto"/>
        <w:jc w:val="center"/>
        <w:rPr>
          <w:sz w:val="24"/>
          <w:szCs w:val="24"/>
        </w:rPr>
      </w:pPr>
      <w:r w:rsidRPr="00CB1AE0">
        <w:rPr>
          <w:sz w:val="24"/>
          <w:szCs w:val="24"/>
        </w:rPr>
        <w:t>Конкурс научных работ курсантов МО РФ и студентов гражданских вузов</w:t>
      </w:r>
    </w:p>
    <w:p w14:paraId="65459AD4" w14:textId="77777777" w:rsidR="00431213" w:rsidRPr="00CB1AE0" w:rsidRDefault="00431213" w:rsidP="00431213">
      <w:pPr>
        <w:spacing w:after="0" w:line="240" w:lineRule="auto"/>
        <w:jc w:val="center"/>
        <w:rPr>
          <w:sz w:val="24"/>
          <w:szCs w:val="24"/>
        </w:rPr>
      </w:pPr>
      <w:r w:rsidRPr="00CB1AE0">
        <w:rPr>
          <w:sz w:val="24"/>
          <w:szCs w:val="24"/>
        </w:rPr>
        <w:t>(15 декабря 2022 г. с 10-17.00 (время московское))</w:t>
      </w:r>
    </w:p>
    <w:p w14:paraId="3A5195BA" w14:textId="77777777" w:rsidR="00431213" w:rsidRPr="00CB1AE0" w:rsidRDefault="00431213" w:rsidP="00431213">
      <w:pPr>
        <w:spacing w:after="0" w:line="240" w:lineRule="auto"/>
        <w:jc w:val="center"/>
        <w:rPr>
          <w:sz w:val="24"/>
          <w:szCs w:val="24"/>
        </w:rPr>
      </w:pPr>
    </w:p>
    <w:p w14:paraId="66E9CAD2" w14:textId="77777777" w:rsidR="00431213" w:rsidRPr="00CB1AE0" w:rsidRDefault="00431213" w:rsidP="00431213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целью активизации научного потенциала молодых исследователей и </w:t>
      </w:r>
      <w:r w:rsidRPr="00CB1AE0">
        <w:rPr>
          <w:sz w:val="24"/>
          <w:szCs w:val="24"/>
        </w:rPr>
        <w:t>консолидаци</w:t>
      </w:r>
      <w:r>
        <w:rPr>
          <w:sz w:val="24"/>
          <w:szCs w:val="24"/>
        </w:rPr>
        <w:t>и</w:t>
      </w:r>
      <w:r w:rsidRPr="00CB1AE0">
        <w:rPr>
          <w:sz w:val="24"/>
          <w:szCs w:val="24"/>
        </w:rPr>
        <w:t xml:space="preserve"> военной и гражданской науки</w:t>
      </w:r>
      <w:r>
        <w:rPr>
          <w:sz w:val="24"/>
          <w:szCs w:val="24"/>
        </w:rPr>
        <w:t xml:space="preserve"> в</w:t>
      </w:r>
      <w:r w:rsidRPr="00CB1AE0">
        <w:rPr>
          <w:sz w:val="24"/>
          <w:szCs w:val="24"/>
        </w:rPr>
        <w:t xml:space="preserve"> международн</w:t>
      </w:r>
      <w:r>
        <w:rPr>
          <w:sz w:val="24"/>
          <w:szCs w:val="24"/>
        </w:rPr>
        <w:t>ую</w:t>
      </w:r>
      <w:r w:rsidRPr="00CB1AE0">
        <w:rPr>
          <w:sz w:val="24"/>
          <w:szCs w:val="24"/>
        </w:rPr>
        <w:t xml:space="preserve"> научно-практическ</w:t>
      </w:r>
      <w:r>
        <w:rPr>
          <w:sz w:val="24"/>
          <w:szCs w:val="24"/>
        </w:rPr>
        <w:t>ую</w:t>
      </w:r>
      <w:r w:rsidRPr="00CB1AE0">
        <w:rPr>
          <w:sz w:val="24"/>
          <w:szCs w:val="24"/>
        </w:rPr>
        <w:t xml:space="preserve"> конференци</w:t>
      </w:r>
      <w:r>
        <w:rPr>
          <w:sz w:val="24"/>
          <w:szCs w:val="24"/>
        </w:rPr>
        <w:t>ю</w:t>
      </w:r>
      <w:r w:rsidRPr="00CB1AE0">
        <w:rPr>
          <w:sz w:val="24"/>
          <w:szCs w:val="24"/>
        </w:rPr>
        <w:t xml:space="preserve"> «</w:t>
      </w:r>
      <w:proofErr w:type="spellStart"/>
      <w:r w:rsidRPr="00CB1AE0">
        <w:rPr>
          <w:sz w:val="24"/>
          <w:szCs w:val="24"/>
        </w:rPr>
        <w:t>Карбышевские</w:t>
      </w:r>
      <w:proofErr w:type="spellEnd"/>
      <w:r w:rsidRPr="00CB1AE0">
        <w:rPr>
          <w:sz w:val="24"/>
          <w:szCs w:val="24"/>
        </w:rPr>
        <w:t xml:space="preserve"> чтения. Наука на службе обществу» интегрирован конкурс научных работ курсантов учебных заведений министерство обороны РФ, курсантов иностранных военных вузов (стран ОДКБ), студентов гражданских вузов Российской Федерации и студентов иностранных гражданских вузов.</w:t>
      </w:r>
    </w:p>
    <w:p w14:paraId="3216DAB8" w14:textId="1D81B569" w:rsidR="00431213" w:rsidRPr="00CB1AE0" w:rsidRDefault="00431213" w:rsidP="00431213">
      <w:pPr>
        <w:spacing w:after="0" w:line="240" w:lineRule="auto"/>
        <w:ind w:firstLine="708"/>
        <w:jc w:val="both"/>
        <w:rPr>
          <w:sz w:val="24"/>
          <w:szCs w:val="24"/>
        </w:rPr>
      </w:pPr>
      <w:r w:rsidRPr="00CB1AE0">
        <w:rPr>
          <w:sz w:val="24"/>
          <w:szCs w:val="24"/>
        </w:rPr>
        <w:t>На конкурс представляются научные работы (проекты) в самом широком исследовательском диапазоне в следующих номинациях: 1</w:t>
      </w:r>
      <w:r w:rsidRPr="00CB1AE0">
        <w:rPr>
          <w:i/>
          <w:iCs/>
          <w:sz w:val="24"/>
          <w:szCs w:val="24"/>
        </w:rPr>
        <w:t>) социальные, гуманитарные аспекты развития общества; 2) теория и практика инновационной стратегии; 3) военно-прикладные технические разработки; 4) информационные техники и технологии; 5) системные аспекты развития человеческого капитала.</w:t>
      </w:r>
      <w:r w:rsidRPr="00CB1AE0">
        <w:rPr>
          <w:sz w:val="24"/>
          <w:szCs w:val="24"/>
        </w:rPr>
        <w:t xml:space="preserve"> Принятые к конкурсу работы должны иметь рецензию (рекомендацию</w:t>
      </w:r>
      <w:r>
        <w:rPr>
          <w:sz w:val="24"/>
          <w:szCs w:val="24"/>
        </w:rPr>
        <w:t xml:space="preserve"> к участию от вуза</w:t>
      </w:r>
      <w:r w:rsidRPr="00CB1AE0">
        <w:rPr>
          <w:sz w:val="24"/>
          <w:szCs w:val="24"/>
        </w:rPr>
        <w:t xml:space="preserve">) – в свободной форме (отсканированный вариант); заявку на участие (см. приложение </w:t>
      </w:r>
      <w:r w:rsidR="00ED7A1F">
        <w:rPr>
          <w:sz w:val="24"/>
          <w:szCs w:val="24"/>
        </w:rPr>
        <w:t>5</w:t>
      </w:r>
      <w:r w:rsidRPr="00CB1AE0">
        <w:rPr>
          <w:sz w:val="24"/>
          <w:szCs w:val="24"/>
        </w:rPr>
        <w:t xml:space="preserve">); презентацию выступления (в редакторе </w:t>
      </w:r>
      <w:r w:rsidRPr="00CB1AE0">
        <w:rPr>
          <w:sz w:val="24"/>
          <w:szCs w:val="24"/>
          <w:lang w:val="en-US"/>
        </w:rPr>
        <w:t>PowerPoint</w:t>
      </w:r>
      <w:r w:rsidRPr="00CB1AE0">
        <w:rPr>
          <w:sz w:val="24"/>
          <w:szCs w:val="24"/>
        </w:rPr>
        <w:t xml:space="preserve">); </w:t>
      </w:r>
      <w:proofErr w:type="spellStart"/>
      <w:r w:rsidRPr="00CB1AE0">
        <w:rPr>
          <w:sz w:val="24"/>
          <w:szCs w:val="24"/>
        </w:rPr>
        <w:t>видеовыступление</w:t>
      </w:r>
      <w:proofErr w:type="spellEnd"/>
      <w:r w:rsidRPr="00CB1AE0">
        <w:rPr>
          <w:sz w:val="24"/>
          <w:szCs w:val="24"/>
        </w:rPr>
        <w:t xml:space="preserve"> (если участник не сможет выступить в онлайн формате). Весь пакет документов высылается не позднее 30 ноября по адресу </w:t>
      </w:r>
      <w:r w:rsidRPr="00CB1AE0">
        <w:rPr>
          <w:color w:val="000000"/>
          <w:sz w:val="24"/>
          <w:szCs w:val="24"/>
          <w:lang w:eastAsia="ru-RU"/>
        </w:rPr>
        <w:t xml:space="preserve"> </w:t>
      </w:r>
      <w:hyperlink r:id="rId20" w:history="1">
        <w:r w:rsidRPr="00CB1AE0">
          <w:rPr>
            <w:b/>
            <w:color w:val="0000FF"/>
            <w:sz w:val="24"/>
            <w:szCs w:val="24"/>
            <w:u w:val="single"/>
          </w:rPr>
          <w:t>THMECS.TYUMEN@gmail.com</w:t>
        </w:r>
      </w:hyperlink>
      <w:r w:rsidRPr="00CB1AE0">
        <w:rPr>
          <w:bCs/>
          <w:color w:val="0000FF"/>
          <w:sz w:val="24"/>
          <w:szCs w:val="24"/>
        </w:rPr>
        <w:t xml:space="preserve"> </w:t>
      </w:r>
      <w:r w:rsidRPr="00CB1AE0">
        <w:rPr>
          <w:sz w:val="24"/>
          <w:szCs w:val="24"/>
        </w:rPr>
        <w:t>с пометкой «На конкурс» (например, «Иванов - На конкурс»).</w:t>
      </w:r>
    </w:p>
    <w:p w14:paraId="31D1850F" w14:textId="77777777" w:rsidR="00431213" w:rsidRPr="00CB1AE0" w:rsidRDefault="00431213" w:rsidP="00431213">
      <w:pPr>
        <w:spacing w:after="0" w:line="240" w:lineRule="auto"/>
        <w:jc w:val="both"/>
        <w:rPr>
          <w:sz w:val="24"/>
          <w:szCs w:val="24"/>
        </w:rPr>
      </w:pPr>
      <w:r w:rsidRPr="00CB1AE0">
        <w:rPr>
          <w:sz w:val="24"/>
          <w:szCs w:val="24"/>
        </w:rPr>
        <w:tab/>
        <w:t xml:space="preserve">Возможны следующие форматы участия: </w:t>
      </w:r>
    </w:p>
    <w:p w14:paraId="4DEA5D7A" w14:textId="77777777" w:rsidR="00431213" w:rsidRPr="00CB1AE0" w:rsidRDefault="00431213" w:rsidP="00431213">
      <w:pPr>
        <w:spacing w:after="0" w:line="240" w:lineRule="auto"/>
        <w:ind w:left="708"/>
        <w:rPr>
          <w:sz w:val="24"/>
          <w:szCs w:val="24"/>
        </w:rPr>
      </w:pPr>
      <w:r w:rsidRPr="00CB1AE0">
        <w:rPr>
          <w:sz w:val="24"/>
          <w:szCs w:val="24"/>
        </w:rPr>
        <w:t xml:space="preserve">а) очное участие (прибыть по адресу </w:t>
      </w:r>
      <w:proofErr w:type="spellStart"/>
      <w:r w:rsidRPr="00CB1AE0">
        <w:rPr>
          <w:sz w:val="24"/>
          <w:szCs w:val="24"/>
        </w:rPr>
        <w:t>г.Тюмень</w:t>
      </w:r>
      <w:proofErr w:type="spellEnd"/>
      <w:r w:rsidRPr="00CB1AE0">
        <w:rPr>
          <w:sz w:val="24"/>
          <w:szCs w:val="24"/>
        </w:rPr>
        <w:t xml:space="preserve">, ул. </w:t>
      </w:r>
      <w:proofErr w:type="spellStart"/>
      <w:r w:rsidRPr="00CB1AE0">
        <w:rPr>
          <w:sz w:val="24"/>
          <w:szCs w:val="24"/>
        </w:rPr>
        <w:t>Л.Толстого</w:t>
      </w:r>
      <w:proofErr w:type="spellEnd"/>
      <w:r w:rsidRPr="00CB1AE0">
        <w:rPr>
          <w:sz w:val="24"/>
          <w:szCs w:val="24"/>
        </w:rPr>
        <w:t>, д. 1, Тюменское высшее военно-инженерное командное училище к.116)</w:t>
      </w:r>
    </w:p>
    <w:p w14:paraId="3310E0AC" w14:textId="77777777" w:rsidR="00431213" w:rsidRPr="00CB1AE0" w:rsidRDefault="00431213" w:rsidP="00431213">
      <w:pPr>
        <w:spacing w:after="0" w:line="240" w:lineRule="auto"/>
        <w:ind w:left="708"/>
        <w:rPr>
          <w:sz w:val="24"/>
          <w:szCs w:val="24"/>
        </w:rPr>
      </w:pPr>
      <w:r w:rsidRPr="00CB1AE0">
        <w:rPr>
          <w:sz w:val="24"/>
          <w:szCs w:val="24"/>
        </w:rPr>
        <w:t>б) очно-заочное участие (онлайн) – адрес подключения будет выслан за три дня до старта конкурса</w:t>
      </w:r>
    </w:p>
    <w:p w14:paraId="2987E7AC" w14:textId="77777777" w:rsidR="00431213" w:rsidRPr="00CB1AE0" w:rsidRDefault="00431213" w:rsidP="00431213">
      <w:pPr>
        <w:spacing w:after="0" w:line="240" w:lineRule="auto"/>
        <w:ind w:left="708"/>
        <w:rPr>
          <w:sz w:val="24"/>
          <w:szCs w:val="24"/>
        </w:rPr>
      </w:pPr>
      <w:r w:rsidRPr="00CB1AE0">
        <w:rPr>
          <w:sz w:val="24"/>
          <w:szCs w:val="24"/>
        </w:rPr>
        <w:t xml:space="preserve">в) заочное участие (представление </w:t>
      </w:r>
      <w:proofErr w:type="spellStart"/>
      <w:r w:rsidRPr="00CB1AE0">
        <w:rPr>
          <w:sz w:val="24"/>
          <w:szCs w:val="24"/>
        </w:rPr>
        <w:t>видеовыступления</w:t>
      </w:r>
      <w:proofErr w:type="spellEnd"/>
      <w:r>
        <w:rPr>
          <w:sz w:val="24"/>
          <w:szCs w:val="24"/>
        </w:rPr>
        <w:t xml:space="preserve"> до 30.11.2022 г.</w:t>
      </w:r>
      <w:r w:rsidRPr="00CB1AE0">
        <w:rPr>
          <w:sz w:val="24"/>
          <w:szCs w:val="24"/>
        </w:rPr>
        <w:t>)</w:t>
      </w:r>
    </w:p>
    <w:p w14:paraId="5DCF8C5F" w14:textId="77777777" w:rsidR="00431213" w:rsidRDefault="00431213" w:rsidP="00431213">
      <w:pPr>
        <w:spacing w:after="0" w:line="240" w:lineRule="auto"/>
        <w:ind w:firstLine="708"/>
        <w:jc w:val="both"/>
        <w:rPr>
          <w:sz w:val="24"/>
          <w:szCs w:val="24"/>
        </w:rPr>
      </w:pPr>
      <w:r w:rsidRPr="00CB1AE0">
        <w:rPr>
          <w:sz w:val="24"/>
          <w:szCs w:val="24"/>
        </w:rPr>
        <w:t>Жюри формируется ведущим организатором конференции из представителей профильных научных направлений исследований.</w:t>
      </w:r>
    </w:p>
    <w:p w14:paraId="7E48FF03" w14:textId="77777777" w:rsidR="00431213" w:rsidRPr="00CB1AE0" w:rsidRDefault="00431213" w:rsidP="00431213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Время выступления не более 10 минут. В докладе обязательно обозначить следующие разделы работы: тема, ФИО авторов; актуальность; формулировка проблемы; историография проблемы (теоретический анализ); используемые автором методики исследования; прикладной аспект исследования; полученные выводы; предложения, рекомендации; </w:t>
      </w:r>
      <w:r w:rsidRPr="008042A6">
        <w:rPr>
          <w:i/>
          <w:iCs/>
          <w:sz w:val="24"/>
          <w:szCs w:val="24"/>
        </w:rPr>
        <w:t xml:space="preserve">использование в </w:t>
      </w:r>
      <w:r>
        <w:rPr>
          <w:i/>
          <w:iCs/>
          <w:sz w:val="24"/>
          <w:szCs w:val="24"/>
        </w:rPr>
        <w:t>В</w:t>
      </w:r>
      <w:r w:rsidRPr="008042A6">
        <w:rPr>
          <w:i/>
          <w:iCs/>
          <w:sz w:val="24"/>
          <w:szCs w:val="24"/>
        </w:rPr>
        <w:t>ооруж</w:t>
      </w:r>
      <w:r>
        <w:rPr>
          <w:i/>
          <w:iCs/>
          <w:sz w:val="24"/>
          <w:szCs w:val="24"/>
        </w:rPr>
        <w:t>ё</w:t>
      </w:r>
      <w:r w:rsidRPr="008042A6">
        <w:rPr>
          <w:i/>
          <w:iCs/>
          <w:sz w:val="24"/>
          <w:szCs w:val="24"/>
        </w:rPr>
        <w:t xml:space="preserve">нных </w:t>
      </w:r>
      <w:r>
        <w:rPr>
          <w:i/>
          <w:iCs/>
          <w:sz w:val="24"/>
          <w:szCs w:val="24"/>
        </w:rPr>
        <w:t>С</w:t>
      </w:r>
      <w:r w:rsidRPr="008042A6">
        <w:rPr>
          <w:i/>
          <w:iCs/>
          <w:sz w:val="24"/>
          <w:szCs w:val="24"/>
        </w:rPr>
        <w:t>илах (по желанию</w:t>
      </w:r>
      <w:r>
        <w:rPr>
          <w:sz w:val="24"/>
          <w:szCs w:val="24"/>
        </w:rPr>
        <w:t>).</w:t>
      </w:r>
    </w:p>
    <w:p w14:paraId="516C0283" w14:textId="77777777" w:rsidR="00431213" w:rsidRPr="00CB1AE0" w:rsidRDefault="00431213" w:rsidP="00431213">
      <w:pPr>
        <w:spacing w:after="0" w:line="240" w:lineRule="auto"/>
        <w:ind w:firstLine="708"/>
        <w:jc w:val="both"/>
        <w:rPr>
          <w:sz w:val="24"/>
          <w:szCs w:val="24"/>
        </w:rPr>
      </w:pPr>
      <w:r w:rsidRPr="00CB1AE0">
        <w:rPr>
          <w:sz w:val="24"/>
          <w:szCs w:val="24"/>
        </w:rPr>
        <w:t>Всем участникам выдаются сертификаты, призерам – дипломы и памятные подарки.</w:t>
      </w:r>
    </w:p>
    <w:p w14:paraId="37A92F23" w14:textId="77777777" w:rsidR="00431213" w:rsidRDefault="00431213" w:rsidP="00431213">
      <w:pPr>
        <w:spacing w:after="0" w:line="240" w:lineRule="auto"/>
        <w:ind w:firstLine="708"/>
        <w:jc w:val="right"/>
        <w:rPr>
          <w:sz w:val="24"/>
          <w:szCs w:val="24"/>
        </w:rPr>
      </w:pPr>
    </w:p>
    <w:p w14:paraId="684CF79F" w14:textId="77777777" w:rsidR="0036017F" w:rsidRDefault="0036017F" w:rsidP="00ED7A1F">
      <w:pPr>
        <w:spacing w:after="0" w:line="240" w:lineRule="auto"/>
        <w:ind w:firstLine="567"/>
        <w:jc w:val="right"/>
        <w:rPr>
          <w:szCs w:val="28"/>
        </w:rPr>
      </w:pPr>
    </w:p>
    <w:p w14:paraId="6A7D3BA3" w14:textId="77777777" w:rsidR="0036017F" w:rsidRDefault="0036017F" w:rsidP="00ED7A1F">
      <w:pPr>
        <w:spacing w:after="0" w:line="240" w:lineRule="auto"/>
        <w:ind w:firstLine="567"/>
        <w:jc w:val="right"/>
        <w:rPr>
          <w:szCs w:val="28"/>
        </w:rPr>
      </w:pPr>
    </w:p>
    <w:p w14:paraId="7082197E" w14:textId="6BC47303" w:rsidR="00431213" w:rsidRPr="00ED7A1F" w:rsidRDefault="00431213" w:rsidP="00ED7A1F">
      <w:pPr>
        <w:spacing w:after="0" w:line="240" w:lineRule="auto"/>
        <w:ind w:firstLine="567"/>
        <w:jc w:val="right"/>
        <w:rPr>
          <w:szCs w:val="28"/>
        </w:rPr>
      </w:pPr>
      <w:r w:rsidRPr="00ED7A1F">
        <w:rPr>
          <w:szCs w:val="28"/>
        </w:rPr>
        <w:t xml:space="preserve">Приложение </w:t>
      </w:r>
      <w:r w:rsidR="00ED7A1F" w:rsidRPr="00ED7A1F">
        <w:rPr>
          <w:szCs w:val="28"/>
        </w:rPr>
        <w:t>5</w:t>
      </w:r>
    </w:p>
    <w:p w14:paraId="4A18F76D" w14:textId="77777777" w:rsidR="00431213" w:rsidRPr="00CB1AE0" w:rsidRDefault="00431213" w:rsidP="00431213">
      <w:pPr>
        <w:spacing w:after="0" w:line="240" w:lineRule="auto"/>
        <w:ind w:firstLine="708"/>
        <w:jc w:val="center"/>
        <w:rPr>
          <w:sz w:val="24"/>
          <w:szCs w:val="24"/>
        </w:rPr>
      </w:pPr>
      <w:r w:rsidRPr="00CB1AE0">
        <w:rPr>
          <w:sz w:val="24"/>
          <w:szCs w:val="24"/>
        </w:rPr>
        <w:t>ЗАЯВКА</w:t>
      </w:r>
    </w:p>
    <w:p w14:paraId="3AD8E5CB" w14:textId="58AC7E17" w:rsidR="00431213" w:rsidRDefault="00431213" w:rsidP="00431213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CB1AE0">
        <w:rPr>
          <w:sz w:val="24"/>
          <w:szCs w:val="24"/>
        </w:rPr>
        <w:t xml:space="preserve"> участия в конкурсе научных</w:t>
      </w:r>
      <w:r w:rsidR="006E65D8">
        <w:rPr>
          <w:sz w:val="24"/>
          <w:szCs w:val="24"/>
        </w:rPr>
        <w:t xml:space="preserve"> работ</w:t>
      </w:r>
      <w:r w:rsidRPr="00CB1AE0">
        <w:rPr>
          <w:sz w:val="24"/>
          <w:szCs w:val="24"/>
        </w:rPr>
        <w:t xml:space="preserve"> курсантов МО РФ и студентов гражданских вузов</w:t>
      </w:r>
    </w:p>
    <w:p w14:paraId="2DF46461" w14:textId="77777777" w:rsidR="00431213" w:rsidRDefault="00431213" w:rsidP="00431213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Карбышевские</w:t>
      </w:r>
      <w:proofErr w:type="spellEnd"/>
      <w:r>
        <w:rPr>
          <w:sz w:val="24"/>
          <w:szCs w:val="24"/>
        </w:rPr>
        <w:t xml:space="preserve"> чтения. Наука на службе обществу»</w:t>
      </w:r>
    </w:p>
    <w:p w14:paraId="13BBA998" w14:textId="77777777" w:rsidR="00431213" w:rsidRDefault="00431213" w:rsidP="00431213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15 декабря 2022 года</w:t>
      </w:r>
    </w:p>
    <w:p w14:paraId="2165E338" w14:textId="77777777" w:rsidR="00431213" w:rsidRDefault="00431213" w:rsidP="00431213">
      <w:pPr>
        <w:spacing w:after="0" w:line="240" w:lineRule="auto"/>
        <w:ind w:firstLine="708"/>
        <w:jc w:val="center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3257"/>
        <w:gridCol w:w="3257"/>
      </w:tblGrid>
      <w:tr w:rsidR="00431213" w:rsidRPr="008042A6" w14:paraId="1848175D" w14:textId="77777777" w:rsidTr="00651A5D">
        <w:tc>
          <w:tcPr>
            <w:tcW w:w="3397" w:type="dxa"/>
          </w:tcPr>
          <w:p w14:paraId="5CCA9B42" w14:textId="77777777" w:rsidR="00431213" w:rsidRPr="008042A6" w:rsidRDefault="00431213" w:rsidP="00651A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57" w:type="dxa"/>
          </w:tcPr>
          <w:p w14:paraId="63B30A7E" w14:textId="77777777" w:rsidR="00431213" w:rsidRPr="008042A6" w:rsidRDefault="00431213" w:rsidP="00651A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042A6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3257" w:type="dxa"/>
          </w:tcPr>
          <w:p w14:paraId="66A6639B" w14:textId="77777777" w:rsidR="00431213" w:rsidRPr="008042A6" w:rsidRDefault="00431213" w:rsidP="00651A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042A6">
              <w:rPr>
                <w:b/>
                <w:bCs/>
                <w:sz w:val="24"/>
                <w:szCs w:val="24"/>
              </w:rPr>
              <w:t>Соавтор (если имеется)</w:t>
            </w:r>
          </w:p>
        </w:tc>
      </w:tr>
      <w:tr w:rsidR="00431213" w14:paraId="2FCAD3DE" w14:textId="77777777" w:rsidTr="00651A5D">
        <w:tc>
          <w:tcPr>
            <w:tcW w:w="3397" w:type="dxa"/>
          </w:tcPr>
          <w:p w14:paraId="20B50D66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</w:t>
            </w:r>
          </w:p>
        </w:tc>
        <w:tc>
          <w:tcPr>
            <w:tcW w:w="3257" w:type="dxa"/>
          </w:tcPr>
          <w:p w14:paraId="5CCFC7E3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2A343465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7A1E285E" w14:textId="77777777" w:rsidTr="00651A5D">
        <w:tc>
          <w:tcPr>
            <w:tcW w:w="3397" w:type="dxa"/>
          </w:tcPr>
          <w:p w14:paraId="132EC8F0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Имя</w:t>
            </w:r>
          </w:p>
        </w:tc>
        <w:tc>
          <w:tcPr>
            <w:tcW w:w="3257" w:type="dxa"/>
          </w:tcPr>
          <w:p w14:paraId="04DF5823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0744EBFE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0A524FF6" w14:textId="77777777" w:rsidTr="00651A5D">
        <w:tc>
          <w:tcPr>
            <w:tcW w:w="3397" w:type="dxa"/>
          </w:tcPr>
          <w:p w14:paraId="71FF87B8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Отчество</w:t>
            </w:r>
          </w:p>
        </w:tc>
        <w:tc>
          <w:tcPr>
            <w:tcW w:w="3257" w:type="dxa"/>
          </w:tcPr>
          <w:p w14:paraId="73069B7F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5F884880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6A63CC70" w14:textId="77777777" w:rsidTr="00651A5D">
        <w:tc>
          <w:tcPr>
            <w:tcW w:w="3397" w:type="dxa"/>
          </w:tcPr>
          <w:p w14:paraId="12D254B4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Представляемое учебное заведение</w:t>
            </w:r>
          </w:p>
        </w:tc>
        <w:tc>
          <w:tcPr>
            <w:tcW w:w="3257" w:type="dxa"/>
          </w:tcPr>
          <w:p w14:paraId="2A084A0B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1B0D5ADF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44E661D3" w14:textId="77777777" w:rsidTr="00651A5D">
        <w:tc>
          <w:tcPr>
            <w:tcW w:w="3397" w:type="dxa"/>
          </w:tcPr>
          <w:p w14:paraId="11A6E412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обучения</w:t>
            </w:r>
          </w:p>
        </w:tc>
        <w:tc>
          <w:tcPr>
            <w:tcW w:w="3257" w:type="dxa"/>
          </w:tcPr>
          <w:p w14:paraId="4A8831EC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65F00B17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0996E1F5" w14:textId="77777777" w:rsidTr="00651A5D">
        <w:tc>
          <w:tcPr>
            <w:tcW w:w="3397" w:type="dxa"/>
          </w:tcPr>
          <w:p w14:paraId="5543A7C7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Тематика доклада</w:t>
            </w:r>
          </w:p>
        </w:tc>
        <w:tc>
          <w:tcPr>
            <w:tcW w:w="3257" w:type="dxa"/>
          </w:tcPr>
          <w:p w14:paraId="1F886C1D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4FA860D0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6C7662B4" w14:textId="77777777" w:rsidTr="00651A5D">
        <w:tc>
          <w:tcPr>
            <w:tcW w:w="3397" w:type="dxa"/>
          </w:tcPr>
          <w:p w14:paraId="7C673809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участия (поставить любой знак)</w:t>
            </w:r>
          </w:p>
        </w:tc>
        <w:tc>
          <w:tcPr>
            <w:tcW w:w="3257" w:type="dxa"/>
          </w:tcPr>
          <w:p w14:paraId="1EDDAEC7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очная</w:t>
            </w:r>
          </w:p>
          <w:p w14:paraId="3986C55C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очно-заочная (он-лайн)</w:t>
            </w:r>
          </w:p>
          <w:p w14:paraId="024E35B0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заочная (</w:t>
            </w:r>
            <w:proofErr w:type="spellStart"/>
            <w:r>
              <w:rPr>
                <w:sz w:val="24"/>
                <w:szCs w:val="24"/>
              </w:rPr>
              <w:t>видеодоклад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257" w:type="dxa"/>
          </w:tcPr>
          <w:p w14:paraId="0D6E5D8F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очная</w:t>
            </w:r>
          </w:p>
          <w:p w14:paraId="5E07E867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очно-заочная (он-лайн)</w:t>
            </w:r>
          </w:p>
          <w:p w14:paraId="706BA3C3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заочная (</w:t>
            </w:r>
            <w:proofErr w:type="spellStart"/>
            <w:r>
              <w:rPr>
                <w:sz w:val="24"/>
                <w:szCs w:val="24"/>
              </w:rPr>
              <w:t>видеодоклад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431213" w14:paraId="38B72F17" w14:textId="77777777" w:rsidTr="00651A5D">
        <w:tc>
          <w:tcPr>
            <w:tcW w:w="3397" w:type="dxa"/>
          </w:tcPr>
          <w:p w14:paraId="14B57EC4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Адрес, на который выслать сертификат</w:t>
            </w:r>
          </w:p>
        </w:tc>
        <w:tc>
          <w:tcPr>
            <w:tcW w:w="3257" w:type="dxa"/>
          </w:tcPr>
          <w:p w14:paraId="11CCE3EC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7C50897B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34BC789C" w14:textId="77777777" w:rsidTr="00651A5D">
        <w:tc>
          <w:tcPr>
            <w:tcW w:w="3397" w:type="dxa"/>
          </w:tcPr>
          <w:p w14:paraId="6696657D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электронной почты для оповещения о подключении</w:t>
            </w:r>
          </w:p>
        </w:tc>
        <w:tc>
          <w:tcPr>
            <w:tcW w:w="3257" w:type="dxa"/>
          </w:tcPr>
          <w:p w14:paraId="32C047F9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1595F3F3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67CB281F" w14:textId="77777777" w:rsidTr="00651A5D">
        <w:tc>
          <w:tcPr>
            <w:tcW w:w="3397" w:type="dxa"/>
          </w:tcPr>
          <w:p w14:paraId="3D6BCF84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 (по желанию)</w:t>
            </w:r>
          </w:p>
        </w:tc>
        <w:tc>
          <w:tcPr>
            <w:tcW w:w="3257" w:type="dxa"/>
          </w:tcPr>
          <w:p w14:paraId="6C04C26F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0DA4011B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50825123" w14:textId="77777777" w:rsidTr="00651A5D">
        <w:tc>
          <w:tcPr>
            <w:tcW w:w="3397" w:type="dxa"/>
          </w:tcPr>
          <w:p w14:paraId="77CF19C1" w14:textId="77777777" w:rsidR="00431213" w:rsidRPr="008042A6" w:rsidRDefault="00431213" w:rsidP="00651A5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042A6">
              <w:rPr>
                <w:b/>
                <w:bCs/>
                <w:sz w:val="24"/>
                <w:szCs w:val="24"/>
              </w:rPr>
              <w:t>ФИО научного руководителя</w:t>
            </w:r>
          </w:p>
        </w:tc>
        <w:tc>
          <w:tcPr>
            <w:tcW w:w="6514" w:type="dxa"/>
            <w:gridSpan w:val="2"/>
          </w:tcPr>
          <w:p w14:paraId="5F1C01EA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2DAC03FC" w14:textId="77777777" w:rsidTr="00651A5D">
        <w:tc>
          <w:tcPr>
            <w:tcW w:w="3397" w:type="dxa"/>
          </w:tcPr>
          <w:p w14:paraId="326F9178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Ученая степень, ученое звание научного руководителя</w:t>
            </w:r>
          </w:p>
        </w:tc>
        <w:tc>
          <w:tcPr>
            <w:tcW w:w="6514" w:type="dxa"/>
            <w:gridSpan w:val="2"/>
          </w:tcPr>
          <w:p w14:paraId="7D2C75B1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1213" w14:paraId="00EE4C97" w14:textId="77777777" w:rsidTr="00651A5D">
        <w:tc>
          <w:tcPr>
            <w:tcW w:w="3397" w:type="dxa"/>
          </w:tcPr>
          <w:p w14:paraId="3B21979D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пакета сопроводительных документов</w:t>
            </w:r>
          </w:p>
        </w:tc>
        <w:tc>
          <w:tcPr>
            <w:tcW w:w="6514" w:type="dxa"/>
            <w:gridSpan w:val="2"/>
          </w:tcPr>
          <w:p w14:paraId="12C23D4D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заявка (грамотно оформленная)</w:t>
            </w:r>
          </w:p>
          <w:p w14:paraId="40B66F97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рецензия (рекомендация)</w:t>
            </w:r>
          </w:p>
          <w:p w14:paraId="31E3CBAC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презентация</w:t>
            </w:r>
          </w:p>
          <w:p w14:paraId="0B095AD5" w14:textId="77777777" w:rsidR="00431213" w:rsidRDefault="00431213" w:rsidP="00651A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F0"/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видеодоклад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431213" w:rsidRPr="008042A6" w14:paraId="169D2825" w14:textId="77777777" w:rsidTr="00651A5D">
        <w:tc>
          <w:tcPr>
            <w:tcW w:w="3397" w:type="dxa"/>
          </w:tcPr>
          <w:p w14:paraId="50FCDA9A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Регистрационные данные (заполняет организатор)</w:t>
            </w:r>
          </w:p>
        </w:tc>
        <w:tc>
          <w:tcPr>
            <w:tcW w:w="6514" w:type="dxa"/>
            <w:gridSpan w:val="2"/>
          </w:tcPr>
          <w:p w14:paraId="0F5B240F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Дата поступления пакета документов __________________</w:t>
            </w:r>
          </w:p>
          <w:p w14:paraId="368317C9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Замечания по содержанию пакета _____________________</w:t>
            </w:r>
          </w:p>
          <w:p w14:paraId="5E3446AB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____________________________________________________</w:t>
            </w:r>
          </w:p>
          <w:p w14:paraId="1688075C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____________________________________________________</w:t>
            </w:r>
          </w:p>
          <w:p w14:paraId="7B8F03D9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Причины отказа (если они имеются) ____________________</w:t>
            </w:r>
          </w:p>
          <w:p w14:paraId="38939B36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____________________________________________________</w:t>
            </w:r>
          </w:p>
          <w:p w14:paraId="11B6385E" w14:textId="77777777" w:rsidR="00431213" w:rsidRPr="008042A6" w:rsidRDefault="00431213" w:rsidP="00651A5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042A6">
              <w:rPr>
                <w:i/>
                <w:iCs/>
                <w:sz w:val="24"/>
                <w:szCs w:val="24"/>
              </w:rPr>
              <w:t>____________________________________________________</w:t>
            </w:r>
          </w:p>
        </w:tc>
      </w:tr>
    </w:tbl>
    <w:p w14:paraId="2619DD8C" w14:textId="77777777" w:rsidR="00431213" w:rsidRPr="00CB1AE0" w:rsidRDefault="00431213" w:rsidP="00431213">
      <w:pPr>
        <w:spacing w:after="0" w:line="240" w:lineRule="auto"/>
        <w:ind w:firstLine="708"/>
        <w:rPr>
          <w:sz w:val="24"/>
          <w:szCs w:val="24"/>
        </w:rPr>
      </w:pPr>
    </w:p>
    <w:p w14:paraId="21199BBB" w14:textId="77777777" w:rsidR="00431213" w:rsidRDefault="00431213"/>
    <w:sectPr w:rsidR="00431213" w:rsidSect="006E137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85677"/>
    <w:multiLevelType w:val="hybridMultilevel"/>
    <w:tmpl w:val="C5945538"/>
    <w:lvl w:ilvl="0" w:tplc="7452F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471E93"/>
    <w:multiLevelType w:val="hybridMultilevel"/>
    <w:tmpl w:val="464EA6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 w16cid:durableId="1090006167">
    <w:abstractNumId w:val="0"/>
  </w:num>
  <w:num w:numId="2" w16cid:durableId="4214860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76"/>
    <w:rsid w:val="001A1C9A"/>
    <w:rsid w:val="0036017F"/>
    <w:rsid w:val="00431213"/>
    <w:rsid w:val="00432F73"/>
    <w:rsid w:val="004C7296"/>
    <w:rsid w:val="006653AB"/>
    <w:rsid w:val="006D7CE3"/>
    <w:rsid w:val="006E1376"/>
    <w:rsid w:val="006E65D8"/>
    <w:rsid w:val="007F43F8"/>
    <w:rsid w:val="007F542B"/>
    <w:rsid w:val="0080655D"/>
    <w:rsid w:val="0095494F"/>
    <w:rsid w:val="009B118F"/>
    <w:rsid w:val="00B359D6"/>
    <w:rsid w:val="00BB4F3F"/>
    <w:rsid w:val="00C41D13"/>
    <w:rsid w:val="00E2545B"/>
    <w:rsid w:val="00ED7A1F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492A5"/>
  <w15:chartTrackingRefBased/>
  <w15:docId w15:val="{CD8369A3-092A-48EB-B2EC-9F9A24E5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213"/>
    <w:pPr>
      <w:spacing w:after="160" w:line="259" w:lineRule="auto"/>
      <w:ind w:firstLine="0"/>
    </w:pPr>
    <w:rPr>
      <w:rFonts w:cs="Times New Roman"/>
      <w:szCs w:val="22"/>
    </w:rPr>
  </w:style>
  <w:style w:type="paragraph" w:styleId="1">
    <w:name w:val="heading 1"/>
    <w:basedOn w:val="a"/>
    <w:link w:val="10"/>
    <w:uiPriority w:val="9"/>
    <w:qFormat/>
    <w:rsid w:val="00E2545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376"/>
    <w:pPr>
      <w:ind w:firstLine="0"/>
    </w:pPr>
    <w:rPr>
      <w:rFonts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6E1376"/>
    <w:pPr>
      <w:spacing w:after="200" w:line="276" w:lineRule="auto"/>
      <w:ind w:left="720"/>
    </w:pPr>
    <w:rPr>
      <w:rFonts w:ascii="Calibri" w:eastAsia="Times New Roman" w:hAnsi="Calibri"/>
      <w:sz w:val="22"/>
    </w:rPr>
  </w:style>
  <w:style w:type="paragraph" w:styleId="a4">
    <w:name w:val="List Paragraph"/>
    <w:basedOn w:val="a"/>
    <w:uiPriority w:val="1"/>
    <w:qFormat/>
    <w:rsid w:val="006E1376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</w:rPr>
  </w:style>
  <w:style w:type="character" w:styleId="a5">
    <w:name w:val="Hyperlink"/>
    <w:rsid w:val="006E1376"/>
    <w:rPr>
      <w:rFonts w:cs="Times New Roman"/>
      <w:color w:val="0000FF"/>
      <w:u w:val="single"/>
    </w:rPr>
  </w:style>
  <w:style w:type="paragraph" w:styleId="a6">
    <w:name w:val="No Spacing"/>
    <w:link w:val="a7"/>
    <w:uiPriority w:val="1"/>
    <w:qFormat/>
    <w:rsid w:val="006E1376"/>
    <w:pPr>
      <w:ind w:firstLine="0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E1376"/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545B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mailto:tvviku@mil.ru" TargetMode="External"/><Relationship Id="rId18" Type="http://schemas.openxmlformats.org/officeDocument/2006/relationships/hyperlink" Target="http://teacode.com/online/udc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THMECS.TYUMEN@gmail.com" TargetMode="External"/><Relationship Id="rId20" Type="http://schemas.openxmlformats.org/officeDocument/2006/relationships/hyperlink" Target="mailto:THMECS.TYUMEN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antiplagiat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hyperlink" Target="mailto:THMECS.TYUMEN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Князь Игорь</dc:creator>
  <cp:keywords/>
  <dc:description/>
  <cp:lastModifiedBy>delog</cp:lastModifiedBy>
  <cp:revision>5</cp:revision>
  <dcterms:created xsi:type="dcterms:W3CDTF">2022-08-30T17:46:00Z</dcterms:created>
  <dcterms:modified xsi:type="dcterms:W3CDTF">2022-10-17T13:00:00Z</dcterms:modified>
</cp:coreProperties>
</file>