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МИНИСТЕРСТВО КУЛЬТУРЫ ЧЕЛЯБИНСКОЙ ОБЛАСТИ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ГОСУДАРСТВЕННОЕ БЮДЖЕТНОЕ ОБРАЗОВАТЕЛЬНОЕ УЧРЕЖДЕНИЕ ВЫСШЕГО ОБРАЗОВАНИЯ 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«ЮЖНО-УРАЛЬСКИЙ ГОСУДАРСТВЕННЫЙ ИНСТИТУТ ИСКУССТВ ИМЕНИ П.И. ЧАЙКОВСКОГО»</w:t>
      </w:r>
    </w:p>
    <w:p w:rsidR="00D22023" w:rsidRPr="008866C8" w:rsidRDefault="008866C8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ГБОУ ВО «ЮУ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ГИИ </w:t>
      </w:r>
      <w:r w:rsidR="003D7664">
        <w:rPr>
          <w:rFonts w:ascii="Times New Roman" w:hAnsi="Times New Roman" w:cs="Times New Roman"/>
          <w:color w:val="000000" w:themeColor="text1"/>
          <w:sz w:val="20"/>
          <w:szCs w:val="20"/>
        </w:rPr>
        <w:t>им</w:t>
      </w:r>
      <w:r w:rsidRPr="008866C8">
        <w:rPr>
          <w:rFonts w:ascii="Times New Roman" w:hAnsi="Times New Roman" w:cs="Times New Roman"/>
          <w:color w:val="000000" w:themeColor="text1"/>
          <w:sz w:val="20"/>
          <w:szCs w:val="20"/>
        </w:rPr>
        <w:t>. П.И. ЧАЙКОВСКОГО»</w:t>
      </w:r>
    </w:p>
    <w:p w:rsidR="00D22023" w:rsidRPr="005E4840" w:rsidRDefault="00D22023" w:rsidP="00901329">
      <w:pPr>
        <w:spacing w:after="0"/>
        <w:ind w:left="284" w:right="-143" w:firstLine="425"/>
        <w:jc w:val="center"/>
        <w:rPr>
          <w:rFonts w:ascii="Times New Roman" w:hAnsi="Times New Roman" w:cs="Times New Roman"/>
          <w:color w:val="000000" w:themeColor="text1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1BE5" w:rsidRPr="005E4840" w:rsidRDefault="002F1BE5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научно-практическая конференция</w:t>
      </w: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ЮУрГИИ им. П.И. Чайковского </w:t>
      </w: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«МИР КУЛЬТУРЫ: ИСКУССТВО, НАУКА, ОБРАЗОВАНИЕ»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Россия, г. Челябинск, ул. Плеханова, 41</w:t>
      </w:r>
    </w:p>
    <w:p w:rsidR="00D22023" w:rsidRPr="005E4840" w:rsidRDefault="00ED180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</w:t>
      </w:r>
      <w:r w:rsidR="0089287F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22023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27F2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Уважаемые коллеги – специалисты в </w:t>
      </w:r>
      <w:r w:rsidR="00AB27F2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области образования, искусства,</w:t>
      </w:r>
    </w:p>
    <w:p w:rsidR="00D22023" w:rsidRPr="005E4840" w:rsidRDefault="00AB00FC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культуры, </w:t>
      </w:r>
      <w:r w:rsidR="00D22023" w:rsidRPr="005E48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отечественные и зарубежные ученые, студенты и аспиранты!</w:t>
      </w:r>
    </w:p>
    <w:p w:rsidR="00D22023" w:rsidRPr="005E4840" w:rsidRDefault="00D22023" w:rsidP="009013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Приглашаем вас в качестве участников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Международной научно-практической конференции ЮУрГИИ им. П.И. Чайковского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«Мир культуры:</w:t>
      </w:r>
      <w:r w:rsidR="00BE1590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искусство, наука, образование»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</w:t>
      </w:r>
    </w:p>
    <w:p w:rsidR="00D22023" w:rsidRPr="005E4840" w:rsidRDefault="00D22023" w:rsidP="00901329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247A2" w:rsidRPr="005E4840" w:rsidRDefault="001247A2" w:rsidP="0090132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и время проведения Конференции: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47A2" w:rsidRPr="005E4840" w:rsidRDefault="001247A2" w:rsidP="00901329">
      <w:pPr>
        <w:spacing w:after="0"/>
        <w:ind w:left="-142" w:right="-143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F20" w:rsidRPr="005E4840" w:rsidRDefault="001247A2" w:rsidP="00901329">
      <w:pPr>
        <w:spacing w:after="0"/>
        <w:ind w:left="2835" w:right="-143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Пленарное заседание: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Челябинск, ул. Плеханова, 41, ЮУрГИИ им. П.И. Чайковского, </w:t>
      </w:r>
    </w:p>
    <w:p w:rsidR="001247A2" w:rsidRPr="005E4840" w:rsidRDefault="000A6F20" w:rsidP="00901329">
      <w:pPr>
        <w:spacing w:after="0"/>
        <w:ind w:left="2835" w:right="-143" w:hanging="7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</w:t>
      </w:r>
      <w:r w:rsidR="001247A2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Малый концертный зал, 10-00. </w:t>
      </w:r>
    </w:p>
    <w:p w:rsidR="001247A2" w:rsidRPr="005E4840" w:rsidRDefault="001247A2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Секционные заседания:</w:t>
      </w:r>
      <w:r w:rsidR="006B6A88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графику работы.</w:t>
      </w:r>
    </w:p>
    <w:p w:rsidR="00C859A5" w:rsidRPr="005E4840" w:rsidRDefault="00C859A5" w:rsidP="00901329">
      <w:pPr>
        <w:spacing w:after="0" w:line="240" w:lineRule="auto"/>
        <w:ind w:left="2835" w:hanging="25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A2" w:rsidRPr="005E4840" w:rsidRDefault="001247A2" w:rsidP="00901329">
      <w:pPr>
        <w:spacing w:after="0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Форма </w:t>
      </w:r>
      <w:r w:rsidR="00434ED9"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участия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7ED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очная с применением современных дистанционных технологий (посредством </w:t>
      </w:r>
      <w:r w:rsidR="00DD4779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трансляции </w:t>
      </w:r>
      <w:r w:rsidR="00657ED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видеозаписи)</w:t>
      </w: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Конференции издается сборник научных статей </w:t>
      </w:r>
      <w:bookmarkStart w:id="0" w:name="_GoBack"/>
      <w:bookmarkEnd w:id="0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 присвоением ему междунаро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 стандартного книжного индекса ISBN и библиотечных индексов УДК и ББК.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ванный сборник научных статей обрабатывается редакционно-издательским отделом в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онла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новой программе разметки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 Об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зательные экземпляры выпусков доставляются в п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чатной и электронной </w:t>
      </w:r>
      <w:proofErr w:type="gram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формах</w:t>
      </w:r>
      <w:proofErr w:type="gram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леграфного агентства России «ИТАР-ТАСС» и в Российскую государственную библиотеку. 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onr@uyrgii.ru,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407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znauka</w:t>
      </w:r>
      <w:proofErr w:type="spellEnd"/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proofErr w:type="spellStart"/>
      <w:r w:rsidR="001A407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uyrgii</w:t>
      </w:r>
      <w:proofErr w:type="spellEnd"/>
      <w:r w:rsidR="001A407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="001A407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«Мир культуры»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Статья»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Иванов_Статья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»), заявка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</w:t>
      </w:r>
      <w:proofErr w:type="spell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Иванов_Заявка</w:t>
      </w:r>
      <w:proofErr w:type="spell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»).</w:t>
      </w:r>
      <w:r w:rsidR="0015367A"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</w:p>
    <w:p w:rsidR="00D22023" w:rsidRPr="005E4840" w:rsidRDefault="00D22023" w:rsidP="00901329">
      <w:pPr>
        <w:tabs>
          <w:tab w:val="left" w:pos="971"/>
        </w:tabs>
        <w:spacing w:after="0"/>
        <w:ind w:left="284" w:right="-143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lastRenderedPageBreak/>
        <w:t>В заявке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юридическое наименование организации/учреждения – места работы или учебы (например, ГБОУ </w:t>
      </w:r>
      <w:proofErr w:type="gramStart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ВО</w:t>
      </w:r>
      <w:proofErr w:type="gramEnd"/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«Южно-Уральский государственный институт искусств имени П.И. Чайковского»); должность с указанием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структурного подразделения (к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федры) / специальность с цифровым кодом для обучающихся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название статьи; отрасль науки, в рамках которой публикуется статья (например, педагогические науки); версия заказываемого журнала/сборника (электронная или печатная); количество заказываемых экземпляров журн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ла/сборника (при условии заказа печатной версии); почтовый адрес с указанием почтового и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н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декса/электронный адрес для рассылки заказываемой версии;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в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тора. 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 «Мир культуры: искусство, наука, образование»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  <w:proofErr w:type="gramEnd"/>
    </w:p>
    <w:p w:rsidR="00F65E0F" w:rsidRPr="00901329" w:rsidRDefault="00D22023" w:rsidP="00901329">
      <w:pPr>
        <w:tabs>
          <w:tab w:val="left" w:pos="851"/>
        </w:tabs>
        <w:spacing w:after="0"/>
        <w:ind w:left="284" w:right="-143" w:firstLine="425"/>
        <w:jc w:val="both"/>
        <w:rPr>
          <w:rFonts w:ascii="Times New Roman" w:hAnsi="Times New Roman" w:cs="Times New Roman"/>
          <w:color w:val="11318B"/>
          <w:sz w:val="24"/>
          <w:szCs w:val="24"/>
          <w:shd w:val="clear" w:color="auto" w:fill="FFFFFF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формат листа – А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proofErr w:type="gram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орие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тация листа – книжная; шрифт –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Times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New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Roman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14 кегль.;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териалы (рисунки, чертежи, графики, диаграммы, схемы) должны выполняться при помощи графических электронных редакторов с использованием черно-белых текстур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(например, «Цитата» [1, с. 10]) в соответствии с нумерацией литературы в общем ее списке в конце статьи оформляется по </w:t>
      </w:r>
      <w:hyperlink r:id="rId8" w:history="1">
        <w:r w:rsidRPr="005E484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ГОСТ Р 7.0.100-2018</w:t>
        </w:r>
      </w:hyperlink>
      <w:r w:rsidR="00AB27F2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65E0F"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(образцы по ссылке:</w:t>
      </w:r>
      <w:r w:rsidR="00F65E0F" w:rsidRPr="005E484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hyperlink r:id="rId9" w:tgtFrame="_blank" w:history="1">
        <w:r w:rsidR="00A52D81" w:rsidRPr="00901329">
          <w:rPr>
            <w:rFonts w:ascii="Times New Roman" w:hAnsi="Times New Roman" w:cs="Times New Roman"/>
            <w:color w:val="11318B"/>
            <w:u w:val="single"/>
            <w:shd w:val="clear" w:color="auto" w:fill="FFFFFF"/>
          </w:rPr>
          <w:t>https://uyrgii.ru/sites/default/files/Vladimir/primery_oformleniya_bibliograficheskogo_opisaniya_po_gost_r_7.0.100-2018_1.pdf</w:t>
        </w:r>
      </w:hyperlink>
      <w:proofErr w:type="gramStart"/>
      <w:r w:rsidR="00A52D81" w:rsidRPr="00901329">
        <w:rPr>
          <w:rFonts w:ascii="Times New Roman" w:hAnsi="Times New Roman" w:cs="Times New Roman"/>
          <w:color w:val="11318B"/>
          <w:shd w:val="clear" w:color="auto" w:fill="FFFFFF"/>
        </w:rPr>
        <w:t> </w:t>
      </w:r>
      <w:r w:rsidR="00C12274" w:rsidRPr="00901329">
        <w:rPr>
          <w:rFonts w:ascii="Times New Roman" w:hAnsi="Times New Roman" w:cs="Times New Roman"/>
          <w:color w:val="11318B"/>
          <w:shd w:val="clear" w:color="auto" w:fill="FFFFFF"/>
        </w:rPr>
        <w:t>)</w:t>
      </w:r>
      <w:proofErr w:type="gramEnd"/>
      <w:r w:rsidR="00C12274" w:rsidRPr="00901329">
        <w:rPr>
          <w:rFonts w:ascii="Times New Roman" w:hAnsi="Times New Roman" w:cs="Times New Roman"/>
          <w:color w:val="11318B"/>
          <w:shd w:val="clear" w:color="auto" w:fill="FFFFFF"/>
        </w:rPr>
        <w:t>.</w:t>
      </w:r>
    </w:p>
    <w:p w:rsidR="00D22023" w:rsidRPr="005E4840" w:rsidRDefault="00D22023" w:rsidP="0090132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left="284" w:right="-143" w:firstLine="425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именительном пад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полностью фамилия, имя, отчество автора; ученая степень; ученое звание; полное юридич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наименование учреждения; занимаемая должность; электронный адрес автора; страна; г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назван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статьи располагаются с новых абзацев аннотация (300-600 знаков) и ключевые слова (не б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лее 5-ти) на русском языке, а также перевод сведений об авторе, названия статьи, аннотации и ключевых слов на английский язык (при необходимости воспользоваться сайтом </w:t>
      </w:r>
      <w:hyperlink r:id="rId10" w:history="1">
        <w:r w:rsidRPr="00A14FA8">
          <w:rPr>
            <w:rStyle w:val="a4"/>
            <w:rFonts w:ascii="Times New Roman" w:hAnsi="Times New Roman" w:cs="Times New Roman"/>
            <w:color w:val="11318B"/>
            <w:sz w:val="24"/>
            <w:szCs w:val="24"/>
          </w:rPr>
          <w:t>https://translate.yandex.ru</w:t>
        </w:r>
      </w:hyperlink>
      <w:r w:rsidRPr="00A14FA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A14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 написании статьи на языке зарубежной страны название статьи, аннотация и ключевые слова переводятся на русский язык);</w:t>
      </w:r>
      <w:proofErr w:type="gram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нового абзаца следует основной текст на языке публикуемой статьи без перевода; в конце статьи оформляется список литерат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 в алфавитном порядке</w:t>
      </w:r>
      <w:hyperlink r:id="rId11" w:history="1">
        <w:r w:rsidRPr="005E48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рации списка литературы (сайт по адресу: 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https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://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translit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.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net</w:t>
      </w:r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ru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proofErr w:type="spellStart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val="en-US" w:eastAsia="ru-RU"/>
        </w:rPr>
        <w:t>bgn</w:t>
      </w:r>
      <w:proofErr w:type="spellEnd"/>
      <w:r w:rsidR="003D7664"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>/</w:t>
      </w:r>
      <w:r w:rsidRPr="00A14FA8">
        <w:rPr>
          <w:rFonts w:ascii="Times New Roman" w:eastAsia="Times New Roman" w:hAnsi="Times New Roman" w:cs="Times New Roman"/>
          <w:color w:val="11318B"/>
          <w:sz w:val="24"/>
          <w:szCs w:val="24"/>
          <w:lang w:eastAsia="ru-RU"/>
        </w:rPr>
        <w:t xml:space="preserve">;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выбор варианта –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т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ственность за содержание статьи, достоверность информации и оригинальность текста. В сл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у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чае принятия статьи к публикации, с автором заключается Лицензионный договор.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Действуют льготные условия для публикации статей авторами из числа образовательных учреждений субъектов зарубежных стран и 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преподавателей</w:t>
      </w:r>
      <w:proofErr w:type="gram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/обучающихся ЮУрГИИ им. П.И. Чайковского.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proofErr w:type="gramStart"/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публикации статьи объемом от 7 до 10 страниц в электронной версии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сбо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ника, включая допечатную подготовку, рассылку авторам электронной версии, доставку обяз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экземпляра электронной версии сборника в Российскую Книжную палату – филиал Информационного телеграфного агентства России «ИТАР-ТАСС» и в Российскую госуда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ственную библиотеку, размещение в Научной электронной библиотеке и Российском индексе научного цитирования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):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066"/>
        <w:gridCol w:w="1750"/>
        <w:gridCol w:w="1873"/>
      </w:tblGrid>
      <w:tr w:rsidR="005E4840" w:rsidRPr="005E4840" w:rsidTr="00810D8E">
        <w:trPr>
          <w:trHeight w:val="1621"/>
        </w:trPr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образовательных учреждений и организаций  РФ, включая зарубежных ав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торов, являющихся обучающим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F149B6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ся/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преподавателями обр. учр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ждений РФ</w:t>
            </w:r>
          </w:p>
          <w:p w:rsidR="00D22023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(из расчета 1 экз./ руб.)</w:t>
            </w:r>
          </w:p>
        </w:tc>
        <w:tc>
          <w:tcPr>
            <w:tcW w:w="1975" w:type="dxa"/>
            <w:shd w:val="clear" w:color="auto" w:fill="auto"/>
          </w:tcPr>
          <w:p w:rsidR="005764E2" w:rsidRPr="005E4840" w:rsidRDefault="005764E2" w:rsidP="0090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Авторы из числа образовательных учреждений и 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ганизаций  субъе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тов зарубежных стран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proofErr w:type="gram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Электронная версия</w:t>
            </w:r>
            <w:r w:rsidR="00946BCA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(в т.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ч. реце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зирование, редактура, верстка, 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публикация и доставка издания в Российскую Книжную палату и в Р</w:t>
            </w:r>
            <w:r w:rsidR="00280DDE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ГБ</w:t>
            </w:r>
            <w:r w:rsidR="005764E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постатейн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ая разметка для расположения статей в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Elibrary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Российском индексе научного ц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тирования (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Science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Index</w:t>
            </w:r>
            <w:r w:rsidR="00527B42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2018" w:type="dxa"/>
            <w:shd w:val="clear" w:color="auto" w:fill="auto"/>
          </w:tcPr>
          <w:p w:rsidR="00D22023" w:rsidRPr="005E4840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5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846" w:type="dxa"/>
            <w:shd w:val="clear" w:color="auto" w:fill="auto"/>
          </w:tcPr>
          <w:p w:rsidR="00946BCA" w:rsidRPr="005E4840" w:rsidRDefault="00C91860" w:rsidP="00901329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</w:tc>
      </w:tr>
      <w:tr w:rsidR="005E4840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Печатная версия 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(бумажная</w:t>
            </w:r>
            <w:proofErr w:type="gramStart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)</w:t>
            </w:r>
            <w:proofErr w:type="gramEnd"/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д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о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говору возмездного оказания услуг или по договору купли-продажи книжной продукции</w:t>
            </w:r>
          </w:p>
        </w:tc>
        <w:tc>
          <w:tcPr>
            <w:tcW w:w="2018" w:type="dxa"/>
            <w:shd w:val="clear" w:color="auto" w:fill="auto"/>
          </w:tcPr>
          <w:p w:rsidR="00D22023" w:rsidRPr="005E4840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91860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50,00</w:t>
            </w:r>
          </w:p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D22023" w:rsidRPr="005E4840" w:rsidRDefault="001B5F15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7</w:t>
            </w:r>
            <w:r w:rsidR="00C43CCE"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50 руб.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</w:t>
            </w:r>
          </w:p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2023" w:rsidRPr="005E4840" w:rsidTr="00810D8E">
        <w:tc>
          <w:tcPr>
            <w:tcW w:w="4111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 тарифам почты России</w:t>
            </w:r>
          </w:p>
        </w:tc>
        <w:tc>
          <w:tcPr>
            <w:tcW w:w="1846" w:type="dxa"/>
            <w:shd w:val="clear" w:color="auto" w:fill="auto"/>
          </w:tcPr>
          <w:p w:rsidR="00D22023" w:rsidRPr="005E4840" w:rsidRDefault="00D22023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D22023" w:rsidRPr="005E4840" w:rsidRDefault="00C91860" w:rsidP="00901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На эл. адрес автора</w:t>
            </w:r>
          </w:p>
        </w:tc>
      </w:tr>
    </w:tbl>
    <w:p w:rsidR="00DF08EE" w:rsidRPr="005E4840" w:rsidRDefault="00DF08EE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22023" w:rsidRPr="005E4840" w:rsidRDefault="00D22023" w:rsidP="00901329">
      <w:pPr>
        <w:spacing w:after="0" w:line="240" w:lineRule="auto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Цветные иллюстрации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авторской статье (при их заказе) оплачиваются автором допо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нительно </w:t>
      </w:r>
      <w:r w:rsidR="00657ED5"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45</w:t>
      </w:r>
      <w:r w:rsidRPr="005E4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руб. за одну страницу с иллюстрациями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версии, 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57ED5"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5,00 руб. за каждую последующую страницу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Articulus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для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постате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>й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ru-RU"/>
        </w:rPr>
        <w:t xml:space="preserve">ного полнотекстового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размещения в Научной электронной библиотеке </w:t>
      </w:r>
      <w:proofErr w:type="spell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eLIBRARY</w:t>
      </w:r>
      <w:proofErr w:type="spellEnd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(РИНЦ,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SCIENCE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 w:bidi="en-US"/>
        </w:rPr>
        <w:t>INDEX</w:t>
      </w:r>
      <w:r w:rsidRPr="005E4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)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proofErr w:type="gramStart"/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Обязательные экземпляры выпусков доставляются в печатной и электро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ем электронно-цифровой подписи.</w:t>
      </w:r>
      <w:proofErr w:type="gramEnd"/>
    </w:p>
    <w:p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9E29F0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до </w:t>
      </w:r>
      <w:r w:rsidR="00657ED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08175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Постатейное полнотекстовое размещение сборника в НЭБ и РИНЦ – до </w:t>
      </w:r>
      <w:r w:rsidR="00CD44FD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об участии в конференции выдаются с </w:t>
      </w:r>
      <w:r w:rsidR="009E29F0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44FD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202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E0EDB" w:rsidRPr="005E4840" w:rsidRDefault="003E0EDB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Контактный адрес для дополнительной информации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Наседкина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F15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Светлана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Сергеевна, ГБОУ ВО «ЮУрГИИ им. П.И. Чайковского», зав. отделом организации научной работы и ме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ународного сотрудничества. Тел. 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proofErr w:type="gram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8 (351) 263-35-95; сот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.: 8 (919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408-87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onr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uyrgii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znauka</w:t>
      </w:r>
      <w:proofErr w:type="spellEnd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uyrgii</w:t>
      </w:r>
      <w:proofErr w:type="spellEnd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FF15C7"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8866C8" w:rsidRDefault="008866C8" w:rsidP="009013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Адрес Оргкомитета конференции: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454091, Российская Федерация, г. Челябинск, ул. Плеханова, 41, ЮУрГИИ им. П.И. Ча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ковского, </w:t>
      </w:r>
      <w:proofErr w:type="spellStart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114. Тел. (351) 263-35-95; 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2" w:history="1"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onr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uyrgii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7E76B7"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znauka</w:t>
        </w:r>
        <w:r w:rsidR="007E76B7"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7E76B7"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uyrgii</w:t>
        </w:r>
        <w:r w:rsidR="007E76B7"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7E76B7" w:rsidRPr="005E484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7E76B7"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E4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(351) 260-55-41 – гл. бухгалтер. </w:t>
      </w:r>
    </w:p>
    <w:p w:rsidR="00D22023" w:rsidRPr="005E4840" w:rsidRDefault="00D22023" w:rsidP="00901329">
      <w:pPr>
        <w:pStyle w:val="a3"/>
        <w:spacing w:after="0"/>
        <w:ind w:left="284" w:right="-143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23" w:rsidRPr="005E4840" w:rsidRDefault="00D22023" w:rsidP="00901329">
      <w:pPr>
        <w:spacing w:after="0"/>
        <w:ind w:left="284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 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ЮУрГИИ</w:t>
      </w:r>
      <w:r w:rsidR="00081757"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 </w:t>
      </w:r>
      <w:r w:rsidR="00FF15C7"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</w:t>
      </w:r>
      <w:r w:rsidR="00FF15C7"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</w:t>
      </w:r>
      <w:r w:rsidR="00FF15C7" w:rsidRPr="005E48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5E4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Чайковского!</w:t>
      </w:r>
    </w:p>
    <w:p w:rsidR="00D22023" w:rsidRPr="005E4840" w:rsidRDefault="00D22023" w:rsidP="00901329">
      <w:pPr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E4840">
        <w:rPr>
          <w:rFonts w:ascii="Times New Roman" w:hAnsi="Times New Roman" w:cs="Times New Roman"/>
          <w:b/>
          <w:color w:val="000000" w:themeColor="text1"/>
        </w:rPr>
        <w:t xml:space="preserve">Реквизиты для оплаты </w:t>
      </w:r>
      <w:r w:rsidRPr="005E4840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9E29F0" w:rsidRPr="005E4840" w:rsidRDefault="009E29F0" w:rsidP="009013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8866C8" w:rsidRPr="005E4840" w:rsidTr="00986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  государственный институт искусств  имени П.И.</w:t>
            </w:r>
            <w:r w:rsidR="00A14FA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Чайковского».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9E29F0" w:rsidRPr="005E4840" w:rsidRDefault="009E29F0" w:rsidP="00901329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Сизова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Равильевна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u w:val="single"/>
              </w:rPr>
              <w:t>Платежные реквизиты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ИНН 7451035369, КПП 745101001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БАНК ПОЛУЧАТЕЛЯ: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ОТДЕЛЕНИЕ ЧЕЛЯБИНСК БАНКА РОССИИ//УФК по Челябинской области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ПОЛУЧАТЕЛЬ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: Минфин Челябинской области (ГБОУ ВО "ЮУрГИИ им. П.И. Чайковского")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Номер банковского счета: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40102810645370000062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Счет для обслуживания бюджетных и автономных учреждений: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03224643750000006900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БИК: 017501500</w:t>
            </w:r>
          </w:p>
          <w:p w:rsidR="009E29F0" w:rsidRPr="005E4840" w:rsidRDefault="009E29F0" w:rsidP="0090132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назначении платежа необходимо указывать лицевой счет   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ЛС 20201302152ПЛ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9E29F0" w:rsidRPr="005E4840" w:rsidRDefault="009E29F0" w:rsidP="009013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9E29F0" w:rsidRPr="005E4840" w:rsidRDefault="009E29F0" w:rsidP="009013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8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5E4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платежи в кассе Института не принимаются!</w:t>
      </w:r>
    </w:p>
    <w:p w:rsidR="009E29F0" w:rsidRPr="005E4840" w:rsidRDefault="009E29F0" w:rsidP="0090132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22023" w:rsidRPr="005E4840" w:rsidRDefault="00D22023" w:rsidP="00901329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age1"/>
      <w:bookmarkEnd w:id="1"/>
      <w:r w:rsidRPr="005E48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1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Заявка на участие в научно-практической конференции </w:t>
      </w:r>
    </w:p>
    <w:p w:rsidR="00D22023" w:rsidRPr="005E4840" w:rsidRDefault="00D22023" w:rsidP="00901329">
      <w:pPr>
        <w:pStyle w:val="a3"/>
        <w:spacing w:after="0" w:line="240" w:lineRule="auto"/>
        <w:ind w:left="284" w:right="-143" w:firstLine="42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«Мир культуры: искусство, наука, образование»</w:t>
      </w: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5E48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юридическое наименование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 (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указанием кафедры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специальн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сти 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</w:t>
            </w:r>
            <w:proofErr w:type="gram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</w:t>
            </w:r>
            <w:proofErr w:type="gramEnd"/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(печа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Почтовый индекс и адрес для рассылки сборника (для </w:t>
            </w:r>
            <w:proofErr w:type="gramStart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иногородних</w:t>
            </w:r>
            <w:proofErr w:type="gramEnd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 соавторе/научном руководителе</w:t>
            </w: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научного руководит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к</w:t>
            </w: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E4840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5E48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22023" w:rsidRPr="005E4840" w:rsidTr="00013EFE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Общее количество заказываемых экземпл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5E484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023" w:rsidRPr="005E4840" w:rsidRDefault="00D22023" w:rsidP="00901329">
            <w:pPr>
              <w:spacing w:after="0" w:line="240" w:lineRule="auto"/>
              <w:ind w:left="284" w:right="-143"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22023" w:rsidRPr="005E4840" w:rsidRDefault="00D22023" w:rsidP="00901329">
      <w:pPr>
        <w:spacing w:after="0"/>
        <w:ind w:left="284" w:right="-143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D22023" w:rsidRPr="005E4840" w:rsidRDefault="00D22023" w:rsidP="00901329">
      <w:pPr>
        <w:spacing w:after="0"/>
        <w:ind w:left="284" w:right="-143" w:firstLine="425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3F1C47" w:rsidRPr="005E4840" w:rsidRDefault="003F1C47" w:rsidP="00901329">
      <w:pPr>
        <w:ind w:right="-143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E29F0" w:rsidRPr="005E4840" w:rsidRDefault="009E29F0" w:rsidP="00901329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E484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9E29F0" w:rsidRPr="00901329" w:rsidRDefault="009E29F0" w:rsidP="0090132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901329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lastRenderedPageBreak/>
        <w:t>ПРИЛОЖЕНИЕ 2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9E29F0" w:rsidRPr="005E4840" w:rsidRDefault="009E29F0" w:rsidP="00901329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5E4840" w:rsidRPr="00223FB4" w:rsidTr="0098661A">
        <w:tc>
          <w:tcPr>
            <w:tcW w:w="5000" w:type="pct"/>
          </w:tcPr>
          <w:p w:rsidR="009E29F0" w:rsidRPr="005E4840" w:rsidRDefault="009E29F0" w:rsidP="00901329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9E29F0" w:rsidRPr="005E4840" w:rsidRDefault="004F3F31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уч. ст., уч.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зв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. (при наличии</w:t>
            </w:r>
            <w:r w:rsidR="009E29F0" w:rsidRPr="005E4840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866C8" w:rsidRPr="008866C8">
              <w:rPr>
                <w:rFonts w:ascii="Times New Roman" w:hAnsi="Times New Roman" w:cs="Times New Roman"/>
                <w:b/>
                <w:color w:val="000000" w:themeColor="text1"/>
              </w:rPr>
              <w:t>;</w:t>
            </w:r>
          </w:p>
          <w:p w:rsid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полное наименование учебного заведения/организации (юридическое),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mail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страна, город</w:t>
            </w: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; ……………..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  <w:proofErr w:type="gramEnd"/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9E29F0" w:rsidRP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article, academic star. (if available)</w:t>
            </w:r>
            <w:r w:rsidR="008866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866C8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full name of educational institution/organization (legal),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position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9E29F0" w:rsidRPr="005E4840" w:rsidRDefault="009E29F0" w:rsidP="00901329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9E29F0" w:rsidRPr="005E4840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901329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Text......................................</w:t>
            </w:r>
            <w:r w:rsidR="00901329"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.</w:t>
            </w:r>
          </w:p>
          <w:p w:rsidR="009E29F0" w:rsidRPr="00901329" w:rsidRDefault="009E29F0" w:rsidP="00901329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5E484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Pr="0090132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5E484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proofErr w:type="gramStart"/>
            <w:r w:rsidRPr="00901329">
              <w:rPr>
                <w:rFonts w:ascii="Times New Roman" w:hAnsi="Times New Roman" w:cs="Times New Roman"/>
                <w:color w:val="000000" w:themeColor="text1"/>
                <w:lang w:val="en-US"/>
              </w:rPr>
              <w:t>; .....................................</w:t>
            </w:r>
            <w:proofErr w:type="gramEnd"/>
            <w:r w:rsidRPr="0090132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.</w:t>
            </w:r>
          </w:p>
          <w:p w:rsidR="009E29F0" w:rsidRPr="00901329" w:rsidRDefault="009E29F0" w:rsidP="00901329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[2,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. 10]. </w:t>
            </w:r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223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текст…………………......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Текст текст………………………………………….. текст [1, с. 7]. Текст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</w:rPr>
              <w:t xml:space="preserve"> текст……………………….. текст……………………………… .</w:t>
            </w:r>
          </w:p>
          <w:p w:rsidR="009E29F0" w:rsidRPr="005E4840" w:rsidRDefault="009E29F0" w:rsidP="00901329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Литература: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Бахтин, М.М. Творчество Франсуа Рабле и народная культура средневековья и Ренессанса / М.М. Бахтин. – Москва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Художественная литература, 1990. – 541 с.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Дмитриева, Ю. Особенности голландской жанровой живописи XVII века / </w:t>
            </w:r>
            <w:r w:rsidR="009013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Дмитриева, Е. Ухабина.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непосредственный // Мир культуры : сборник м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териалов и научных статей по итогам вузовской научно-практической конференции студентов (2015 г.) / гл. ред. Н.В. Растворова. – Челябинск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ЮУрГИИ им. П.И. Чайко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ского, 2016. –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4. – С.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Канунникова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Т.А. Сочетание «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геометрального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«натурального» методов об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чения изобразительному искусству / Т.А.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Канунникова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Мол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 ученый. – 2013. – № 5 (52). – С. 722–725. – URL: https://moluch.ru/archive/52/6799/. – Дата публикации 25.10.2013 г.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Slovarozhegova</w:t>
            </w:r>
            <w:proofErr w:type="spellEnd"/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толковый словарь русского языка : [сайт]. – Москва, 2020. – URL: https://slovarozhegova.ru/ </w:t>
            </w:r>
            <w:proofErr w:type="spell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word.phpwordid</w:t>
            </w:r>
            <w:proofErr w:type="spell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=30205 (дата обращения 14.05.2020). – Текст</w:t>
            </w:r>
            <w:proofErr w:type="gramStart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5E48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866C8" w:rsidRDefault="008866C8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E29F0" w:rsidRPr="005E4840" w:rsidRDefault="009E29F0" w:rsidP="0090132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References: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Bakhtin, M.M.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Tvorchestvo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Fransua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Rable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narodnaya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srednevekov'ya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nessansa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M.M. Bakhtin.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Moskva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Khudozhestvennaya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literatura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1990. – 541 s.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Dmitrieva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Yu.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Osobennosti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gollandskoy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zhanrovoy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zhivopisi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XVII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veka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Yu.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Dmitrieva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Ukhabina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neposredstvennyy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Mir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kul'tury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sbornik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materialov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nauchnykh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statey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itogam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vuzovskoy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nauchno-prakticheskoy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konferentsii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studentov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(2015 g.) / gl. red. N.V.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Rastvorova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Chelyabinsk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YuUrGII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P.I.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Chaykovskogo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2016. –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Vyp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 4. – S. 76–84.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Sochetanie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geometral'nogo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natural'nogo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metodov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obucheniya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izobrazitel'nomu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iskusstvu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T.A.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Kanunnikova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Molodoy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uchenyy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– 2013. – № 5 (52). – S. 722–725. – URL: https://moluch.ru/archive/52/6799/. – 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pu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likatsii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25.10.2013 g.</w:t>
            </w:r>
          </w:p>
          <w:p w:rsidR="009E29F0" w:rsidRPr="005E4840" w:rsidRDefault="009E29F0" w:rsidP="00901329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Slovarozhegova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tolkovyy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slovar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'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russkogo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yazyka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 [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sayt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]. – Moskva, 2020. – URL: https://slovarozhegova.ru/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word.phpwordid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=30205 (data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obrashcheniya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14.05.2020). – </w:t>
            </w:r>
            <w:proofErr w:type="spellStart"/>
            <w:proofErr w:type="gram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Tekst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elektronnyy</w:t>
            </w:r>
            <w:proofErr w:type="spellEnd"/>
            <w:r w:rsidRPr="005E48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9E29F0" w:rsidRPr="005E4840" w:rsidRDefault="009E29F0" w:rsidP="00901329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9E29F0" w:rsidRPr="005E4840" w:rsidSect="00336D92">
      <w:footerReference w:type="defaul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98" w:rsidRDefault="007A0598">
      <w:pPr>
        <w:spacing w:after="0" w:line="240" w:lineRule="auto"/>
      </w:pPr>
      <w:r>
        <w:separator/>
      </w:r>
    </w:p>
  </w:endnote>
  <w:endnote w:type="continuationSeparator" w:id="0">
    <w:p w:rsidR="007A0598" w:rsidRDefault="007A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02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6D92" w:rsidRPr="00901329" w:rsidRDefault="004F7A58">
        <w:pPr>
          <w:pStyle w:val="a6"/>
          <w:jc w:val="center"/>
          <w:rPr>
            <w:rFonts w:ascii="Times New Roman" w:hAnsi="Times New Roman" w:cs="Times New Roman"/>
          </w:rPr>
        </w:pPr>
        <w:r w:rsidRPr="00901329">
          <w:rPr>
            <w:rFonts w:ascii="Times New Roman" w:hAnsi="Times New Roman" w:cs="Times New Roman"/>
          </w:rPr>
          <w:fldChar w:fldCharType="begin"/>
        </w:r>
        <w:r w:rsidRPr="00901329">
          <w:rPr>
            <w:rFonts w:ascii="Times New Roman" w:hAnsi="Times New Roman" w:cs="Times New Roman"/>
          </w:rPr>
          <w:instrText>PAGE   \* MERGEFORMAT</w:instrText>
        </w:r>
        <w:r w:rsidRPr="00901329">
          <w:rPr>
            <w:rFonts w:ascii="Times New Roman" w:hAnsi="Times New Roman" w:cs="Times New Roman"/>
          </w:rPr>
          <w:fldChar w:fldCharType="separate"/>
        </w:r>
        <w:r w:rsidR="00223FB4">
          <w:rPr>
            <w:rFonts w:ascii="Times New Roman" w:hAnsi="Times New Roman" w:cs="Times New Roman"/>
            <w:noProof/>
          </w:rPr>
          <w:t>1</w:t>
        </w:r>
        <w:r w:rsidRPr="00901329">
          <w:rPr>
            <w:rFonts w:ascii="Times New Roman" w:hAnsi="Times New Roman" w:cs="Times New Roman"/>
          </w:rPr>
          <w:fldChar w:fldCharType="end"/>
        </w:r>
      </w:p>
    </w:sdtContent>
  </w:sdt>
  <w:p w:rsidR="00336D92" w:rsidRDefault="007A05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98" w:rsidRDefault="007A0598">
      <w:pPr>
        <w:spacing w:after="0" w:line="240" w:lineRule="auto"/>
      </w:pPr>
      <w:r>
        <w:separator/>
      </w:r>
    </w:p>
  </w:footnote>
  <w:footnote w:type="continuationSeparator" w:id="0">
    <w:p w:rsidR="007A0598" w:rsidRDefault="007A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0"/>
    <w:rsid w:val="00031F80"/>
    <w:rsid w:val="00063BA2"/>
    <w:rsid w:val="00081757"/>
    <w:rsid w:val="000A6F20"/>
    <w:rsid w:val="000F5841"/>
    <w:rsid w:val="00104D7B"/>
    <w:rsid w:val="001072B0"/>
    <w:rsid w:val="001247A2"/>
    <w:rsid w:val="001409FC"/>
    <w:rsid w:val="001432F4"/>
    <w:rsid w:val="0015367A"/>
    <w:rsid w:val="00191F01"/>
    <w:rsid w:val="001A4075"/>
    <w:rsid w:val="001B0943"/>
    <w:rsid w:val="001B5F15"/>
    <w:rsid w:val="00223FB4"/>
    <w:rsid w:val="00280DDE"/>
    <w:rsid w:val="00281A08"/>
    <w:rsid w:val="00295FD1"/>
    <w:rsid w:val="002A7D90"/>
    <w:rsid w:val="002E5816"/>
    <w:rsid w:val="002F1BE5"/>
    <w:rsid w:val="002F5CB1"/>
    <w:rsid w:val="00330C18"/>
    <w:rsid w:val="00334C33"/>
    <w:rsid w:val="00397443"/>
    <w:rsid w:val="003A5958"/>
    <w:rsid w:val="003C4D5F"/>
    <w:rsid w:val="003D7664"/>
    <w:rsid w:val="003E0EDB"/>
    <w:rsid w:val="003F1C47"/>
    <w:rsid w:val="00403546"/>
    <w:rsid w:val="00403F35"/>
    <w:rsid w:val="00422DA5"/>
    <w:rsid w:val="00434ED9"/>
    <w:rsid w:val="004460DA"/>
    <w:rsid w:val="004A60B0"/>
    <w:rsid w:val="004B42A1"/>
    <w:rsid w:val="004F3F31"/>
    <w:rsid w:val="004F7A58"/>
    <w:rsid w:val="0051015E"/>
    <w:rsid w:val="00514522"/>
    <w:rsid w:val="00520163"/>
    <w:rsid w:val="00527B42"/>
    <w:rsid w:val="00560E4D"/>
    <w:rsid w:val="005764E2"/>
    <w:rsid w:val="005E4840"/>
    <w:rsid w:val="00626CA1"/>
    <w:rsid w:val="00657ED5"/>
    <w:rsid w:val="006642FE"/>
    <w:rsid w:val="006B6A88"/>
    <w:rsid w:val="006C67AE"/>
    <w:rsid w:val="006D5E58"/>
    <w:rsid w:val="00737ACE"/>
    <w:rsid w:val="00766E53"/>
    <w:rsid w:val="00780823"/>
    <w:rsid w:val="00787796"/>
    <w:rsid w:val="00796B36"/>
    <w:rsid w:val="007A0598"/>
    <w:rsid w:val="007A0956"/>
    <w:rsid w:val="007D603C"/>
    <w:rsid w:val="007E76B7"/>
    <w:rsid w:val="00810D8E"/>
    <w:rsid w:val="008473AF"/>
    <w:rsid w:val="008866C8"/>
    <w:rsid w:val="0089287F"/>
    <w:rsid w:val="008D3B8F"/>
    <w:rsid w:val="008E205F"/>
    <w:rsid w:val="008F0CA9"/>
    <w:rsid w:val="00901329"/>
    <w:rsid w:val="00921C1E"/>
    <w:rsid w:val="00946BCA"/>
    <w:rsid w:val="00996687"/>
    <w:rsid w:val="009B4E78"/>
    <w:rsid w:val="009B5B2C"/>
    <w:rsid w:val="009C24F3"/>
    <w:rsid w:val="009D59AE"/>
    <w:rsid w:val="009E29F0"/>
    <w:rsid w:val="00A02000"/>
    <w:rsid w:val="00A14FA8"/>
    <w:rsid w:val="00A34EC8"/>
    <w:rsid w:val="00A52D81"/>
    <w:rsid w:val="00AB00FC"/>
    <w:rsid w:val="00AB2148"/>
    <w:rsid w:val="00AB27F2"/>
    <w:rsid w:val="00B83612"/>
    <w:rsid w:val="00B86FAD"/>
    <w:rsid w:val="00BB388E"/>
    <w:rsid w:val="00BE1590"/>
    <w:rsid w:val="00BE4271"/>
    <w:rsid w:val="00BF79BB"/>
    <w:rsid w:val="00C12274"/>
    <w:rsid w:val="00C15A31"/>
    <w:rsid w:val="00C43CCE"/>
    <w:rsid w:val="00C52691"/>
    <w:rsid w:val="00C633FD"/>
    <w:rsid w:val="00C65906"/>
    <w:rsid w:val="00C859A5"/>
    <w:rsid w:val="00C91860"/>
    <w:rsid w:val="00CC1785"/>
    <w:rsid w:val="00CD44FD"/>
    <w:rsid w:val="00D22023"/>
    <w:rsid w:val="00DD4779"/>
    <w:rsid w:val="00DF08EE"/>
    <w:rsid w:val="00E10DB4"/>
    <w:rsid w:val="00E214E2"/>
    <w:rsid w:val="00E360A2"/>
    <w:rsid w:val="00E7256E"/>
    <w:rsid w:val="00E7363C"/>
    <w:rsid w:val="00EA7583"/>
    <w:rsid w:val="00ED1802"/>
    <w:rsid w:val="00EE4CB2"/>
    <w:rsid w:val="00F138D5"/>
    <w:rsid w:val="00F149B6"/>
    <w:rsid w:val="00F65E0F"/>
    <w:rsid w:val="00F86640"/>
    <w:rsid w:val="00FB3C7A"/>
    <w:rsid w:val="00FE164B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0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2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2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23"/>
  </w:style>
  <w:style w:type="paragraph" w:styleId="a8">
    <w:name w:val="Normal (Web)"/>
    <w:basedOn w:val="a"/>
    <w:uiPriority w:val="99"/>
    <w:unhideWhenUsed/>
    <w:rsid w:val="00D2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34383" TargetMode="External"/><Relationship Id="rId13" Type="http://schemas.openxmlformats.org/officeDocument/2006/relationships/hyperlink" Target="mailto:znauka@uyrgi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nr@uyrgi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3438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nslate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rgii.ru/sites/default/files/Vladimir/primery_oformleniya_bibliograficheskogo_opisaniya_po_gost_r_7.0.100-2018_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145E-8D84-420C-B0AD-0829A887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Куштым Александровна</dc:creator>
  <cp:lastModifiedBy>admin</cp:lastModifiedBy>
  <cp:revision>11</cp:revision>
  <cp:lastPrinted>2021-09-03T05:01:00Z</cp:lastPrinted>
  <dcterms:created xsi:type="dcterms:W3CDTF">2021-09-07T11:24:00Z</dcterms:created>
  <dcterms:modified xsi:type="dcterms:W3CDTF">2022-09-15T06:34:00Z</dcterms:modified>
</cp:coreProperties>
</file>