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FF" w:rsidRPr="0087076E" w:rsidRDefault="003C3CB3" w:rsidP="00E0112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E01121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67C1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67C10">
        <w:rPr>
          <w:rFonts w:ascii="Times New Roman" w:hAnsi="Times New Roman"/>
          <w:b/>
          <w:sz w:val="32"/>
          <w:szCs w:val="32"/>
        </w:rPr>
        <w:br/>
      </w:r>
      <w:r w:rsidR="00620FFC">
        <w:rPr>
          <w:rFonts w:ascii="Times New Roman" w:hAnsi="Times New Roman"/>
          <w:b/>
          <w:sz w:val="32"/>
          <w:szCs w:val="32"/>
        </w:rPr>
        <w:t xml:space="preserve">ПО </w:t>
      </w:r>
      <w:r w:rsidR="00267C10">
        <w:rPr>
          <w:rFonts w:ascii="Times New Roman" w:hAnsi="Times New Roman"/>
          <w:b/>
          <w:sz w:val="32"/>
          <w:szCs w:val="32"/>
        </w:rPr>
        <w:t>АРХИТЕКТУРЕ И ДИЗАЙНУ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67C10" w:rsidRDefault="00267C10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20FF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1D0AC8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267C10">
        <w:rPr>
          <w:rFonts w:ascii="Times New Roman" w:hAnsi="Times New Roman"/>
          <w:b/>
          <w:sz w:val="24"/>
          <w:szCs w:val="24"/>
        </w:rPr>
        <w:t xml:space="preserve"> архитектуре и дизайну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620FFC">
        <w:rPr>
          <w:rFonts w:ascii="Times New Roman" w:hAnsi="Times New Roman"/>
          <w:b/>
          <w:sz w:val="24"/>
          <w:szCs w:val="24"/>
        </w:rPr>
        <w:t xml:space="preserve">21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20FFC">
        <w:rPr>
          <w:rFonts w:ascii="Times New Roman" w:hAnsi="Times New Roman"/>
          <w:b/>
          <w:sz w:val="24"/>
          <w:szCs w:val="24"/>
        </w:rPr>
        <w:t>22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620FFC">
        <w:rPr>
          <w:rFonts w:ascii="Times New Roman" w:hAnsi="Times New Roman"/>
          <w:b/>
          <w:sz w:val="24"/>
          <w:szCs w:val="24"/>
        </w:rPr>
        <w:t xml:space="preserve">6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620FFC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E01121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620FFC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620FFC">
        <w:rPr>
          <w:rFonts w:ascii="Times New Roman" w:hAnsi="Times New Roman"/>
          <w:b/>
          <w:sz w:val="24"/>
          <w:szCs w:val="24"/>
        </w:rPr>
        <w:t>21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5B359C" w:rsidRPr="00D12C5E" w:rsidRDefault="00813CD1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5B359C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5B359C" w:rsidRPr="00D12C5E" w:rsidRDefault="005B359C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5B359C" w:rsidRPr="00BC6E34" w:rsidRDefault="005B359C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370616" w:rsidRDefault="00370616" w:rsidP="0037061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2</w:t>
      </w: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. Никитинский Е.С. – доктор педагогических наук, профессор Университета «Туран-Астана», г. Нур-Султан, Казахстан.</w:t>
      </w:r>
    </w:p>
    <w:p w:rsidR="005B359C" w:rsidRPr="00BC6E34" w:rsidRDefault="005B359C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B359C" w:rsidRPr="00BC6E34" w:rsidRDefault="005B359C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B359C" w:rsidRDefault="00370616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</w:t>
      </w:r>
      <w:r w:rsidR="005B359C" w:rsidRPr="00D12C5E">
        <w:rPr>
          <w:rFonts w:ascii="Times New Roman" w:eastAsiaTheme="minorEastAsia" w:hAnsi="Times New Roman" w:cstheme="minorBidi"/>
          <w:i/>
          <w:sz w:val="20"/>
          <w:szCs w:val="20"/>
        </w:rPr>
        <w:t>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5B359C" w:rsidRDefault="00370616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6</w:t>
      </w:r>
      <w:r w:rsidR="005B359C" w:rsidRPr="00D12C5E">
        <w:rPr>
          <w:rFonts w:ascii="Times New Roman" w:eastAsiaTheme="minorEastAsia" w:hAnsi="Times New Roman" w:cstheme="minorBidi"/>
          <w:i/>
          <w:sz w:val="20"/>
          <w:szCs w:val="20"/>
        </w:rPr>
        <w:t>. Акимжанов Т.К. – доктор юридических наук, профессор Университета «Туран», г. Алматы, Казахстан.</w:t>
      </w:r>
    </w:p>
    <w:p w:rsidR="001853FB" w:rsidRDefault="001853FB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1853FB"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B359C" w:rsidRDefault="00F32A18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</w:t>
      </w:r>
      <w:r w:rsidR="005B359C" w:rsidRPr="00D12C5E">
        <w:rPr>
          <w:rFonts w:ascii="Times New Roman" w:eastAsiaTheme="minorEastAsia" w:hAnsi="Times New Roman" w:cstheme="minorBidi"/>
          <w:i/>
          <w:sz w:val="20"/>
          <w:szCs w:val="20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32A18" w:rsidRPr="00D12C5E" w:rsidRDefault="00F32A18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5B359C" w:rsidRPr="00D12C5E" w:rsidRDefault="00F32A18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10. </w:t>
      </w:r>
      <w:bookmarkStart w:id="0" w:name="_GoBack"/>
      <w:bookmarkEnd w:id="0"/>
      <w:r w:rsidR="005B359C" w:rsidRPr="00D12C5E">
        <w:rPr>
          <w:rFonts w:ascii="Times New Roman" w:eastAsiaTheme="minorEastAsia" w:hAnsi="Times New Roman" w:cstheme="minorBidi"/>
          <w:i/>
          <w:sz w:val="20"/>
          <w:szCs w:val="20"/>
        </w:rPr>
        <w:t>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B359C">
      <w:pPr>
        <w:spacing w:after="0" w:line="240" w:lineRule="auto"/>
        <w:jc w:val="center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D749D" w:rsidRDefault="00CD749D" w:rsidP="00CD74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CD749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267C10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Архитектура и дизайн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E0112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267C1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архитектуре и дизайну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2022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69BA" w:rsidRDefault="009069BA" w:rsidP="009069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(МК-13)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(МЮ-13)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(МП-13)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(МЭ-13)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(МЕ-13)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29 сентября. XIII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(МЗ-13)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(ММ-13)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69BA" w:rsidRDefault="009069BA" w:rsidP="009069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69BA" w:rsidRDefault="009069BA" w:rsidP="009069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sz w:val="24"/>
          <w:szCs w:val="24"/>
        </w:rPr>
        <w:t>»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69BA" w:rsidRDefault="009069BA" w:rsidP="009069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9069BA" w:rsidRDefault="009069BA" w:rsidP="009069B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9069BA" w:rsidRDefault="009069BA" w:rsidP="009069BA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9069B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3D" w:rsidRDefault="00B7263D" w:rsidP="00EB137E">
      <w:pPr>
        <w:spacing w:after="0" w:line="240" w:lineRule="auto"/>
      </w:pPr>
      <w:r>
        <w:separator/>
      </w:r>
    </w:p>
  </w:endnote>
  <w:endnote w:type="continuationSeparator" w:id="0">
    <w:p w:rsidR="00B7263D" w:rsidRDefault="00B7263D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3D" w:rsidRDefault="00B7263D" w:rsidP="00EB137E">
      <w:pPr>
        <w:spacing w:after="0" w:line="240" w:lineRule="auto"/>
      </w:pPr>
      <w:r>
        <w:separator/>
      </w:r>
    </w:p>
  </w:footnote>
  <w:footnote w:type="continuationSeparator" w:id="0">
    <w:p w:rsidR="00B7263D" w:rsidRDefault="00B7263D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27793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53FB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67C10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061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4CB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69BA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263D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D749D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1121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212E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2A18"/>
    <w:rsid w:val="00F34942"/>
    <w:rsid w:val="00F34E8F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D134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225</cp:revision>
  <dcterms:created xsi:type="dcterms:W3CDTF">2016-02-12T19:07:00Z</dcterms:created>
  <dcterms:modified xsi:type="dcterms:W3CDTF">2022-08-18T17:10:00Z</dcterms:modified>
</cp:coreProperties>
</file>