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300611" w:rsidTr="00300611">
        <w:tc>
          <w:tcPr>
            <w:tcW w:w="2518" w:type="dxa"/>
            <w:hideMark/>
          </w:tcPr>
          <w:p w:rsidR="00300611" w:rsidRDefault="00300611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52550" cy="126682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vAlign w:val="center"/>
          </w:tcPr>
          <w:p w:rsidR="00300611" w:rsidRDefault="00300611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b/>
                <w:sz w:val="32"/>
                <w:szCs w:val="32"/>
              </w:rPr>
              <w:t>НАУЧНО – ОБРАЗОВАТЕЛЬНЫЙ ЦЕНТР «ЗНАНИЕ»</w:t>
            </w:r>
          </w:p>
          <w:p w:rsidR="00300611" w:rsidRDefault="00300611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:rsidR="00300611" w:rsidRDefault="00300611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. Казань)</w:t>
            </w:r>
          </w:p>
          <w:p w:rsidR="00300611" w:rsidRDefault="003006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</w:tbl>
    <w:p w:rsidR="00300611" w:rsidRDefault="00300611" w:rsidP="004B37A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00611" w:rsidRDefault="00300611" w:rsidP="004B37A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3B1B" w:rsidRPr="00D568AA" w:rsidRDefault="00300611" w:rsidP="004B37A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D568AA">
        <w:rPr>
          <w:rFonts w:ascii="Times New Roman" w:hAnsi="Times New Roman" w:cs="Times New Roman"/>
          <w:sz w:val="32"/>
          <w:szCs w:val="32"/>
        </w:rPr>
        <w:t xml:space="preserve">редлагаем Вам публикацию своих трудов в </w:t>
      </w:r>
      <w:r w:rsidR="003D3246">
        <w:rPr>
          <w:rFonts w:ascii="Times New Roman" w:hAnsi="Times New Roman" w:cs="Times New Roman"/>
          <w:sz w:val="32"/>
          <w:szCs w:val="32"/>
        </w:rPr>
        <w:t xml:space="preserve">научном </w:t>
      </w:r>
      <w:r w:rsidR="00D568AA" w:rsidRPr="00D568AA">
        <w:rPr>
          <w:rFonts w:ascii="Times New Roman" w:hAnsi="Times New Roman" w:cs="Times New Roman"/>
          <w:sz w:val="32"/>
          <w:szCs w:val="32"/>
        </w:rPr>
        <w:t>ж</w:t>
      </w:r>
      <w:r w:rsidR="00913B1B" w:rsidRPr="00D568AA">
        <w:rPr>
          <w:rFonts w:ascii="Times New Roman" w:hAnsi="Times New Roman" w:cs="Times New Roman"/>
          <w:bCs/>
          <w:sz w:val="32"/>
          <w:szCs w:val="32"/>
        </w:rPr>
        <w:t>урнал</w:t>
      </w:r>
      <w:r w:rsidR="00D568AA" w:rsidRPr="00D568AA">
        <w:rPr>
          <w:rFonts w:ascii="Times New Roman" w:hAnsi="Times New Roman" w:cs="Times New Roman"/>
          <w:bCs/>
          <w:sz w:val="32"/>
          <w:szCs w:val="32"/>
        </w:rPr>
        <w:t>е</w:t>
      </w:r>
    </w:p>
    <w:p w:rsidR="00E2644E" w:rsidRDefault="00E2644E" w:rsidP="004B37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3AA5" w:rsidRDefault="00653AA5" w:rsidP="004B37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4E0C" w:rsidRPr="00854E0C" w:rsidRDefault="00854E0C" w:rsidP="004B37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24AC" w:rsidRPr="000724AC" w:rsidRDefault="000E6041" w:rsidP="00171C79">
      <w:pPr>
        <w:spacing w:after="0" w:line="360" w:lineRule="auto"/>
        <w:jc w:val="center"/>
        <w:rPr>
          <w:rFonts w:ascii="Bookman Old Style" w:hAnsi="Bookman Old Style" w:cs="Times New Roman"/>
          <w:b/>
          <w:i/>
          <w:sz w:val="48"/>
          <w:szCs w:val="48"/>
        </w:rPr>
      </w:pPr>
      <w:r w:rsidRPr="000724AC">
        <w:rPr>
          <w:rFonts w:ascii="Bookman Old Style" w:hAnsi="Bookman Old Style" w:cs="Times New Roman"/>
          <w:b/>
          <w:i/>
          <w:sz w:val="48"/>
          <w:szCs w:val="48"/>
        </w:rPr>
        <w:t xml:space="preserve">Современные проблемы </w:t>
      </w:r>
    </w:p>
    <w:p w:rsidR="004B37AD" w:rsidRPr="000724AC" w:rsidRDefault="000E6041" w:rsidP="00171C79">
      <w:pPr>
        <w:spacing w:after="0" w:line="360" w:lineRule="auto"/>
        <w:jc w:val="center"/>
        <w:rPr>
          <w:rFonts w:ascii="Bookman Old Style" w:hAnsi="Bookman Old Style" w:cs="Times New Roman"/>
          <w:b/>
          <w:i/>
          <w:sz w:val="48"/>
          <w:szCs w:val="48"/>
        </w:rPr>
      </w:pPr>
      <w:r w:rsidRPr="000724AC">
        <w:rPr>
          <w:rFonts w:ascii="Bookman Old Style" w:hAnsi="Bookman Old Style" w:cs="Times New Roman"/>
          <w:b/>
          <w:i/>
          <w:sz w:val="48"/>
          <w:szCs w:val="48"/>
        </w:rPr>
        <w:t>социально – гуманитарных наук</w:t>
      </w:r>
    </w:p>
    <w:p w:rsidR="00653AA5" w:rsidRDefault="00653AA5" w:rsidP="000724A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24AC" w:rsidRPr="000724AC" w:rsidRDefault="000724AC" w:rsidP="000724A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4AC">
        <w:rPr>
          <w:rFonts w:ascii="Times New Roman" w:hAnsi="Times New Roman" w:cs="Times New Roman"/>
          <w:b/>
          <w:sz w:val="32"/>
          <w:szCs w:val="32"/>
        </w:rPr>
        <w:t>Журнал включен в РИНЦ.</w:t>
      </w:r>
    </w:p>
    <w:p w:rsidR="00702962" w:rsidRPr="000724AC" w:rsidRDefault="00D568AA" w:rsidP="004B37A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4AC">
        <w:rPr>
          <w:rFonts w:ascii="Times New Roman" w:hAnsi="Times New Roman" w:cs="Times New Roman"/>
          <w:sz w:val="28"/>
          <w:szCs w:val="28"/>
        </w:rPr>
        <w:t xml:space="preserve">Журнал зарегистрирован в Федеральной службе по надзору </w:t>
      </w:r>
    </w:p>
    <w:p w:rsidR="00702962" w:rsidRPr="000724AC" w:rsidRDefault="00D568AA" w:rsidP="004B37A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4AC">
        <w:rPr>
          <w:rFonts w:ascii="Times New Roman" w:hAnsi="Times New Roman" w:cs="Times New Roman"/>
          <w:sz w:val="28"/>
          <w:szCs w:val="28"/>
        </w:rPr>
        <w:t>в сфере массовых коммуникаций</w:t>
      </w:r>
      <w:r w:rsidR="00702962" w:rsidRPr="000724AC">
        <w:rPr>
          <w:rFonts w:ascii="Times New Roman" w:hAnsi="Times New Roman" w:cs="Times New Roman"/>
          <w:sz w:val="28"/>
          <w:szCs w:val="28"/>
        </w:rPr>
        <w:t>.</w:t>
      </w:r>
    </w:p>
    <w:p w:rsidR="004B37AD" w:rsidRDefault="004B37AD" w:rsidP="004B3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</w:p>
    <w:p w:rsidR="004B37AD" w:rsidRPr="004B37AD" w:rsidRDefault="002F132E" w:rsidP="00D90056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Прием статей производится по следующим направлениям</w:t>
      </w:r>
      <w:r w:rsidR="004B37AD" w:rsidRPr="004B37AD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00611" w:rsidTr="00300611">
        <w:tc>
          <w:tcPr>
            <w:tcW w:w="4785" w:type="dxa"/>
          </w:tcPr>
          <w:p w:rsidR="00300611" w:rsidRDefault="00300611" w:rsidP="003337CF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Педагогические науки</w:t>
            </w:r>
          </w:p>
        </w:tc>
        <w:tc>
          <w:tcPr>
            <w:tcW w:w="4786" w:type="dxa"/>
          </w:tcPr>
          <w:p w:rsidR="00300611" w:rsidRDefault="00300611" w:rsidP="003337CF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B37AD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Теория и история культуры</w:t>
            </w:r>
          </w:p>
        </w:tc>
      </w:tr>
      <w:tr w:rsidR="00300611" w:rsidTr="00300611">
        <w:tc>
          <w:tcPr>
            <w:tcW w:w="4785" w:type="dxa"/>
          </w:tcPr>
          <w:p w:rsidR="00300611" w:rsidRDefault="00300611" w:rsidP="00300611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Психологические науки</w:t>
            </w:r>
          </w:p>
        </w:tc>
        <w:tc>
          <w:tcPr>
            <w:tcW w:w="4786" w:type="dxa"/>
          </w:tcPr>
          <w:p w:rsidR="00300611" w:rsidRDefault="00300611" w:rsidP="00300611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Социологические науки</w:t>
            </w:r>
          </w:p>
        </w:tc>
      </w:tr>
      <w:tr w:rsidR="00300611" w:rsidTr="00300611">
        <w:tc>
          <w:tcPr>
            <w:tcW w:w="4785" w:type="dxa"/>
          </w:tcPr>
          <w:p w:rsidR="00300611" w:rsidRDefault="00300611" w:rsidP="0030061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Философские науки</w:t>
            </w:r>
          </w:p>
        </w:tc>
        <w:tc>
          <w:tcPr>
            <w:tcW w:w="4786" w:type="dxa"/>
          </w:tcPr>
          <w:p w:rsidR="00300611" w:rsidRDefault="00300611" w:rsidP="0030061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Политология</w:t>
            </w:r>
          </w:p>
        </w:tc>
      </w:tr>
      <w:tr w:rsidR="00300611" w:rsidTr="00300611">
        <w:tc>
          <w:tcPr>
            <w:tcW w:w="4785" w:type="dxa"/>
          </w:tcPr>
          <w:p w:rsidR="00300611" w:rsidRDefault="00300611" w:rsidP="00300611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Языкознание</w:t>
            </w:r>
          </w:p>
        </w:tc>
        <w:tc>
          <w:tcPr>
            <w:tcW w:w="4786" w:type="dxa"/>
          </w:tcPr>
          <w:p w:rsidR="00300611" w:rsidRDefault="00300611" w:rsidP="0030061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Экономические науки</w:t>
            </w:r>
          </w:p>
        </w:tc>
      </w:tr>
      <w:tr w:rsidR="00300611" w:rsidTr="00300611">
        <w:tc>
          <w:tcPr>
            <w:tcW w:w="4785" w:type="dxa"/>
          </w:tcPr>
          <w:p w:rsidR="00300611" w:rsidRDefault="00300611" w:rsidP="003337CF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Исторические науки</w:t>
            </w:r>
          </w:p>
        </w:tc>
        <w:tc>
          <w:tcPr>
            <w:tcW w:w="4786" w:type="dxa"/>
          </w:tcPr>
          <w:p w:rsidR="00300611" w:rsidRDefault="00300611" w:rsidP="00300611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Юридические науки</w:t>
            </w:r>
          </w:p>
        </w:tc>
      </w:tr>
    </w:tbl>
    <w:p w:rsidR="00191413" w:rsidRPr="00300611" w:rsidRDefault="00191413" w:rsidP="00D900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90056" w:rsidRDefault="00D568AA" w:rsidP="00D900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2962">
        <w:rPr>
          <w:rFonts w:ascii="Times New Roman" w:hAnsi="Times New Roman" w:cs="Times New Roman"/>
          <w:sz w:val="32"/>
          <w:szCs w:val="32"/>
        </w:rPr>
        <w:t>Журнал выходит 6 раз в год</w:t>
      </w:r>
      <w:r w:rsidR="00702962" w:rsidRPr="00702962">
        <w:rPr>
          <w:rFonts w:ascii="Times New Roman" w:hAnsi="Times New Roman" w:cs="Times New Roman"/>
          <w:sz w:val="32"/>
          <w:szCs w:val="32"/>
        </w:rPr>
        <w:t>.</w:t>
      </w:r>
    </w:p>
    <w:p w:rsidR="00D568AA" w:rsidRDefault="00702962" w:rsidP="00D9005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</w:t>
      </w:r>
      <w:r w:rsidRPr="00702962">
        <w:rPr>
          <w:rFonts w:ascii="Times New Roman" w:hAnsi="Times New Roman" w:cs="Times New Roman"/>
          <w:bCs/>
          <w:sz w:val="32"/>
          <w:szCs w:val="32"/>
        </w:rPr>
        <w:t>тоимость публикации</w:t>
      </w:r>
      <w:r>
        <w:rPr>
          <w:rFonts w:ascii="Times New Roman" w:hAnsi="Times New Roman" w:cs="Times New Roman"/>
          <w:bCs/>
          <w:sz w:val="32"/>
          <w:szCs w:val="32"/>
        </w:rPr>
        <w:t xml:space="preserve"> – </w:t>
      </w:r>
      <w:r w:rsidR="00577272">
        <w:rPr>
          <w:rFonts w:ascii="Times New Roman" w:hAnsi="Times New Roman" w:cs="Times New Roman"/>
          <w:bCs/>
          <w:sz w:val="32"/>
          <w:szCs w:val="32"/>
        </w:rPr>
        <w:t>2</w:t>
      </w:r>
      <w:r>
        <w:rPr>
          <w:rFonts w:ascii="Times New Roman" w:hAnsi="Times New Roman" w:cs="Times New Roman"/>
          <w:bCs/>
          <w:sz w:val="32"/>
          <w:szCs w:val="32"/>
        </w:rPr>
        <w:t>00 рублей за одну страницу.</w:t>
      </w:r>
    </w:p>
    <w:p w:rsidR="001D6CCF" w:rsidRDefault="001D6CCF" w:rsidP="00D900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154A" w:rsidRDefault="001D1AD1" w:rsidP="00333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Контакты:</w:t>
      </w:r>
    </w:p>
    <w:p w:rsidR="00BD2AC2" w:rsidRPr="00DD20AA" w:rsidRDefault="00BD2AC2" w:rsidP="00BD2AC2">
      <w:pPr>
        <w:pStyle w:val="2"/>
        <w:spacing w:line="360" w:lineRule="auto"/>
        <w:ind w:firstLine="0"/>
        <w:jc w:val="center"/>
        <w:rPr>
          <w:rStyle w:val="a3"/>
          <w:bCs/>
          <w:sz w:val="32"/>
          <w:szCs w:val="32"/>
          <w:u w:val="none"/>
        </w:rPr>
      </w:pPr>
      <w:r w:rsidRPr="009517DE">
        <w:rPr>
          <w:rFonts w:eastAsiaTheme="minorEastAsia"/>
          <w:sz w:val="32"/>
          <w:szCs w:val="32"/>
        </w:rPr>
        <w:t xml:space="preserve">сайт: </w:t>
      </w:r>
      <w:r w:rsidR="00876F9B">
        <w:rPr>
          <w:rStyle w:val="a3"/>
          <w:bCs/>
          <w:sz w:val="32"/>
          <w:szCs w:val="32"/>
          <w:u w:val="none"/>
        </w:rPr>
        <w:t>http://zn-kazan.r</w:t>
      </w:r>
      <w:r w:rsidR="00876F9B">
        <w:rPr>
          <w:rStyle w:val="a3"/>
          <w:bCs/>
          <w:sz w:val="32"/>
          <w:szCs w:val="32"/>
          <w:u w:val="none"/>
          <w:lang w:val="en-US"/>
        </w:rPr>
        <w:t>u</w:t>
      </w:r>
    </w:p>
    <w:p w:rsidR="001D6CCF" w:rsidRDefault="001D6CCF" w:rsidP="00333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B154A">
        <w:rPr>
          <w:rFonts w:ascii="Times New Roman" w:hAnsi="Times New Roman" w:cs="Times New Roman"/>
          <w:bCs/>
          <w:sz w:val="32"/>
          <w:szCs w:val="32"/>
          <w:lang w:val="en-US"/>
        </w:rPr>
        <w:t>e</w:t>
      </w:r>
      <w:r w:rsidRPr="00BB154A">
        <w:rPr>
          <w:rFonts w:ascii="Times New Roman" w:hAnsi="Times New Roman" w:cs="Times New Roman"/>
          <w:bCs/>
          <w:sz w:val="32"/>
          <w:szCs w:val="32"/>
        </w:rPr>
        <w:t>-</w:t>
      </w:r>
      <w:r w:rsidRPr="00BB154A">
        <w:rPr>
          <w:rFonts w:ascii="Times New Roman" w:hAnsi="Times New Roman" w:cs="Times New Roman"/>
          <w:bCs/>
          <w:sz w:val="32"/>
          <w:szCs w:val="32"/>
          <w:lang w:val="en-US"/>
        </w:rPr>
        <w:t>mail</w:t>
      </w:r>
      <w:proofErr w:type="gramEnd"/>
      <w:r w:rsidRPr="00BB154A">
        <w:rPr>
          <w:rFonts w:ascii="Times New Roman" w:hAnsi="Times New Roman" w:cs="Times New Roman"/>
          <w:bCs/>
          <w:sz w:val="32"/>
          <w:szCs w:val="32"/>
        </w:rPr>
        <w:t>:</w:t>
      </w:r>
      <w:r w:rsidR="00BB154A" w:rsidRPr="00BB154A">
        <w:rPr>
          <w:rFonts w:ascii="Times New Roman" w:hAnsi="Times New Roman" w:cs="Times New Roman"/>
          <w:bCs/>
          <w:sz w:val="32"/>
          <w:szCs w:val="32"/>
        </w:rPr>
        <w:t xml:space="preserve"> </w:t>
      </w:r>
      <w:hyperlink r:id="rId6" w:history="1">
        <w:r w:rsidR="00BB154A" w:rsidRPr="008824AF">
          <w:rPr>
            <w:rStyle w:val="a3"/>
            <w:rFonts w:ascii="Times New Roman" w:hAnsi="Times New Roman" w:cs="Times New Roman"/>
            <w:bCs/>
            <w:sz w:val="32"/>
            <w:szCs w:val="32"/>
            <w:u w:val="none"/>
            <w:lang w:val="en-US"/>
          </w:rPr>
          <w:t>consl</w:t>
        </w:r>
        <w:r w:rsidR="00BB154A" w:rsidRPr="008824AF">
          <w:rPr>
            <w:rStyle w:val="a3"/>
            <w:rFonts w:ascii="Times New Roman" w:hAnsi="Times New Roman" w:cs="Times New Roman"/>
            <w:bCs/>
            <w:sz w:val="32"/>
            <w:szCs w:val="32"/>
            <w:u w:val="none"/>
          </w:rPr>
          <w:t>@</w:t>
        </w:r>
        <w:r w:rsidR="00BB154A" w:rsidRPr="008824AF">
          <w:rPr>
            <w:rStyle w:val="a3"/>
            <w:rFonts w:ascii="Times New Roman" w:hAnsi="Times New Roman" w:cs="Times New Roman"/>
            <w:bCs/>
            <w:sz w:val="32"/>
            <w:szCs w:val="32"/>
            <w:u w:val="none"/>
            <w:lang w:val="en-US"/>
          </w:rPr>
          <w:t>bk</w:t>
        </w:r>
        <w:r w:rsidR="00BB154A" w:rsidRPr="008824AF">
          <w:rPr>
            <w:rStyle w:val="a3"/>
            <w:rFonts w:ascii="Times New Roman" w:hAnsi="Times New Roman" w:cs="Times New Roman"/>
            <w:bCs/>
            <w:sz w:val="32"/>
            <w:szCs w:val="32"/>
            <w:u w:val="none"/>
          </w:rPr>
          <w:t>.</w:t>
        </w:r>
        <w:r w:rsidR="00BB154A" w:rsidRPr="008824AF">
          <w:rPr>
            <w:rStyle w:val="a3"/>
            <w:rFonts w:ascii="Times New Roman" w:hAnsi="Times New Roman" w:cs="Times New Roman"/>
            <w:bCs/>
            <w:sz w:val="32"/>
            <w:szCs w:val="32"/>
            <w:u w:val="none"/>
            <w:lang w:val="en-US"/>
          </w:rPr>
          <w:t>ru</w:t>
        </w:r>
      </w:hyperlink>
      <w:r w:rsidR="00877E08">
        <w:rPr>
          <w:rFonts w:ascii="Times New Roman" w:hAnsi="Times New Roman" w:cs="Times New Roman"/>
          <w:bCs/>
          <w:sz w:val="32"/>
          <w:szCs w:val="32"/>
        </w:rPr>
        <w:t>;</w:t>
      </w:r>
      <w:r w:rsidR="00BB154A" w:rsidRPr="00BB154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B154A">
        <w:rPr>
          <w:rFonts w:ascii="Times New Roman" w:hAnsi="Times New Roman" w:cs="Times New Roman"/>
          <w:sz w:val="32"/>
          <w:szCs w:val="32"/>
        </w:rPr>
        <w:t>телефон:</w:t>
      </w:r>
      <w:r w:rsidR="005979B1">
        <w:rPr>
          <w:rFonts w:ascii="Times New Roman" w:hAnsi="Times New Roman" w:cs="Times New Roman"/>
          <w:sz w:val="32"/>
          <w:szCs w:val="32"/>
        </w:rPr>
        <w:t xml:space="preserve"> 8-937-</w:t>
      </w:r>
      <w:r w:rsidRPr="00BB154A">
        <w:rPr>
          <w:rFonts w:ascii="Times New Roman" w:hAnsi="Times New Roman" w:cs="Times New Roman"/>
          <w:sz w:val="32"/>
          <w:szCs w:val="32"/>
        </w:rPr>
        <w:t>600-79-79</w:t>
      </w:r>
    </w:p>
    <w:p w:rsidR="005A6F92" w:rsidRDefault="005A6F92" w:rsidP="00333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Гумеров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Анвар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Вазыхович</w:t>
      </w:r>
      <w:proofErr w:type="spellEnd"/>
    </w:p>
    <w:p w:rsidR="003312A5" w:rsidRPr="00AA674F" w:rsidRDefault="003312A5" w:rsidP="003312A5">
      <w:pPr>
        <w:pStyle w:val="2"/>
        <w:jc w:val="center"/>
        <w:rPr>
          <w:b/>
          <w:sz w:val="28"/>
          <w:szCs w:val="28"/>
          <w:u w:val="single"/>
        </w:rPr>
      </w:pPr>
      <w:r w:rsidRPr="00AA674F">
        <w:rPr>
          <w:b/>
          <w:sz w:val="28"/>
          <w:szCs w:val="28"/>
          <w:u w:val="single"/>
        </w:rPr>
        <w:lastRenderedPageBreak/>
        <w:t xml:space="preserve">УСЛОВИЯ </w:t>
      </w:r>
      <w:r w:rsidR="00494BD5">
        <w:rPr>
          <w:b/>
          <w:sz w:val="28"/>
          <w:szCs w:val="28"/>
          <w:u w:val="single"/>
        </w:rPr>
        <w:t>УЧАСТИЯ</w:t>
      </w:r>
    </w:p>
    <w:p w:rsidR="003312A5" w:rsidRDefault="003312A5" w:rsidP="003312A5">
      <w:pPr>
        <w:pStyle w:val="2"/>
        <w:rPr>
          <w:sz w:val="24"/>
          <w:szCs w:val="24"/>
        </w:rPr>
      </w:pPr>
    </w:p>
    <w:p w:rsidR="00494BD5" w:rsidRPr="00494BD5" w:rsidRDefault="003312A5" w:rsidP="00494BD5">
      <w:pPr>
        <w:pStyle w:val="2"/>
        <w:rPr>
          <w:sz w:val="24"/>
          <w:szCs w:val="24"/>
        </w:rPr>
      </w:pPr>
      <w:r w:rsidRPr="00A565FA">
        <w:rPr>
          <w:sz w:val="24"/>
          <w:szCs w:val="24"/>
        </w:rPr>
        <w:t xml:space="preserve">Желающие </w:t>
      </w:r>
      <w:r w:rsidR="00494BD5">
        <w:rPr>
          <w:sz w:val="24"/>
          <w:szCs w:val="24"/>
        </w:rPr>
        <w:t>опубликовать статью</w:t>
      </w:r>
      <w:r w:rsidR="00494BD5" w:rsidRPr="00494BD5">
        <w:rPr>
          <w:sz w:val="24"/>
          <w:szCs w:val="24"/>
        </w:rPr>
        <w:t xml:space="preserve"> направляют следующие материалы на электронный адрес </w:t>
      </w:r>
      <w:hyperlink r:id="rId7" w:history="1">
        <w:r w:rsidR="00494BD5" w:rsidRPr="004244DD">
          <w:rPr>
            <w:rStyle w:val="a3"/>
            <w:sz w:val="24"/>
            <w:szCs w:val="24"/>
          </w:rPr>
          <w:t>consl@bk.r</w:t>
        </w:r>
        <w:r w:rsidR="00494BD5" w:rsidRPr="004244DD">
          <w:rPr>
            <w:rStyle w:val="a3"/>
            <w:sz w:val="24"/>
            <w:szCs w:val="24"/>
            <w:lang w:val="en-US"/>
          </w:rPr>
          <w:t>u</w:t>
        </w:r>
      </w:hyperlink>
      <w:r w:rsidR="00494BD5">
        <w:rPr>
          <w:sz w:val="24"/>
          <w:szCs w:val="24"/>
        </w:rPr>
        <w:t>:</w:t>
      </w:r>
    </w:p>
    <w:p w:rsidR="00494BD5" w:rsidRPr="00494BD5" w:rsidRDefault="00494BD5" w:rsidP="00494BD5">
      <w:pPr>
        <w:pStyle w:val="2"/>
        <w:rPr>
          <w:sz w:val="24"/>
          <w:szCs w:val="24"/>
        </w:rPr>
      </w:pPr>
      <w:r>
        <w:rPr>
          <w:sz w:val="24"/>
          <w:szCs w:val="24"/>
        </w:rPr>
        <w:t>1. Заявку.</w:t>
      </w:r>
    </w:p>
    <w:p w:rsidR="00494BD5" w:rsidRPr="00494BD5" w:rsidRDefault="00494BD5" w:rsidP="00494BD5">
      <w:pPr>
        <w:pStyle w:val="2"/>
        <w:rPr>
          <w:sz w:val="24"/>
          <w:szCs w:val="24"/>
        </w:rPr>
      </w:pPr>
      <w:r w:rsidRPr="00494BD5">
        <w:rPr>
          <w:sz w:val="24"/>
          <w:szCs w:val="24"/>
        </w:rPr>
        <w:t xml:space="preserve">2. </w:t>
      </w:r>
      <w:r w:rsidR="00D0325F">
        <w:rPr>
          <w:sz w:val="24"/>
          <w:szCs w:val="24"/>
        </w:rPr>
        <w:t>Те</w:t>
      </w:r>
      <w:proofErr w:type="gramStart"/>
      <w:r w:rsidR="00D0325F">
        <w:rPr>
          <w:sz w:val="24"/>
          <w:szCs w:val="24"/>
        </w:rPr>
        <w:t>кст ст</w:t>
      </w:r>
      <w:proofErr w:type="gramEnd"/>
      <w:r w:rsidR="00D0325F">
        <w:rPr>
          <w:sz w:val="24"/>
          <w:szCs w:val="24"/>
        </w:rPr>
        <w:t>атьи</w:t>
      </w:r>
      <w:r>
        <w:rPr>
          <w:sz w:val="24"/>
          <w:szCs w:val="24"/>
        </w:rPr>
        <w:t>.</w:t>
      </w:r>
    </w:p>
    <w:p w:rsidR="00494BD5" w:rsidRPr="00494BD5" w:rsidRDefault="00494BD5" w:rsidP="00494BD5">
      <w:pPr>
        <w:pStyle w:val="2"/>
        <w:rPr>
          <w:sz w:val="24"/>
          <w:szCs w:val="24"/>
        </w:rPr>
      </w:pPr>
      <w:r>
        <w:rPr>
          <w:sz w:val="24"/>
          <w:szCs w:val="24"/>
        </w:rPr>
        <w:t>Количество статей</w:t>
      </w:r>
      <w:r w:rsidRPr="00494BD5">
        <w:rPr>
          <w:sz w:val="24"/>
          <w:szCs w:val="24"/>
        </w:rPr>
        <w:t xml:space="preserve"> от одного автора не ограничено. После получения заявки и </w:t>
      </w:r>
      <w:r>
        <w:rPr>
          <w:sz w:val="24"/>
          <w:szCs w:val="24"/>
        </w:rPr>
        <w:t>статьи</w:t>
      </w:r>
      <w:r w:rsidRPr="00494BD5">
        <w:rPr>
          <w:sz w:val="24"/>
          <w:szCs w:val="24"/>
        </w:rPr>
        <w:t xml:space="preserve">, оргкомитет в течение 3-х рабочих дней подтверждает их принятие по электронной почте и высылает реквизиты и сумму </w:t>
      </w:r>
      <w:r>
        <w:rPr>
          <w:sz w:val="24"/>
          <w:szCs w:val="24"/>
        </w:rPr>
        <w:t xml:space="preserve">для </w:t>
      </w:r>
      <w:r w:rsidRPr="00494BD5">
        <w:rPr>
          <w:sz w:val="24"/>
          <w:szCs w:val="24"/>
        </w:rPr>
        <w:t>оплаты.</w:t>
      </w:r>
    </w:p>
    <w:p w:rsidR="00494BD5" w:rsidRDefault="00494BD5" w:rsidP="00494BD5">
      <w:pPr>
        <w:pStyle w:val="2"/>
        <w:rPr>
          <w:sz w:val="24"/>
          <w:szCs w:val="24"/>
        </w:rPr>
      </w:pPr>
      <w:r w:rsidRPr="00494BD5">
        <w:rPr>
          <w:sz w:val="24"/>
          <w:szCs w:val="24"/>
        </w:rPr>
        <w:t xml:space="preserve">Оргкомитет оставляет за собой право отказать в </w:t>
      </w:r>
      <w:r w:rsidR="00D0325F">
        <w:rPr>
          <w:sz w:val="24"/>
          <w:szCs w:val="24"/>
        </w:rPr>
        <w:t>публикации</w:t>
      </w:r>
      <w:r w:rsidRPr="00494BD5">
        <w:rPr>
          <w:sz w:val="24"/>
          <w:szCs w:val="24"/>
        </w:rPr>
        <w:t xml:space="preserve"> без объяснения причин. Ответственность за содержание материалов несут авторы. Материалы, не соответствующие требованиям к оформлению не принимаются.</w:t>
      </w:r>
    </w:p>
    <w:p w:rsidR="005A6F92" w:rsidRDefault="005A6F92" w:rsidP="003312A5">
      <w:pPr>
        <w:pStyle w:val="2"/>
        <w:rPr>
          <w:sz w:val="24"/>
          <w:szCs w:val="24"/>
        </w:rPr>
      </w:pPr>
    </w:p>
    <w:p w:rsidR="005A6F92" w:rsidRPr="00A565FA" w:rsidRDefault="005A6F92" w:rsidP="003312A5">
      <w:pPr>
        <w:pStyle w:val="2"/>
        <w:rPr>
          <w:sz w:val="24"/>
          <w:szCs w:val="24"/>
        </w:rPr>
      </w:pPr>
    </w:p>
    <w:p w:rsidR="003312A5" w:rsidRDefault="003312A5" w:rsidP="003312A5">
      <w:pPr>
        <w:pStyle w:val="2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УСЛОВИЯ ПУБЛИКАЦИИ</w:t>
      </w:r>
    </w:p>
    <w:p w:rsidR="003312A5" w:rsidRPr="00AA674F" w:rsidRDefault="003312A5" w:rsidP="003312A5">
      <w:pPr>
        <w:pStyle w:val="2"/>
        <w:ind w:firstLine="0"/>
        <w:jc w:val="center"/>
        <w:rPr>
          <w:b/>
          <w:sz w:val="28"/>
          <w:szCs w:val="28"/>
          <w:u w:val="single"/>
        </w:rPr>
      </w:pPr>
    </w:p>
    <w:p w:rsidR="003312A5" w:rsidRDefault="003312A5" w:rsidP="003312A5">
      <w:pPr>
        <w:pStyle w:val="2"/>
        <w:rPr>
          <w:sz w:val="24"/>
          <w:szCs w:val="24"/>
        </w:rPr>
      </w:pPr>
      <w:r w:rsidRPr="00733B6B">
        <w:rPr>
          <w:rFonts w:ascii="Cambria" w:hAnsi="Cambria" w:cs="Cambria"/>
        </w:rPr>
        <w:t xml:space="preserve">С </w:t>
      </w:r>
      <w:r w:rsidRPr="00AA674F">
        <w:rPr>
          <w:sz w:val="24"/>
          <w:szCs w:val="24"/>
        </w:rPr>
        <w:t xml:space="preserve">целью возмещения организационных, издательских, полиграфических расходов авторам необходимо оплатить организационный взнос из расчета </w:t>
      </w:r>
      <w:r w:rsidRPr="000E0AF0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0</w:t>
      </w:r>
      <w:r w:rsidRPr="000E0AF0">
        <w:rPr>
          <w:b/>
          <w:sz w:val="24"/>
          <w:szCs w:val="24"/>
          <w:u w:val="single"/>
        </w:rPr>
        <w:t>0 руб</w:t>
      </w:r>
      <w:r w:rsidRPr="00AA674F">
        <w:rPr>
          <w:b/>
          <w:sz w:val="24"/>
          <w:szCs w:val="24"/>
          <w:u w:val="single"/>
        </w:rPr>
        <w:t xml:space="preserve">. за 1 </w:t>
      </w:r>
      <w:r>
        <w:rPr>
          <w:b/>
          <w:sz w:val="24"/>
          <w:szCs w:val="24"/>
          <w:u w:val="single"/>
        </w:rPr>
        <w:t>стр</w:t>
      </w:r>
      <w:r>
        <w:rPr>
          <w:sz w:val="24"/>
          <w:szCs w:val="24"/>
        </w:rPr>
        <w:t>.</w:t>
      </w:r>
    </w:p>
    <w:p w:rsidR="009A1B88" w:rsidRDefault="003312A5" w:rsidP="003312A5">
      <w:pPr>
        <w:pStyle w:val="2"/>
        <w:rPr>
          <w:sz w:val="24"/>
          <w:szCs w:val="24"/>
        </w:rPr>
      </w:pPr>
      <w:r w:rsidRPr="00AA674F">
        <w:rPr>
          <w:sz w:val="24"/>
          <w:szCs w:val="24"/>
        </w:rPr>
        <w:t xml:space="preserve">В оплату публикации одной статьи (независимо от количества соавторов) входит один экземпляр </w:t>
      </w:r>
      <w:r w:rsidR="00544B58">
        <w:rPr>
          <w:sz w:val="24"/>
          <w:szCs w:val="24"/>
        </w:rPr>
        <w:t>журнала</w:t>
      </w:r>
      <w:r w:rsidRPr="00AA674F">
        <w:rPr>
          <w:sz w:val="24"/>
          <w:szCs w:val="24"/>
        </w:rPr>
        <w:t xml:space="preserve"> (без учета ст</w:t>
      </w:r>
      <w:r w:rsidR="009A1B88">
        <w:rPr>
          <w:sz w:val="24"/>
          <w:szCs w:val="24"/>
        </w:rPr>
        <w:t>оимости его почтовой отправки).</w:t>
      </w:r>
    </w:p>
    <w:p w:rsidR="009A1B88" w:rsidRPr="005E1936" w:rsidRDefault="009A1B88" w:rsidP="009A1B88">
      <w:pPr>
        <w:pStyle w:val="2"/>
        <w:rPr>
          <w:sz w:val="24"/>
          <w:szCs w:val="28"/>
        </w:rPr>
      </w:pPr>
      <w:r w:rsidRPr="005E1936">
        <w:rPr>
          <w:sz w:val="24"/>
          <w:szCs w:val="28"/>
        </w:rPr>
        <w:t xml:space="preserve">Дополнительные экземпляры сборника оплачиваются из расчета </w:t>
      </w:r>
      <w:r>
        <w:rPr>
          <w:sz w:val="24"/>
          <w:szCs w:val="28"/>
        </w:rPr>
        <w:t>30</w:t>
      </w:r>
      <w:r w:rsidRPr="005E1936">
        <w:rPr>
          <w:sz w:val="24"/>
          <w:szCs w:val="28"/>
        </w:rPr>
        <w:t>0 руб. за 1 экземпляр.</w:t>
      </w:r>
    </w:p>
    <w:p w:rsidR="007B4AFA" w:rsidRPr="00BB0761" w:rsidRDefault="007B4AFA" w:rsidP="007B4AFA">
      <w:pPr>
        <w:pStyle w:val="2"/>
        <w:rPr>
          <w:sz w:val="24"/>
          <w:szCs w:val="28"/>
        </w:rPr>
      </w:pPr>
      <w:r w:rsidRPr="00BB0761">
        <w:rPr>
          <w:sz w:val="24"/>
          <w:szCs w:val="28"/>
        </w:rPr>
        <w:t>Для возмещения почтовых расходов необходимо оплатить:</w:t>
      </w:r>
    </w:p>
    <w:p w:rsidR="007B4AFA" w:rsidRPr="00BB0761" w:rsidRDefault="007B4AFA" w:rsidP="007B4AFA">
      <w:pPr>
        <w:pStyle w:val="2"/>
        <w:rPr>
          <w:sz w:val="24"/>
          <w:szCs w:val="28"/>
        </w:rPr>
      </w:pPr>
      <w:r>
        <w:rPr>
          <w:sz w:val="24"/>
          <w:szCs w:val="28"/>
        </w:rPr>
        <w:t>д</w:t>
      </w:r>
      <w:r w:rsidRPr="00BB0761">
        <w:rPr>
          <w:sz w:val="24"/>
          <w:szCs w:val="28"/>
        </w:rPr>
        <w:t xml:space="preserve">ля городов РФ - </w:t>
      </w:r>
      <w:r>
        <w:rPr>
          <w:sz w:val="24"/>
          <w:szCs w:val="28"/>
        </w:rPr>
        <w:t>2</w:t>
      </w:r>
      <w:r w:rsidRPr="00BB0761">
        <w:rPr>
          <w:sz w:val="24"/>
          <w:szCs w:val="28"/>
        </w:rPr>
        <w:t xml:space="preserve">00 руб. за 1 экземпляр </w:t>
      </w:r>
      <w:r>
        <w:rPr>
          <w:sz w:val="24"/>
          <w:szCs w:val="28"/>
        </w:rPr>
        <w:t>журнала.</w:t>
      </w:r>
    </w:p>
    <w:p w:rsidR="003312A5" w:rsidRPr="0059461F" w:rsidRDefault="007B4AFA" w:rsidP="007B4AFA">
      <w:pPr>
        <w:pStyle w:val="2"/>
        <w:rPr>
          <w:sz w:val="24"/>
          <w:szCs w:val="24"/>
        </w:rPr>
      </w:pPr>
      <w:r>
        <w:rPr>
          <w:sz w:val="24"/>
          <w:szCs w:val="28"/>
        </w:rPr>
        <w:t>д</w:t>
      </w:r>
      <w:r w:rsidRPr="00BB0761">
        <w:rPr>
          <w:sz w:val="24"/>
          <w:szCs w:val="28"/>
        </w:rPr>
        <w:t>ля стран СНГ – 3</w:t>
      </w:r>
      <w:r>
        <w:rPr>
          <w:sz w:val="24"/>
          <w:szCs w:val="28"/>
        </w:rPr>
        <w:t>5</w:t>
      </w:r>
      <w:r w:rsidRPr="00BB0761">
        <w:rPr>
          <w:sz w:val="24"/>
          <w:szCs w:val="28"/>
        </w:rPr>
        <w:t xml:space="preserve">0 руб. за 1 экземпляр </w:t>
      </w:r>
      <w:r>
        <w:rPr>
          <w:sz w:val="24"/>
          <w:szCs w:val="28"/>
        </w:rPr>
        <w:t>журнал</w:t>
      </w:r>
      <w:r w:rsidRPr="00BB0761">
        <w:rPr>
          <w:sz w:val="24"/>
          <w:szCs w:val="28"/>
        </w:rPr>
        <w:t>а.</w:t>
      </w:r>
    </w:p>
    <w:p w:rsidR="003312A5" w:rsidRDefault="003312A5" w:rsidP="003312A5">
      <w:pPr>
        <w:pStyle w:val="2"/>
        <w:jc w:val="center"/>
        <w:rPr>
          <w:b/>
          <w:sz w:val="24"/>
          <w:szCs w:val="24"/>
          <w:u w:val="single"/>
        </w:rPr>
      </w:pPr>
      <w:r w:rsidRPr="00AA674F">
        <w:rPr>
          <w:b/>
          <w:sz w:val="24"/>
          <w:szCs w:val="24"/>
          <w:u w:val="single"/>
        </w:rPr>
        <w:t>ФОРМА ЗАЯВ</w:t>
      </w:r>
      <w:r>
        <w:rPr>
          <w:b/>
          <w:sz w:val="24"/>
          <w:szCs w:val="24"/>
          <w:u w:val="single"/>
        </w:rPr>
        <w:t>КИ И ТРЕБОВАНИЯ К ЕЕ ЗАПОЛНЕНИЮ</w:t>
      </w:r>
    </w:p>
    <w:p w:rsidR="003312A5" w:rsidRPr="00AA674F" w:rsidRDefault="003312A5" w:rsidP="003312A5">
      <w:pPr>
        <w:pStyle w:val="2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793"/>
      </w:tblGrid>
      <w:tr w:rsidR="003312A5" w:rsidRPr="0059461F" w:rsidTr="00AB5D37">
        <w:trPr>
          <w:trHeight w:val="135"/>
        </w:trPr>
        <w:tc>
          <w:tcPr>
            <w:tcW w:w="5670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  <w:r w:rsidRPr="001F773B">
              <w:rPr>
                <w:lang w:eastAsia="ru-RU"/>
              </w:rPr>
              <w:t>Ф.И.О. автора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5"/>
        </w:trPr>
        <w:tc>
          <w:tcPr>
            <w:tcW w:w="5670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  <w:r w:rsidRPr="001F773B">
              <w:rPr>
                <w:lang w:eastAsia="ru-RU"/>
              </w:rPr>
              <w:t>Место работы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5"/>
        </w:trPr>
        <w:tc>
          <w:tcPr>
            <w:tcW w:w="5670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  <w:r w:rsidRPr="001F773B">
              <w:rPr>
                <w:lang w:eastAsia="ru-RU"/>
              </w:rPr>
              <w:t>Должность, кафедра без сокращений, ученая степень, ученое звание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5"/>
        </w:trPr>
        <w:tc>
          <w:tcPr>
            <w:tcW w:w="5670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  <w:r w:rsidRPr="001F773B">
              <w:rPr>
                <w:lang w:eastAsia="ru-RU"/>
              </w:rPr>
              <w:t>Адрес рабочий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  <w:proofErr w:type="spellStart"/>
            <w:r w:rsidRPr="001F773B">
              <w:rPr>
                <w:lang w:eastAsia="ru-RU"/>
              </w:rPr>
              <w:t>E-mail</w:t>
            </w:r>
            <w:proofErr w:type="spellEnd"/>
            <w:r w:rsidRPr="001F773B">
              <w:rPr>
                <w:lang w:eastAsia="ru-RU"/>
              </w:rPr>
              <w:t xml:space="preserve"> 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3312A5" w:rsidRPr="001F773B" w:rsidRDefault="00421512" w:rsidP="00AB5D37">
            <w:pPr>
              <w:pStyle w:val="a5"/>
              <w:ind w:left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Телефон рабочий, </w:t>
            </w:r>
            <w:r w:rsidR="003312A5" w:rsidRPr="001F773B">
              <w:rPr>
                <w:lang w:eastAsia="ru-RU"/>
              </w:rPr>
              <w:t>мобильный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  <w:r w:rsidRPr="001F773B">
              <w:rPr>
                <w:lang w:eastAsia="ru-RU"/>
              </w:rPr>
              <w:t>Тема статьи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3312A5" w:rsidRPr="001F773B" w:rsidRDefault="00421512" w:rsidP="00AB5D37">
            <w:pPr>
              <w:pStyle w:val="a5"/>
              <w:ind w:left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Направление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3312A5" w:rsidRPr="001F773B" w:rsidRDefault="003312A5" w:rsidP="00421512">
            <w:pPr>
              <w:pStyle w:val="a5"/>
              <w:ind w:left="0"/>
              <w:jc w:val="both"/>
              <w:rPr>
                <w:lang w:eastAsia="ru-RU"/>
              </w:rPr>
            </w:pPr>
            <w:r w:rsidRPr="001F773B">
              <w:rPr>
                <w:lang w:eastAsia="ru-RU"/>
              </w:rPr>
              <w:t xml:space="preserve">Количество страниц в </w:t>
            </w:r>
            <w:r w:rsidR="00421512">
              <w:rPr>
                <w:lang w:eastAsia="ru-RU"/>
              </w:rPr>
              <w:t>статье</w:t>
            </w:r>
            <w:r w:rsidRPr="001F773B">
              <w:rPr>
                <w:lang w:eastAsia="ru-RU"/>
              </w:rPr>
              <w:t xml:space="preserve"> автора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3312A5" w:rsidRPr="001F773B" w:rsidRDefault="003312A5" w:rsidP="00421512">
            <w:pPr>
              <w:pStyle w:val="a5"/>
              <w:ind w:left="0"/>
              <w:jc w:val="both"/>
              <w:rPr>
                <w:lang w:eastAsia="ru-RU"/>
              </w:rPr>
            </w:pPr>
            <w:r w:rsidRPr="001F773B">
              <w:rPr>
                <w:lang w:eastAsia="ru-RU"/>
              </w:rPr>
              <w:t xml:space="preserve">Требуется ли печатная версия </w:t>
            </w:r>
            <w:r w:rsidR="00421512">
              <w:rPr>
                <w:lang w:eastAsia="ru-RU"/>
              </w:rPr>
              <w:t>журнала</w:t>
            </w:r>
            <w:r w:rsidRPr="001F773B">
              <w:rPr>
                <w:lang w:eastAsia="ru-RU"/>
              </w:rPr>
              <w:t>? да/нет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3312A5" w:rsidRPr="001F773B" w:rsidRDefault="003312A5" w:rsidP="00421512">
            <w:pPr>
              <w:pStyle w:val="a5"/>
              <w:ind w:left="0"/>
              <w:jc w:val="both"/>
              <w:rPr>
                <w:lang w:eastAsia="ru-RU"/>
              </w:rPr>
            </w:pPr>
            <w:r w:rsidRPr="001F773B">
              <w:rPr>
                <w:lang w:eastAsia="ru-RU"/>
              </w:rPr>
              <w:t xml:space="preserve">Требуемое количество экземпляров </w:t>
            </w:r>
            <w:r w:rsidR="00421512">
              <w:rPr>
                <w:lang w:eastAsia="ru-RU"/>
              </w:rPr>
              <w:t>журнала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421512" w:rsidRDefault="003312A5" w:rsidP="00421512">
            <w:pPr>
              <w:pStyle w:val="a5"/>
              <w:ind w:left="0"/>
              <w:rPr>
                <w:lang w:eastAsia="ru-RU"/>
              </w:rPr>
            </w:pPr>
            <w:r w:rsidRPr="001F773B">
              <w:rPr>
                <w:lang w:eastAsia="ru-RU"/>
              </w:rPr>
              <w:t xml:space="preserve">Адрес, на который высылать </w:t>
            </w:r>
            <w:r w:rsidR="00421512">
              <w:rPr>
                <w:lang w:eastAsia="ru-RU"/>
              </w:rPr>
              <w:t>журнал</w:t>
            </w:r>
            <w:r w:rsidRPr="001F773B">
              <w:rPr>
                <w:lang w:eastAsia="ru-RU"/>
              </w:rPr>
              <w:t xml:space="preserve"> </w:t>
            </w:r>
          </w:p>
          <w:p w:rsidR="003312A5" w:rsidRPr="001F773B" w:rsidRDefault="003312A5" w:rsidP="00421512">
            <w:pPr>
              <w:pStyle w:val="a5"/>
              <w:ind w:left="0"/>
              <w:rPr>
                <w:lang w:eastAsia="ru-RU"/>
              </w:rPr>
            </w:pPr>
            <w:r w:rsidRPr="001F773B">
              <w:rPr>
                <w:lang w:eastAsia="ru-RU"/>
              </w:rPr>
              <w:t xml:space="preserve">(обязательно с указанием индекса и </w:t>
            </w:r>
            <w:r w:rsidR="00421512">
              <w:rPr>
                <w:lang w:eastAsia="ru-RU"/>
              </w:rPr>
              <w:t>Ф.И.О.</w:t>
            </w:r>
            <w:r w:rsidRPr="001F773B">
              <w:rPr>
                <w:lang w:eastAsia="ru-RU"/>
              </w:rPr>
              <w:t xml:space="preserve"> получателя) 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  <w:tr w:rsidR="003312A5" w:rsidRPr="0059461F" w:rsidTr="00AB5D37">
        <w:trPr>
          <w:trHeight w:val="130"/>
        </w:trPr>
        <w:tc>
          <w:tcPr>
            <w:tcW w:w="5670" w:type="dxa"/>
          </w:tcPr>
          <w:p w:rsidR="003312A5" w:rsidRPr="001F773B" w:rsidRDefault="003312A5" w:rsidP="00421512">
            <w:pPr>
              <w:pStyle w:val="a5"/>
              <w:ind w:left="0"/>
              <w:rPr>
                <w:lang w:eastAsia="ru-RU"/>
              </w:rPr>
            </w:pPr>
            <w:r w:rsidRPr="001F773B">
              <w:rPr>
                <w:lang w:eastAsia="ru-RU"/>
              </w:rPr>
              <w:t xml:space="preserve">Источник, из которого Вы узнали о </w:t>
            </w:r>
            <w:r w:rsidR="00421512">
              <w:rPr>
                <w:lang w:eastAsia="ru-RU"/>
              </w:rPr>
              <w:t>журнале</w:t>
            </w:r>
          </w:p>
        </w:tc>
        <w:tc>
          <w:tcPr>
            <w:tcW w:w="3793" w:type="dxa"/>
          </w:tcPr>
          <w:p w:rsidR="003312A5" w:rsidRPr="001F773B" w:rsidRDefault="003312A5" w:rsidP="00AB5D37">
            <w:pPr>
              <w:pStyle w:val="a5"/>
              <w:ind w:left="0"/>
              <w:jc w:val="both"/>
              <w:rPr>
                <w:lang w:eastAsia="ru-RU"/>
              </w:rPr>
            </w:pPr>
          </w:p>
        </w:tc>
      </w:tr>
    </w:tbl>
    <w:p w:rsidR="003312A5" w:rsidRDefault="003312A5" w:rsidP="003312A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4BD5" w:rsidRDefault="00494BD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3312A5" w:rsidRPr="00DD6184" w:rsidRDefault="003312A5" w:rsidP="003312A5">
      <w:pPr>
        <w:pStyle w:val="2"/>
        <w:ind w:firstLine="0"/>
        <w:jc w:val="center"/>
        <w:rPr>
          <w:b/>
          <w:sz w:val="24"/>
          <w:szCs w:val="24"/>
          <w:u w:val="single"/>
        </w:rPr>
      </w:pPr>
      <w:r w:rsidRPr="00DD6184">
        <w:rPr>
          <w:b/>
          <w:sz w:val="24"/>
          <w:szCs w:val="24"/>
          <w:u w:val="single"/>
        </w:rPr>
        <w:lastRenderedPageBreak/>
        <w:t>ТРЕБОВАНИЯ К ОФОРМЛЕНИЮ СТАТЬИ</w:t>
      </w:r>
    </w:p>
    <w:p w:rsidR="003312A5" w:rsidRDefault="003312A5" w:rsidP="00331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83F" w:rsidRDefault="0046483F" w:rsidP="0046483F">
      <w:pPr>
        <w:pStyle w:val="a5"/>
        <w:widowControl w:val="0"/>
        <w:numPr>
          <w:ilvl w:val="0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46483F">
        <w:rPr>
          <w:sz w:val="26"/>
          <w:szCs w:val="26"/>
        </w:rPr>
        <w:t>объем статьи от 5 страниц; формат А</w:t>
      </w:r>
      <w:proofErr w:type="gramStart"/>
      <w:r w:rsidRPr="0046483F">
        <w:rPr>
          <w:sz w:val="26"/>
          <w:szCs w:val="26"/>
        </w:rPr>
        <w:t>4</w:t>
      </w:r>
      <w:proofErr w:type="gramEnd"/>
      <w:r w:rsidRPr="0046483F">
        <w:rPr>
          <w:sz w:val="26"/>
          <w:szCs w:val="26"/>
        </w:rPr>
        <w:t>, все поля 2 см; без вставки номера страницы; без расстановки переносов;</w:t>
      </w:r>
    </w:p>
    <w:p w:rsidR="0046483F" w:rsidRPr="0046483F" w:rsidRDefault="0046483F" w:rsidP="0046483F">
      <w:pPr>
        <w:pStyle w:val="a5"/>
        <w:widowControl w:val="0"/>
        <w:numPr>
          <w:ilvl w:val="0"/>
          <w:numId w:val="5"/>
        </w:numPr>
        <w:tabs>
          <w:tab w:val="left" w:pos="567"/>
        </w:tabs>
        <w:jc w:val="both"/>
        <w:rPr>
          <w:sz w:val="26"/>
          <w:szCs w:val="26"/>
          <w:lang w:val="en-US"/>
        </w:rPr>
      </w:pPr>
      <w:r w:rsidRPr="0046483F">
        <w:rPr>
          <w:sz w:val="26"/>
          <w:szCs w:val="26"/>
        </w:rPr>
        <w:t>шрифт</w:t>
      </w:r>
      <w:r w:rsidRPr="0046483F">
        <w:rPr>
          <w:sz w:val="26"/>
          <w:szCs w:val="26"/>
          <w:lang w:val="en-US"/>
        </w:rPr>
        <w:t xml:space="preserve"> Times New Roman; </w:t>
      </w:r>
      <w:r w:rsidRPr="0046483F">
        <w:rPr>
          <w:sz w:val="26"/>
          <w:szCs w:val="26"/>
        </w:rPr>
        <w:t>кегель</w:t>
      </w:r>
      <w:r w:rsidRPr="0046483F">
        <w:rPr>
          <w:sz w:val="26"/>
          <w:szCs w:val="26"/>
          <w:lang w:val="en-US"/>
        </w:rPr>
        <w:t xml:space="preserve"> 14;</w:t>
      </w:r>
    </w:p>
    <w:p w:rsidR="0046483F" w:rsidRDefault="0046483F" w:rsidP="0046483F">
      <w:pPr>
        <w:pStyle w:val="a5"/>
        <w:widowControl w:val="0"/>
        <w:numPr>
          <w:ilvl w:val="0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46483F">
        <w:rPr>
          <w:sz w:val="26"/>
          <w:szCs w:val="26"/>
        </w:rPr>
        <w:t>межстрочный интервал – 1,5 (полуторный); красная строка – 0,6.</w:t>
      </w:r>
    </w:p>
    <w:p w:rsidR="0046483F" w:rsidRDefault="0046483F" w:rsidP="0046483F">
      <w:pPr>
        <w:pStyle w:val="a5"/>
        <w:widowControl w:val="0"/>
        <w:numPr>
          <w:ilvl w:val="0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46483F">
        <w:rPr>
          <w:sz w:val="26"/>
          <w:szCs w:val="26"/>
        </w:rPr>
        <w:t>выравнивание по всему тексту – по ширине;</w:t>
      </w:r>
    </w:p>
    <w:p w:rsidR="0046483F" w:rsidRPr="0046483F" w:rsidRDefault="0046483F" w:rsidP="0046483F">
      <w:pPr>
        <w:pStyle w:val="a5"/>
        <w:widowControl w:val="0"/>
        <w:numPr>
          <w:ilvl w:val="0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46483F">
        <w:rPr>
          <w:sz w:val="26"/>
          <w:szCs w:val="26"/>
        </w:rPr>
        <w:t xml:space="preserve">таблицы (надпись сверху) и рисунки (надпись снизу) оформляются в редакторе </w:t>
      </w:r>
      <w:r w:rsidRPr="0046483F">
        <w:rPr>
          <w:sz w:val="26"/>
          <w:szCs w:val="26"/>
          <w:lang w:val="en-US"/>
        </w:rPr>
        <w:t>Microsoft</w:t>
      </w:r>
      <w:r w:rsidRPr="0046483F">
        <w:rPr>
          <w:sz w:val="26"/>
          <w:szCs w:val="26"/>
        </w:rPr>
        <w:t xml:space="preserve"> </w:t>
      </w:r>
      <w:r w:rsidRPr="0046483F">
        <w:rPr>
          <w:sz w:val="26"/>
          <w:szCs w:val="26"/>
          <w:lang w:val="en-US"/>
        </w:rPr>
        <w:t>Word</w:t>
      </w:r>
      <w:r w:rsidRPr="0046483F">
        <w:rPr>
          <w:sz w:val="26"/>
          <w:szCs w:val="26"/>
        </w:rPr>
        <w:t xml:space="preserve">, кегель 12, все рисунки должны быть </w:t>
      </w:r>
      <w:r w:rsidRPr="0046483F">
        <w:rPr>
          <w:sz w:val="26"/>
          <w:szCs w:val="26"/>
          <w:u w:val="single"/>
        </w:rPr>
        <w:t>выполнены только в черно-белой гамме;</w:t>
      </w:r>
    </w:p>
    <w:p w:rsidR="0046483F" w:rsidRDefault="0046483F" w:rsidP="0046483F">
      <w:pPr>
        <w:pStyle w:val="a5"/>
        <w:widowControl w:val="0"/>
        <w:numPr>
          <w:ilvl w:val="0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46483F">
        <w:rPr>
          <w:sz w:val="26"/>
          <w:szCs w:val="26"/>
        </w:rPr>
        <w:t>математические формулы в формульном редакторе MS WORD 2007, греческие и русские буквы в формулах набирать прямым шрифтом, латинские – курсивом. Обозначения величин и простые формулы в тексте и таблицах набирать как элементы текста (а не как объекты формульного редактора). Нумеровать следует только те формулы, на которые есть ссылки в последующем изложении;</w:t>
      </w:r>
    </w:p>
    <w:p w:rsidR="0046483F" w:rsidRDefault="0046483F" w:rsidP="0046483F">
      <w:pPr>
        <w:pStyle w:val="a5"/>
        <w:widowControl w:val="0"/>
        <w:numPr>
          <w:ilvl w:val="0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46483F">
        <w:rPr>
          <w:sz w:val="26"/>
          <w:szCs w:val="26"/>
        </w:rPr>
        <w:t>в тексте авторы источников: И.О. Фамилия;</w:t>
      </w:r>
    </w:p>
    <w:p w:rsidR="0046483F" w:rsidRDefault="0046483F" w:rsidP="0046483F">
      <w:pPr>
        <w:pStyle w:val="a5"/>
        <w:widowControl w:val="0"/>
        <w:numPr>
          <w:ilvl w:val="0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46483F">
        <w:rPr>
          <w:sz w:val="26"/>
          <w:szCs w:val="26"/>
        </w:rPr>
        <w:t>статья должна содержать 5-15 ссылок на источники;</w:t>
      </w:r>
    </w:p>
    <w:p w:rsidR="0046483F" w:rsidRPr="0046483F" w:rsidRDefault="0046483F" w:rsidP="0046483F">
      <w:pPr>
        <w:pStyle w:val="a5"/>
        <w:widowControl w:val="0"/>
        <w:numPr>
          <w:ilvl w:val="0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46483F">
        <w:rPr>
          <w:sz w:val="26"/>
          <w:szCs w:val="26"/>
        </w:rPr>
        <w:t xml:space="preserve">ссылки в тексте [7, с. 17], </w:t>
      </w:r>
      <w:r w:rsidRPr="0046483F">
        <w:rPr>
          <w:sz w:val="26"/>
          <w:szCs w:val="26"/>
          <w:lang w:val="en-US"/>
        </w:rPr>
        <w:t>[8]</w:t>
      </w:r>
      <w:r>
        <w:rPr>
          <w:sz w:val="26"/>
          <w:szCs w:val="26"/>
        </w:rPr>
        <w:t>.</w:t>
      </w:r>
    </w:p>
    <w:p w:rsidR="0046483F" w:rsidRDefault="0046483F" w:rsidP="00464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83F" w:rsidRDefault="0046483F" w:rsidP="0046483F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B46825">
        <w:rPr>
          <w:rFonts w:ascii="Times New Roman" w:hAnsi="Times New Roman"/>
          <w:b/>
          <w:sz w:val="28"/>
          <w:szCs w:val="28"/>
        </w:rPr>
        <w:t>труктура статьи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6483F" w:rsidRDefault="0046483F" w:rsidP="0046483F">
      <w:pPr>
        <w:widowControl w:val="0"/>
        <w:tabs>
          <w:tab w:val="left" w:pos="567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46483F" w:rsidRPr="000D1247" w:rsidRDefault="0046483F" w:rsidP="0046483F">
      <w:pPr>
        <w:widowControl w:val="0"/>
        <w:tabs>
          <w:tab w:val="left" w:pos="567"/>
        </w:tabs>
        <w:spacing w:after="0" w:line="240" w:lineRule="auto"/>
        <w:ind w:firstLine="340"/>
        <w:jc w:val="both"/>
        <w:rPr>
          <w:rFonts w:ascii="Times New Roman" w:hAnsi="Times New Roman"/>
          <w:sz w:val="26"/>
          <w:szCs w:val="26"/>
        </w:rPr>
      </w:pPr>
      <w:r w:rsidRPr="000D1247">
        <w:rPr>
          <w:rFonts w:ascii="Times New Roman" w:hAnsi="Times New Roman"/>
          <w:sz w:val="26"/>
          <w:szCs w:val="26"/>
        </w:rPr>
        <w:t>УДК</w:t>
      </w:r>
    </w:p>
    <w:p w:rsidR="0046483F" w:rsidRPr="000D1247" w:rsidRDefault="0046483F" w:rsidP="0046483F">
      <w:pPr>
        <w:widowControl w:val="0"/>
        <w:tabs>
          <w:tab w:val="left" w:pos="567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6"/>
          <w:szCs w:val="26"/>
        </w:rPr>
      </w:pPr>
      <w:r w:rsidRPr="000D1247">
        <w:rPr>
          <w:rFonts w:ascii="Times New Roman" w:hAnsi="Times New Roman"/>
          <w:b/>
          <w:sz w:val="26"/>
          <w:szCs w:val="26"/>
        </w:rPr>
        <w:t>Название статьи (прописные полужирные буквы)</w:t>
      </w:r>
    </w:p>
    <w:p w:rsidR="0046483F" w:rsidRPr="000D1247" w:rsidRDefault="0046483F" w:rsidP="0046483F">
      <w:pPr>
        <w:widowControl w:val="0"/>
        <w:tabs>
          <w:tab w:val="left" w:pos="567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6"/>
          <w:szCs w:val="26"/>
        </w:rPr>
      </w:pPr>
      <w:r w:rsidRPr="000D1247">
        <w:rPr>
          <w:rFonts w:ascii="Times New Roman" w:hAnsi="Times New Roman"/>
          <w:b/>
          <w:sz w:val="26"/>
          <w:szCs w:val="26"/>
        </w:rPr>
        <w:t>И.О. Фамилия автора</w:t>
      </w:r>
    </w:p>
    <w:p w:rsidR="0046483F" w:rsidRPr="000D1247" w:rsidRDefault="0046483F" w:rsidP="0046483F">
      <w:pPr>
        <w:widowControl w:val="0"/>
        <w:tabs>
          <w:tab w:val="left" w:pos="567"/>
        </w:tabs>
        <w:spacing w:after="0" w:line="240" w:lineRule="auto"/>
        <w:ind w:firstLine="340"/>
        <w:jc w:val="both"/>
        <w:rPr>
          <w:rFonts w:ascii="Times New Roman" w:hAnsi="Times New Roman"/>
          <w:sz w:val="26"/>
          <w:szCs w:val="26"/>
        </w:rPr>
      </w:pPr>
      <w:r w:rsidRPr="000D1247">
        <w:rPr>
          <w:rFonts w:ascii="Times New Roman" w:hAnsi="Times New Roman"/>
          <w:b/>
          <w:sz w:val="26"/>
          <w:szCs w:val="26"/>
        </w:rPr>
        <w:t>Аннотация</w:t>
      </w:r>
      <w:r w:rsidRPr="000D1247">
        <w:rPr>
          <w:rFonts w:ascii="Times New Roman" w:hAnsi="Times New Roman"/>
          <w:sz w:val="26"/>
          <w:szCs w:val="26"/>
        </w:rPr>
        <w:t xml:space="preserve"> (3-5 предложений, </w:t>
      </w:r>
      <w:r w:rsidRPr="00F54D95">
        <w:rPr>
          <w:rFonts w:ascii="Times New Roman" w:hAnsi="Times New Roman"/>
          <w:b/>
          <w:sz w:val="26"/>
          <w:szCs w:val="26"/>
          <w:u w:val="single"/>
        </w:rPr>
        <w:t>не менее 50 слов</w:t>
      </w:r>
      <w:r w:rsidRPr="00F54D95">
        <w:rPr>
          <w:rFonts w:ascii="Times New Roman" w:hAnsi="Times New Roman"/>
          <w:b/>
          <w:sz w:val="26"/>
          <w:szCs w:val="26"/>
        </w:rPr>
        <w:t>)</w:t>
      </w:r>
    </w:p>
    <w:p w:rsidR="0046483F" w:rsidRPr="000D1247" w:rsidRDefault="0046483F" w:rsidP="0046483F">
      <w:pPr>
        <w:widowControl w:val="0"/>
        <w:tabs>
          <w:tab w:val="left" w:pos="567"/>
        </w:tabs>
        <w:spacing w:after="0" w:line="240" w:lineRule="auto"/>
        <w:ind w:firstLine="340"/>
        <w:jc w:val="both"/>
        <w:rPr>
          <w:rFonts w:ascii="Times New Roman" w:hAnsi="Times New Roman"/>
          <w:sz w:val="26"/>
          <w:szCs w:val="26"/>
        </w:rPr>
      </w:pPr>
      <w:r w:rsidRPr="000D1247">
        <w:rPr>
          <w:rFonts w:ascii="Times New Roman" w:hAnsi="Times New Roman"/>
          <w:b/>
          <w:sz w:val="26"/>
          <w:szCs w:val="26"/>
        </w:rPr>
        <w:t xml:space="preserve">Ключевые слова </w:t>
      </w:r>
      <w:r w:rsidRPr="000D1247">
        <w:rPr>
          <w:rFonts w:ascii="Times New Roman" w:hAnsi="Times New Roman"/>
          <w:sz w:val="26"/>
          <w:szCs w:val="26"/>
        </w:rPr>
        <w:t>(5-10 слов)</w:t>
      </w:r>
    </w:p>
    <w:p w:rsidR="0046483F" w:rsidRPr="000D1247" w:rsidRDefault="0046483F" w:rsidP="0046483F">
      <w:pPr>
        <w:widowControl w:val="0"/>
        <w:tabs>
          <w:tab w:val="left" w:pos="567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6"/>
          <w:szCs w:val="26"/>
        </w:rPr>
      </w:pPr>
    </w:p>
    <w:p w:rsidR="0046483F" w:rsidRDefault="0046483F" w:rsidP="0046483F">
      <w:pPr>
        <w:widowControl w:val="0"/>
        <w:tabs>
          <w:tab w:val="left" w:pos="567"/>
        </w:tabs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ТЕКСТ, ТЕКСТ, ТЕКСТ</w:t>
      </w:r>
    </w:p>
    <w:p w:rsidR="0046483F" w:rsidRDefault="0046483F" w:rsidP="0046483F">
      <w:pPr>
        <w:widowControl w:val="0"/>
        <w:tabs>
          <w:tab w:val="left" w:pos="567"/>
        </w:tabs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</w:rPr>
      </w:pPr>
    </w:p>
    <w:p w:rsidR="0046483F" w:rsidRDefault="0046483F" w:rsidP="00C018CA">
      <w:pPr>
        <w:widowControl w:val="0"/>
        <w:tabs>
          <w:tab w:val="left" w:pos="567"/>
        </w:tabs>
        <w:spacing w:after="0" w:line="240" w:lineRule="auto"/>
        <w:ind w:left="340"/>
        <w:jc w:val="both"/>
        <w:rPr>
          <w:rFonts w:ascii="Times New Roman" w:hAnsi="Times New Roman"/>
          <w:sz w:val="26"/>
          <w:szCs w:val="26"/>
          <w:u w:val="single"/>
        </w:rPr>
      </w:pPr>
      <w:r w:rsidRPr="000D1247">
        <w:rPr>
          <w:rFonts w:ascii="Times New Roman" w:hAnsi="Times New Roman"/>
          <w:b/>
          <w:i/>
          <w:sz w:val="26"/>
          <w:szCs w:val="26"/>
        </w:rPr>
        <w:t>Литература:</w:t>
      </w:r>
      <w:r w:rsidRPr="000D1247">
        <w:rPr>
          <w:rFonts w:ascii="Times New Roman" w:hAnsi="Times New Roman"/>
          <w:sz w:val="26"/>
          <w:szCs w:val="26"/>
        </w:rPr>
        <w:t xml:space="preserve"> (оформленная по требованиям ГОСТ,  </w:t>
      </w:r>
      <w:r w:rsidRPr="00F54D95">
        <w:rPr>
          <w:rFonts w:ascii="Times New Roman" w:hAnsi="Times New Roman"/>
          <w:b/>
          <w:sz w:val="26"/>
          <w:szCs w:val="26"/>
          <w:u w:val="single"/>
        </w:rPr>
        <w:t>в алфавитном порядке</w:t>
      </w:r>
      <w:r w:rsidRPr="000D1247">
        <w:rPr>
          <w:rFonts w:ascii="Times New Roman" w:hAnsi="Times New Roman"/>
          <w:sz w:val="26"/>
          <w:szCs w:val="26"/>
          <w:u w:val="single"/>
        </w:rPr>
        <w:t>):</w:t>
      </w:r>
    </w:p>
    <w:p w:rsidR="00C018CA" w:rsidRPr="000D1247" w:rsidRDefault="00C018CA" w:rsidP="00C018CA">
      <w:pPr>
        <w:widowControl w:val="0"/>
        <w:tabs>
          <w:tab w:val="left" w:pos="567"/>
        </w:tabs>
        <w:spacing w:after="0" w:line="240" w:lineRule="auto"/>
        <w:ind w:left="340"/>
        <w:jc w:val="both"/>
        <w:rPr>
          <w:rFonts w:ascii="Times New Roman" w:hAnsi="Times New Roman"/>
          <w:sz w:val="26"/>
          <w:szCs w:val="26"/>
        </w:rPr>
      </w:pPr>
    </w:p>
    <w:p w:rsidR="00C018CA" w:rsidRDefault="0046483F" w:rsidP="00C018CA">
      <w:pPr>
        <w:pStyle w:val="a5"/>
        <w:widowControl w:val="0"/>
        <w:numPr>
          <w:ilvl w:val="0"/>
          <w:numId w:val="6"/>
        </w:numPr>
        <w:tabs>
          <w:tab w:val="left" w:pos="567"/>
        </w:tabs>
        <w:jc w:val="both"/>
      </w:pPr>
      <w:r>
        <w:t xml:space="preserve">Фамилия И.О. Название книги. Казань: Название изд-ва. 2015. 177 </w:t>
      </w:r>
      <w:proofErr w:type="gramStart"/>
      <w:r>
        <w:t>с</w:t>
      </w:r>
      <w:proofErr w:type="gramEnd"/>
      <w:r>
        <w:t>.</w:t>
      </w:r>
    </w:p>
    <w:p w:rsidR="00C018CA" w:rsidRDefault="0046483F" w:rsidP="00C018CA">
      <w:pPr>
        <w:pStyle w:val="a5"/>
        <w:widowControl w:val="0"/>
        <w:numPr>
          <w:ilvl w:val="0"/>
          <w:numId w:val="6"/>
        </w:numPr>
        <w:tabs>
          <w:tab w:val="left" w:pos="567"/>
        </w:tabs>
        <w:jc w:val="both"/>
      </w:pPr>
      <w:r>
        <w:t xml:space="preserve">Фамилия И.О. Название статьи // </w:t>
      </w:r>
      <w:r w:rsidR="009A1B88">
        <w:t>Современные проблемы социально-гуманитарных наук. Казань. 2015. с</w:t>
      </w:r>
      <w:r>
        <w:t>. 77-78.</w:t>
      </w:r>
    </w:p>
    <w:p w:rsidR="0046483F" w:rsidRDefault="0046483F" w:rsidP="00C018CA">
      <w:pPr>
        <w:pStyle w:val="a5"/>
        <w:widowControl w:val="0"/>
        <w:numPr>
          <w:ilvl w:val="0"/>
          <w:numId w:val="6"/>
        </w:numPr>
        <w:tabs>
          <w:tab w:val="left" w:pos="567"/>
        </w:tabs>
        <w:jc w:val="both"/>
      </w:pPr>
      <w:r>
        <w:t xml:space="preserve">Название статьи электронного ресурса. </w:t>
      </w:r>
      <w:r w:rsidRPr="00C018CA">
        <w:rPr>
          <w:lang w:val="en-US"/>
        </w:rPr>
        <w:t>URL</w:t>
      </w:r>
      <w:r>
        <w:t xml:space="preserve">: </w:t>
      </w:r>
      <w:hyperlink r:id="rId8" w:history="1">
        <w:r w:rsidRPr="00C018CA">
          <w:rPr>
            <w:rStyle w:val="a3"/>
            <w:color w:val="auto"/>
            <w:u w:val="none"/>
            <w:lang w:val="en-US"/>
          </w:rPr>
          <w:t>http</w:t>
        </w:r>
        <w:r w:rsidRPr="00C018CA">
          <w:rPr>
            <w:rStyle w:val="a3"/>
            <w:color w:val="auto"/>
            <w:u w:val="none"/>
          </w:rPr>
          <w:t>://</w:t>
        </w:r>
        <w:r w:rsidRPr="00C018CA">
          <w:rPr>
            <w:rStyle w:val="a3"/>
            <w:color w:val="auto"/>
            <w:u w:val="none"/>
            <w:lang w:val="en-US"/>
          </w:rPr>
          <w:t>www</w:t>
        </w:r>
        <w:r w:rsidRPr="00C018CA">
          <w:rPr>
            <w:rStyle w:val="a3"/>
            <w:color w:val="auto"/>
            <w:u w:val="none"/>
          </w:rPr>
          <w:t>.</w:t>
        </w:r>
        <w:proofErr w:type="spellStart"/>
        <w:r w:rsidRPr="00C018CA">
          <w:rPr>
            <w:rStyle w:val="a3"/>
            <w:color w:val="auto"/>
            <w:u w:val="none"/>
          </w:rPr>
          <w:t>ссылка</w:t>
        </w:r>
      </w:hyperlink>
      <w:r>
        <w:t>_на_сайт</w:t>
      </w:r>
      <w:proofErr w:type="spellEnd"/>
      <w:r>
        <w:t xml:space="preserve"> (дата обращения: 14.03.2015).</w:t>
      </w:r>
    </w:p>
    <w:p w:rsidR="0046483F" w:rsidRDefault="0046483F" w:rsidP="0046483F">
      <w:pPr>
        <w:widowControl w:val="0"/>
        <w:tabs>
          <w:tab w:val="left" w:pos="567"/>
        </w:tabs>
        <w:spacing w:after="0" w:line="240" w:lineRule="auto"/>
        <w:ind w:firstLine="3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6483F" w:rsidRPr="00B46825" w:rsidRDefault="0046483F" w:rsidP="0046483F">
      <w:pPr>
        <w:widowControl w:val="0"/>
        <w:tabs>
          <w:tab w:val="left" w:pos="567"/>
        </w:tabs>
        <w:spacing w:after="0" w:line="240" w:lineRule="auto"/>
        <w:ind w:firstLine="340"/>
        <w:jc w:val="center"/>
        <w:rPr>
          <w:rFonts w:ascii="Times New Roman" w:hAnsi="Times New Roman"/>
          <w:b/>
          <w:i/>
          <w:sz w:val="28"/>
          <w:szCs w:val="28"/>
        </w:rPr>
      </w:pPr>
      <w:r w:rsidRPr="00B46825">
        <w:rPr>
          <w:rFonts w:ascii="Times New Roman" w:hAnsi="Times New Roman"/>
          <w:b/>
          <w:i/>
          <w:sz w:val="28"/>
          <w:szCs w:val="28"/>
        </w:rPr>
        <w:t>Сведения об авторе (авторах):</w:t>
      </w:r>
    </w:p>
    <w:p w:rsidR="0046483F" w:rsidRDefault="0046483F" w:rsidP="0046483F">
      <w:pPr>
        <w:widowControl w:val="0"/>
        <w:tabs>
          <w:tab w:val="left" w:pos="567"/>
        </w:tabs>
        <w:spacing w:before="120"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Фамилия Имя Отчество</w:t>
      </w:r>
      <w:r>
        <w:rPr>
          <w:rFonts w:ascii="Times New Roman" w:hAnsi="Times New Roman"/>
          <w:sz w:val="24"/>
          <w:szCs w:val="24"/>
        </w:rPr>
        <w:t xml:space="preserve"> (город), ученая степень, звание, должность, место работы</w:t>
      </w:r>
    </w:p>
    <w:p w:rsidR="00DD20AA" w:rsidRDefault="00DD20A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DD20AA" w:rsidSect="003F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6EC"/>
    <w:multiLevelType w:val="hybridMultilevel"/>
    <w:tmpl w:val="82DA4B8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A4F7D"/>
    <w:multiLevelType w:val="hybridMultilevel"/>
    <w:tmpl w:val="6F5CA568"/>
    <w:lvl w:ilvl="0" w:tplc="02CA4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86C66"/>
    <w:multiLevelType w:val="hybridMultilevel"/>
    <w:tmpl w:val="B1C4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C0886"/>
    <w:multiLevelType w:val="hybridMultilevel"/>
    <w:tmpl w:val="35E054FA"/>
    <w:lvl w:ilvl="0" w:tplc="CF78D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A1D64"/>
    <w:multiLevelType w:val="hybridMultilevel"/>
    <w:tmpl w:val="94B0CD7C"/>
    <w:lvl w:ilvl="0" w:tplc="CF78D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42927"/>
    <w:multiLevelType w:val="hybridMultilevel"/>
    <w:tmpl w:val="0E6EFDB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D51799"/>
    <w:multiLevelType w:val="hybridMultilevel"/>
    <w:tmpl w:val="EA22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37AD"/>
    <w:rsid w:val="00003B99"/>
    <w:rsid w:val="0001243A"/>
    <w:rsid w:val="000724AC"/>
    <w:rsid w:val="000B2C2D"/>
    <w:rsid w:val="000E1355"/>
    <w:rsid w:val="000E6041"/>
    <w:rsid w:val="001546CD"/>
    <w:rsid w:val="00171C79"/>
    <w:rsid w:val="00191413"/>
    <w:rsid w:val="001A225C"/>
    <w:rsid w:val="001D1AD1"/>
    <w:rsid w:val="001D6CCF"/>
    <w:rsid w:val="00282F55"/>
    <w:rsid w:val="00286A84"/>
    <w:rsid w:val="002A603A"/>
    <w:rsid w:val="002F055D"/>
    <w:rsid w:val="002F132E"/>
    <w:rsid w:val="00300611"/>
    <w:rsid w:val="003312A5"/>
    <w:rsid w:val="003337CF"/>
    <w:rsid w:val="003A7784"/>
    <w:rsid w:val="003C481C"/>
    <w:rsid w:val="003D3246"/>
    <w:rsid w:val="003F3F44"/>
    <w:rsid w:val="00421512"/>
    <w:rsid w:val="00427065"/>
    <w:rsid w:val="0046483F"/>
    <w:rsid w:val="0048519B"/>
    <w:rsid w:val="00494BD5"/>
    <w:rsid w:val="004A45F9"/>
    <w:rsid w:val="004B37AD"/>
    <w:rsid w:val="00516910"/>
    <w:rsid w:val="00544B58"/>
    <w:rsid w:val="00551B03"/>
    <w:rsid w:val="00577272"/>
    <w:rsid w:val="0059207C"/>
    <w:rsid w:val="005979B1"/>
    <w:rsid w:val="005A6F92"/>
    <w:rsid w:val="005D1E1B"/>
    <w:rsid w:val="00602970"/>
    <w:rsid w:val="00634A81"/>
    <w:rsid w:val="00653AA5"/>
    <w:rsid w:val="0068255A"/>
    <w:rsid w:val="00702962"/>
    <w:rsid w:val="007B4AFA"/>
    <w:rsid w:val="00801924"/>
    <w:rsid w:val="00835C74"/>
    <w:rsid w:val="00836EB5"/>
    <w:rsid w:val="008520D9"/>
    <w:rsid w:val="00854E0C"/>
    <w:rsid w:val="00876F9B"/>
    <w:rsid w:val="008777B2"/>
    <w:rsid w:val="00877E08"/>
    <w:rsid w:val="008824AF"/>
    <w:rsid w:val="008B0D7B"/>
    <w:rsid w:val="008E3507"/>
    <w:rsid w:val="00913B1B"/>
    <w:rsid w:val="009517DE"/>
    <w:rsid w:val="00954972"/>
    <w:rsid w:val="00995187"/>
    <w:rsid w:val="009A1B88"/>
    <w:rsid w:val="00A52833"/>
    <w:rsid w:val="00AD5434"/>
    <w:rsid w:val="00B013C6"/>
    <w:rsid w:val="00BB154A"/>
    <w:rsid w:val="00BD0503"/>
    <w:rsid w:val="00BD2AC2"/>
    <w:rsid w:val="00C018CA"/>
    <w:rsid w:val="00C20A79"/>
    <w:rsid w:val="00C25EA1"/>
    <w:rsid w:val="00CF6544"/>
    <w:rsid w:val="00D0325F"/>
    <w:rsid w:val="00D32065"/>
    <w:rsid w:val="00D36288"/>
    <w:rsid w:val="00D568AA"/>
    <w:rsid w:val="00D90056"/>
    <w:rsid w:val="00DA46F1"/>
    <w:rsid w:val="00DA4C1C"/>
    <w:rsid w:val="00DC7EAA"/>
    <w:rsid w:val="00DD20AA"/>
    <w:rsid w:val="00E2644E"/>
    <w:rsid w:val="00E32797"/>
    <w:rsid w:val="00EF3CA7"/>
    <w:rsid w:val="00F51E9C"/>
    <w:rsid w:val="00F570E8"/>
    <w:rsid w:val="00F57ECB"/>
    <w:rsid w:val="00FB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9207C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920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592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D90056"/>
  </w:style>
  <w:style w:type="paragraph" w:styleId="a6">
    <w:name w:val="Balloon Text"/>
    <w:basedOn w:val="a"/>
    <w:link w:val="a7"/>
    <w:uiPriority w:val="99"/>
    <w:semiHidden/>
    <w:unhideWhenUsed/>
    <w:rsid w:val="0030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611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0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B0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uiPriority w:val="99"/>
    <w:rsid w:val="003312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8"/>
    <w:uiPriority w:val="59"/>
    <w:rsid w:val="00494B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DD20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D20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1"/>
    <w:basedOn w:val="a"/>
    <w:uiPriority w:val="99"/>
    <w:rsid w:val="00DD20AA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character" w:customStyle="1" w:styleId="FontStyle11">
    <w:name w:val="Font Style11"/>
    <w:rsid w:val="007B4AFA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89;&#1099;&#1083;&#1082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l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l@bk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SPecialiST</cp:lastModifiedBy>
  <cp:revision>22</cp:revision>
  <dcterms:created xsi:type="dcterms:W3CDTF">2015-08-03T07:16:00Z</dcterms:created>
  <dcterms:modified xsi:type="dcterms:W3CDTF">2016-09-07T05:19:00Z</dcterms:modified>
</cp:coreProperties>
</file>