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FA" w:rsidRPr="00696145" w:rsidRDefault="008642FA" w:rsidP="008642FA">
      <w:pPr>
        <w:spacing w:line="360" w:lineRule="auto"/>
        <w:jc w:val="center"/>
        <w:rPr>
          <w:sz w:val="36"/>
          <w:szCs w:val="28"/>
        </w:rPr>
      </w:pPr>
      <w:r w:rsidRPr="00696145">
        <w:rPr>
          <w:sz w:val="36"/>
          <w:szCs w:val="28"/>
        </w:rPr>
        <w:t>Комитет по социальной политике Санкт-Петербурга</w:t>
      </w:r>
    </w:p>
    <w:p w:rsidR="008642FA" w:rsidRPr="003E41F3" w:rsidRDefault="008642FA" w:rsidP="008642FA">
      <w:pPr>
        <w:jc w:val="center"/>
        <w:rPr>
          <w:b/>
          <w:sz w:val="32"/>
          <w:szCs w:val="32"/>
        </w:rPr>
      </w:pPr>
    </w:p>
    <w:p w:rsidR="008642FA" w:rsidRPr="003E41F3" w:rsidRDefault="008642FA" w:rsidP="008642FA">
      <w:pPr>
        <w:jc w:val="center"/>
        <w:rPr>
          <w:b/>
          <w:sz w:val="32"/>
          <w:szCs w:val="32"/>
        </w:rPr>
      </w:pPr>
      <w:r w:rsidRPr="003E41F3">
        <w:rPr>
          <w:b/>
          <w:sz w:val="32"/>
          <w:szCs w:val="32"/>
        </w:rPr>
        <w:t>САНКТ-ПЕТЕРБУРГСКИЙ ГОСУДАРСТВЕННЫЙ ИНСТИТУТ</w:t>
      </w:r>
    </w:p>
    <w:p w:rsidR="008642FA" w:rsidRPr="003E41F3" w:rsidRDefault="008642FA" w:rsidP="008642FA">
      <w:pPr>
        <w:jc w:val="center"/>
        <w:rPr>
          <w:b/>
          <w:sz w:val="32"/>
          <w:szCs w:val="32"/>
        </w:rPr>
      </w:pPr>
      <w:r w:rsidRPr="003E41F3">
        <w:rPr>
          <w:b/>
          <w:sz w:val="32"/>
          <w:szCs w:val="32"/>
        </w:rPr>
        <w:t>ПСИХОЛОГИИ И СОЦИАЛЬНОЙ РАБОТЫ</w:t>
      </w:r>
    </w:p>
    <w:p w:rsidR="008642FA" w:rsidRDefault="008642FA" w:rsidP="008642FA">
      <w:pPr>
        <w:jc w:val="center"/>
        <w:rPr>
          <w:sz w:val="28"/>
          <w:szCs w:val="24"/>
        </w:rPr>
      </w:pPr>
    </w:p>
    <w:p w:rsidR="008642FA" w:rsidRPr="00D51D86" w:rsidRDefault="008642FA" w:rsidP="008642FA">
      <w:pPr>
        <w:jc w:val="center"/>
        <w:rPr>
          <w:sz w:val="28"/>
          <w:szCs w:val="24"/>
        </w:rPr>
      </w:pPr>
    </w:p>
    <w:p w:rsidR="008642FA" w:rsidRPr="00C112CD" w:rsidRDefault="008642FA" w:rsidP="008642FA">
      <w:pPr>
        <w:spacing w:after="120"/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  <w:lang w:val="en-US"/>
        </w:rPr>
        <w:t>III</w:t>
      </w:r>
      <w:r>
        <w:rPr>
          <w:rFonts w:ascii="Constantia" w:hAnsi="Constantia"/>
          <w:sz w:val="32"/>
          <w:szCs w:val="32"/>
        </w:rPr>
        <w:t xml:space="preserve"> </w:t>
      </w:r>
      <w:r w:rsidRPr="00C112CD">
        <w:rPr>
          <w:rFonts w:ascii="Constantia" w:hAnsi="Constantia"/>
          <w:sz w:val="32"/>
          <w:szCs w:val="32"/>
        </w:rPr>
        <w:t>Международная научно-практическая конференция</w:t>
      </w:r>
    </w:p>
    <w:p w:rsidR="008642FA" w:rsidRPr="00C572D0" w:rsidRDefault="008642FA" w:rsidP="008642FA">
      <w:pPr>
        <w:jc w:val="center"/>
        <w:rPr>
          <w:rFonts w:ascii="Constantia" w:hAnsi="Constantia"/>
          <w:b/>
          <w:sz w:val="40"/>
          <w:szCs w:val="40"/>
        </w:rPr>
      </w:pPr>
      <w:r w:rsidRPr="00C112CD">
        <w:rPr>
          <w:rFonts w:ascii="Constantia" w:hAnsi="Constantia"/>
          <w:b/>
          <w:sz w:val="40"/>
          <w:szCs w:val="40"/>
        </w:rPr>
        <w:t>«</w:t>
      </w:r>
      <w:r>
        <w:rPr>
          <w:rFonts w:ascii="Constantia" w:hAnsi="Constantia"/>
          <w:b/>
          <w:sz w:val="40"/>
          <w:szCs w:val="40"/>
        </w:rPr>
        <w:t xml:space="preserve">Комплексная реабилитация и </w:t>
      </w:r>
      <w:proofErr w:type="spellStart"/>
      <w:r>
        <w:rPr>
          <w:rFonts w:ascii="Constantia" w:hAnsi="Constantia"/>
          <w:b/>
          <w:sz w:val="40"/>
          <w:szCs w:val="40"/>
        </w:rPr>
        <w:t>ресоциализация</w:t>
      </w:r>
      <w:proofErr w:type="spellEnd"/>
      <w:r>
        <w:rPr>
          <w:rFonts w:ascii="Constantia" w:hAnsi="Constantia"/>
          <w:b/>
          <w:sz w:val="40"/>
          <w:szCs w:val="40"/>
        </w:rPr>
        <w:t xml:space="preserve"> потребителей наркотиков: проблемы и перспективы</w:t>
      </w:r>
      <w:r w:rsidRPr="00C112CD">
        <w:rPr>
          <w:rFonts w:ascii="Constantia" w:hAnsi="Constantia"/>
          <w:b/>
          <w:sz w:val="40"/>
          <w:szCs w:val="40"/>
        </w:rPr>
        <w:t>»</w:t>
      </w:r>
    </w:p>
    <w:p w:rsidR="008642FA" w:rsidRDefault="008642FA" w:rsidP="008642F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25 и 26 октября</w:t>
      </w:r>
      <w:r w:rsidRPr="00E459AB">
        <w:rPr>
          <w:b/>
          <w:i/>
          <w:sz w:val="40"/>
          <w:szCs w:val="40"/>
        </w:rPr>
        <w:t xml:space="preserve"> 201</w:t>
      </w:r>
      <w:r>
        <w:rPr>
          <w:b/>
          <w:i/>
          <w:sz w:val="40"/>
          <w:szCs w:val="40"/>
        </w:rPr>
        <w:t>8</w:t>
      </w:r>
      <w:r w:rsidRPr="00E459AB">
        <w:rPr>
          <w:b/>
          <w:i/>
          <w:sz w:val="40"/>
          <w:szCs w:val="40"/>
        </w:rPr>
        <w:t xml:space="preserve"> года</w:t>
      </w:r>
    </w:p>
    <w:p w:rsidR="008642FA" w:rsidRPr="00D51D86" w:rsidRDefault="008642FA" w:rsidP="008642FA">
      <w:pPr>
        <w:jc w:val="center"/>
        <w:rPr>
          <w:b/>
          <w:i/>
          <w:sz w:val="40"/>
          <w:szCs w:val="40"/>
        </w:rPr>
      </w:pPr>
    </w:p>
    <w:p w:rsidR="008642FA" w:rsidRDefault="008642FA" w:rsidP="008642FA">
      <w:pPr>
        <w:pStyle w:val="33"/>
        <w:spacing w:after="360" w:line="276" w:lineRule="auto"/>
        <w:jc w:val="center"/>
        <w:rPr>
          <w:rFonts w:ascii="Constantia" w:hAnsi="Constantia"/>
          <w:b/>
          <w:i/>
          <w:sz w:val="28"/>
          <w:szCs w:val="28"/>
        </w:rPr>
      </w:pPr>
      <w:r w:rsidRPr="004A1B63">
        <w:rPr>
          <w:rFonts w:ascii="Constantia" w:hAnsi="Constantia"/>
          <w:b/>
          <w:i/>
          <w:sz w:val="28"/>
          <w:szCs w:val="28"/>
        </w:rPr>
        <w:t>Планируемые научные направления работы конференции:</w:t>
      </w:r>
    </w:p>
    <w:p w:rsidR="008642FA" w:rsidRPr="00953AE9" w:rsidRDefault="008642FA" w:rsidP="008642FA">
      <w:pPr>
        <w:pStyle w:val="33"/>
        <w:spacing w:after="0" w:line="276" w:lineRule="auto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>Тематика п</w:t>
      </w:r>
      <w:r w:rsidRPr="00953AE9">
        <w:rPr>
          <w:rFonts w:ascii="Constantia" w:hAnsi="Constantia"/>
          <w:b/>
          <w:i/>
          <w:sz w:val="28"/>
          <w:szCs w:val="28"/>
        </w:rPr>
        <w:t>ленарн</w:t>
      </w:r>
      <w:r>
        <w:rPr>
          <w:rFonts w:ascii="Constantia" w:hAnsi="Constantia"/>
          <w:b/>
          <w:i/>
          <w:sz w:val="28"/>
          <w:szCs w:val="28"/>
        </w:rPr>
        <w:t>ой</w:t>
      </w:r>
      <w:r w:rsidRPr="00953AE9">
        <w:rPr>
          <w:rFonts w:ascii="Constantia" w:hAnsi="Constantia"/>
          <w:b/>
          <w:i/>
          <w:sz w:val="28"/>
          <w:szCs w:val="28"/>
        </w:rPr>
        <w:t xml:space="preserve"> секци</w:t>
      </w:r>
      <w:r>
        <w:rPr>
          <w:rFonts w:ascii="Constantia" w:hAnsi="Constantia"/>
          <w:b/>
          <w:i/>
          <w:sz w:val="28"/>
          <w:szCs w:val="28"/>
        </w:rPr>
        <w:t>и</w:t>
      </w:r>
    </w:p>
    <w:p w:rsidR="008642FA" w:rsidRPr="00953AE9" w:rsidRDefault="008642FA" w:rsidP="008642FA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rPr>
          <w:rFonts w:ascii="Constantia" w:hAnsi="Constantia"/>
        </w:rPr>
      </w:pPr>
      <w:proofErr w:type="gramStart"/>
      <w:r w:rsidRPr="00953AE9">
        <w:rPr>
          <w:rFonts w:ascii="Constantia" w:hAnsi="Constantia"/>
        </w:rPr>
        <w:t>выявлени</w:t>
      </w:r>
      <w:r>
        <w:rPr>
          <w:rFonts w:ascii="Constantia" w:hAnsi="Constantia"/>
        </w:rPr>
        <w:t>е</w:t>
      </w:r>
      <w:r w:rsidRPr="00953AE9">
        <w:rPr>
          <w:rFonts w:ascii="Constantia" w:hAnsi="Constantia"/>
        </w:rPr>
        <w:t>, мотивировани</w:t>
      </w:r>
      <w:r>
        <w:rPr>
          <w:rFonts w:ascii="Constantia" w:hAnsi="Constantia"/>
        </w:rPr>
        <w:t>е</w:t>
      </w:r>
      <w:r w:rsidRPr="00953AE9">
        <w:rPr>
          <w:rFonts w:ascii="Constantia" w:hAnsi="Constantia"/>
        </w:rPr>
        <w:t>, лечени</w:t>
      </w:r>
      <w:r>
        <w:rPr>
          <w:rFonts w:ascii="Constantia" w:hAnsi="Constantia"/>
        </w:rPr>
        <w:t>е</w:t>
      </w:r>
      <w:r w:rsidRPr="00953AE9">
        <w:rPr>
          <w:rFonts w:ascii="Constantia" w:hAnsi="Constantia"/>
        </w:rPr>
        <w:t>, комплексн</w:t>
      </w:r>
      <w:r>
        <w:rPr>
          <w:rFonts w:ascii="Constantia" w:hAnsi="Constantia"/>
        </w:rPr>
        <w:t>ая</w:t>
      </w:r>
      <w:r w:rsidRPr="00953AE9">
        <w:rPr>
          <w:rFonts w:ascii="Constantia" w:hAnsi="Constantia"/>
        </w:rPr>
        <w:t xml:space="preserve"> реабилитаци</w:t>
      </w:r>
      <w:r>
        <w:rPr>
          <w:rFonts w:ascii="Constantia" w:hAnsi="Constantia"/>
        </w:rPr>
        <w:t>я</w:t>
      </w:r>
      <w:r w:rsidRPr="00953AE9">
        <w:rPr>
          <w:rFonts w:ascii="Constantia" w:hAnsi="Constantia"/>
        </w:rPr>
        <w:t xml:space="preserve">, </w:t>
      </w:r>
      <w:proofErr w:type="spellStart"/>
      <w:r w:rsidRPr="00953AE9">
        <w:rPr>
          <w:rFonts w:ascii="Constantia" w:hAnsi="Constantia"/>
        </w:rPr>
        <w:t>ресоциализаци</w:t>
      </w:r>
      <w:r>
        <w:rPr>
          <w:rFonts w:ascii="Constantia" w:hAnsi="Constantia"/>
        </w:rPr>
        <w:t>я</w:t>
      </w:r>
      <w:proofErr w:type="spellEnd"/>
      <w:r>
        <w:rPr>
          <w:rFonts w:ascii="Constantia" w:hAnsi="Constantia"/>
        </w:rPr>
        <w:t xml:space="preserve"> </w:t>
      </w:r>
      <w:r w:rsidRPr="00953AE9">
        <w:rPr>
          <w:rFonts w:ascii="Constantia" w:hAnsi="Constantia"/>
        </w:rPr>
        <w:t>и социальн</w:t>
      </w:r>
      <w:r>
        <w:rPr>
          <w:rFonts w:ascii="Constantia" w:hAnsi="Constantia"/>
        </w:rPr>
        <w:t>ая</w:t>
      </w:r>
      <w:r w:rsidRPr="00953AE9">
        <w:rPr>
          <w:rFonts w:ascii="Constantia" w:hAnsi="Constantia"/>
        </w:rPr>
        <w:t xml:space="preserve"> адаптаци</w:t>
      </w:r>
      <w:r>
        <w:rPr>
          <w:rFonts w:ascii="Constantia" w:hAnsi="Constantia"/>
        </w:rPr>
        <w:t>я</w:t>
      </w:r>
      <w:r w:rsidRPr="00953AE9">
        <w:rPr>
          <w:rFonts w:ascii="Constantia" w:hAnsi="Constantia"/>
        </w:rPr>
        <w:t xml:space="preserve"> наркозависимых, в том числе живущих с ВИЧ и другими социально значимыми заболеваниями;</w:t>
      </w:r>
      <w:proofErr w:type="gramEnd"/>
    </w:p>
    <w:p w:rsidR="008642FA" w:rsidRPr="00953AE9" w:rsidRDefault="008642FA" w:rsidP="008642FA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совершенствовани</w:t>
      </w:r>
      <w:r>
        <w:rPr>
          <w:rFonts w:ascii="Constantia" w:hAnsi="Constantia"/>
        </w:rPr>
        <w:t>е</w:t>
      </w:r>
      <w:r w:rsidRPr="00953AE9">
        <w:rPr>
          <w:rFonts w:ascii="Constantia" w:hAnsi="Constantia"/>
        </w:rPr>
        <w:t xml:space="preserve"> мотивационной работы с </w:t>
      </w:r>
      <w:proofErr w:type="gramStart"/>
      <w:r w:rsidRPr="00953AE9">
        <w:rPr>
          <w:rFonts w:ascii="Constantia" w:hAnsi="Constantia"/>
        </w:rPr>
        <w:t>наркозависимыми</w:t>
      </w:r>
      <w:proofErr w:type="gramEnd"/>
      <w:r w:rsidRPr="00953AE9">
        <w:rPr>
          <w:rFonts w:ascii="Constantia" w:hAnsi="Constantia"/>
        </w:rPr>
        <w:t>, имеющими разный стаж употребления;</w:t>
      </w:r>
    </w:p>
    <w:p w:rsidR="008642FA" w:rsidRPr="00953AE9" w:rsidRDefault="008642FA" w:rsidP="008642FA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лечени</w:t>
      </w:r>
      <w:r>
        <w:rPr>
          <w:rFonts w:ascii="Constantia" w:hAnsi="Constantia"/>
        </w:rPr>
        <w:t>е</w:t>
      </w:r>
      <w:r w:rsidRPr="00953AE9">
        <w:rPr>
          <w:rFonts w:ascii="Constantia" w:hAnsi="Constantia"/>
        </w:rPr>
        <w:t>, комплексн</w:t>
      </w:r>
      <w:r>
        <w:rPr>
          <w:rFonts w:ascii="Constantia" w:hAnsi="Constantia"/>
        </w:rPr>
        <w:t>ая</w:t>
      </w:r>
      <w:r w:rsidRPr="00953AE9">
        <w:rPr>
          <w:rFonts w:ascii="Constantia" w:hAnsi="Constantia"/>
        </w:rPr>
        <w:t xml:space="preserve"> реабилитаци</w:t>
      </w:r>
      <w:r>
        <w:rPr>
          <w:rFonts w:ascii="Constantia" w:hAnsi="Constantia"/>
        </w:rPr>
        <w:t>я</w:t>
      </w:r>
      <w:r w:rsidRPr="00953AE9">
        <w:rPr>
          <w:rFonts w:ascii="Constantia" w:hAnsi="Constantia"/>
        </w:rPr>
        <w:t xml:space="preserve"> и социальн</w:t>
      </w:r>
      <w:r>
        <w:rPr>
          <w:rFonts w:ascii="Constantia" w:hAnsi="Constantia"/>
        </w:rPr>
        <w:t>ая</w:t>
      </w:r>
      <w:r w:rsidRPr="00953AE9">
        <w:rPr>
          <w:rFonts w:ascii="Constantia" w:hAnsi="Constantia"/>
        </w:rPr>
        <w:t xml:space="preserve"> адаптаци</w:t>
      </w:r>
      <w:r>
        <w:rPr>
          <w:rFonts w:ascii="Constantia" w:hAnsi="Constantia"/>
        </w:rPr>
        <w:t>я</w:t>
      </w:r>
      <w:r w:rsidRPr="00953AE9">
        <w:rPr>
          <w:rFonts w:ascii="Constantia" w:hAnsi="Constantia"/>
        </w:rPr>
        <w:t xml:space="preserve"> несовершеннолетних потребителей </w:t>
      </w:r>
      <w:proofErr w:type="spellStart"/>
      <w:r w:rsidRPr="00953AE9">
        <w:rPr>
          <w:rFonts w:ascii="Constantia" w:hAnsi="Constantia"/>
        </w:rPr>
        <w:t>психоактивных</w:t>
      </w:r>
      <w:proofErr w:type="spellEnd"/>
      <w:r w:rsidRPr="00953AE9">
        <w:rPr>
          <w:rFonts w:ascii="Constantia" w:hAnsi="Constantia"/>
        </w:rPr>
        <w:t xml:space="preserve"> веществ;</w:t>
      </w:r>
    </w:p>
    <w:p w:rsidR="008642FA" w:rsidRPr="00953AE9" w:rsidRDefault="008642FA" w:rsidP="008642FA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диагностик</w:t>
      </w:r>
      <w:r>
        <w:rPr>
          <w:rFonts w:ascii="Constantia" w:hAnsi="Constantia"/>
        </w:rPr>
        <w:t>а</w:t>
      </w:r>
      <w:r w:rsidRPr="00953AE9">
        <w:rPr>
          <w:rFonts w:ascii="Constantia" w:hAnsi="Constantia"/>
        </w:rPr>
        <w:t xml:space="preserve"> и коррекци</w:t>
      </w:r>
      <w:r>
        <w:rPr>
          <w:rFonts w:ascii="Constantia" w:hAnsi="Constantia"/>
        </w:rPr>
        <w:t>я</w:t>
      </w:r>
      <w:r w:rsidRPr="00953AE9">
        <w:rPr>
          <w:rFonts w:ascii="Constantia" w:hAnsi="Constantia"/>
        </w:rPr>
        <w:t xml:space="preserve"> (лечени</w:t>
      </w:r>
      <w:r>
        <w:rPr>
          <w:rFonts w:ascii="Constantia" w:hAnsi="Constantia"/>
        </w:rPr>
        <w:t>е</w:t>
      </w:r>
      <w:r w:rsidRPr="00953AE9">
        <w:rPr>
          <w:rFonts w:ascii="Constantia" w:hAnsi="Constantia"/>
        </w:rPr>
        <w:t xml:space="preserve">) </w:t>
      </w:r>
      <w:proofErr w:type="spellStart"/>
      <w:r w:rsidRPr="00953AE9">
        <w:rPr>
          <w:rFonts w:ascii="Constantia" w:hAnsi="Constantia"/>
        </w:rPr>
        <w:t>созависимых</w:t>
      </w:r>
      <w:proofErr w:type="spellEnd"/>
      <w:r w:rsidRPr="00953AE9">
        <w:rPr>
          <w:rFonts w:ascii="Constantia" w:hAnsi="Constantia"/>
        </w:rPr>
        <w:t xml:space="preserve"> отношений;</w:t>
      </w:r>
    </w:p>
    <w:p w:rsidR="008642FA" w:rsidRPr="00953AE9" w:rsidRDefault="008642FA" w:rsidP="008642FA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совершенствовани</w:t>
      </w:r>
      <w:r>
        <w:rPr>
          <w:rFonts w:ascii="Constantia" w:hAnsi="Constantia"/>
        </w:rPr>
        <w:t>е</w:t>
      </w:r>
      <w:r w:rsidRPr="00953AE9">
        <w:rPr>
          <w:rFonts w:ascii="Constantia" w:hAnsi="Constantia"/>
        </w:rPr>
        <w:t xml:space="preserve"> межведомственного взаимодействия в сфере комплексной реабилитации, </w:t>
      </w:r>
      <w:proofErr w:type="spellStart"/>
      <w:r w:rsidRPr="00953AE9">
        <w:rPr>
          <w:rFonts w:ascii="Constantia" w:hAnsi="Constantia"/>
        </w:rPr>
        <w:t>ресоциализации</w:t>
      </w:r>
      <w:proofErr w:type="spellEnd"/>
      <w:r w:rsidRPr="00953AE9">
        <w:rPr>
          <w:rFonts w:ascii="Constantia" w:hAnsi="Constantia"/>
        </w:rPr>
        <w:t xml:space="preserve"> и социальной адаптации потребителей наркотиков;</w:t>
      </w:r>
    </w:p>
    <w:p w:rsidR="008642FA" w:rsidRPr="00953AE9" w:rsidRDefault="008642FA" w:rsidP="008642FA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 xml:space="preserve">мониторинг, оценки доступности и качества услуг в сфере комплексной реабилитации и </w:t>
      </w:r>
      <w:proofErr w:type="spellStart"/>
      <w:r w:rsidRPr="00953AE9">
        <w:rPr>
          <w:rFonts w:ascii="Constantia" w:hAnsi="Constantia"/>
        </w:rPr>
        <w:t>ресоциализации</w:t>
      </w:r>
      <w:proofErr w:type="spellEnd"/>
      <w:r w:rsidRPr="00953AE9">
        <w:rPr>
          <w:rFonts w:ascii="Constantia" w:hAnsi="Constantia"/>
        </w:rPr>
        <w:t xml:space="preserve"> зависимых и </w:t>
      </w:r>
      <w:proofErr w:type="spellStart"/>
      <w:r w:rsidRPr="00953AE9">
        <w:rPr>
          <w:rFonts w:ascii="Constantia" w:hAnsi="Constantia"/>
        </w:rPr>
        <w:t>созависимых</w:t>
      </w:r>
      <w:proofErr w:type="spellEnd"/>
      <w:r w:rsidRPr="00953AE9">
        <w:rPr>
          <w:rFonts w:ascii="Constantia" w:hAnsi="Constantia"/>
        </w:rPr>
        <w:t xml:space="preserve"> лиц;</w:t>
      </w:r>
    </w:p>
    <w:p w:rsidR="008642FA" w:rsidRPr="00953AE9" w:rsidRDefault="008642FA" w:rsidP="008642FA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развити</w:t>
      </w:r>
      <w:r>
        <w:rPr>
          <w:rFonts w:ascii="Constantia" w:hAnsi="Constantia"/>
        </w:rPr>
        <w:t>е</w:t>
      </w:r>
      <w:r w:rsidRPr="00953AE9">
        <w:rPr>
          <w:rFonts w:ascii="Constantia" w:hAnsi="Constantia"/>
        </w:rPr>
        <w:t xml:space="preserve"> межрегионального сотрудничества и обмена опытом в области комплексной реабилитации и </w:t>
      </w:r>
      <w:proofErr w:type="spellStart"/>
      <w:r w:rsidRPr="00953AE9">
        <w:rPr>
          <w:rFonts w:ascii="Constantia" w:hAnsi="Constantia"/>
        </w:rPr>
        <w:t>ресоциализации</w:t>
      </w:r>
      <w:proofErr w:type="spellEnd"/>
      <w:r w:rsidRPr="00953AE9">
        <w:rPr>
          <w:rFonts w:ascii="Constantia" w:hAnsi="Constantia"/>
        </w:rPr>
        <w:t xml:space="preserve"> зависимых и </w:t>
      </w:r>
      <w:proofErr w:type="spellStart"/>
      <w:r w:rsidRPr="00953AE9">
        <w:rPr>
          <w:rFonts w:ascii="Constantia" w:hAnsi="Constantia"/>
        </w:rPr>
        <w:t>созависимых</w:t>
      </w:r>
      <w:proofErr w:type="spellEnd"/>
      <w:r w:rsidRPr="00953AE9">
        <w:rPr>
          <w:rFonts w:ascii="Constantia" w:hAnsi="Constantia"/>
        </w:rPr>
        <w:t xml:space="preserve"> лиц.</w:t>
      </w:r>
    </w:p>
    <w:p w:rsidR="008642FA" w:rsidRDefault="008642FA" w:rsidP="008642FA">
      <w:pPr>
        <w:pStyle w:val="33"/>
        <w:spacing w:after="0" w:line="276" w:lineRule="auto"/>
        <w:rPr>
          <w:rFonts w:ascii="Constantia" w:hAnsi="Constantia"/>
          <w:b/>
          <w:i/>
          <w:sz w:val="28"/>
          <w:szCs w:val="28"/>
        </w:rPr>
      </w:pPr>
    </w:p>
    <w:p w:rsidR="008642FA" w:rsidRDefault="008642FA" w:rsidP="008642FA">
      <w:pPr>
        <w:pStyle w:val="33"/>
        <w:spacing w:after="0" w:line="276" w:lineRule="auto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>Тематика к</w:t>
      </w:r>
      <w:r w:rsidRPr="00953AE9">
        <w:rPr>
          <w:rFonts w:ascii="Constantia" w:hAnsi="Constantia"/>
          <w:b/>
          <w:i/>
          <w:sz w:val="28"/>
          <w:szCs w:val="28"/>
        </w:rPr>
        <w:t>ругл</w:t>
      </w:r>
      <w:r>
        <w:rPr>
          <w:rFonts w:ascii="Constantia" w:hAnsi="Constantia"/>
          <w:b/>
          <w:i/>
          <w:sz w:val="28"/>
          <w:szCs w:val="28"/>
        </w:rPr>
        <w:t>ого</w:t>
      </w:r>
      <w:r w:rsidRPr="00953AE9">
        <w:rPr>
          <w:rFonts w:ascii="Constantia" w:hAnsi="Constantia"/>
          <w:b/>
          <w:i/>
          <w:sz w:val="28"/>
          <w:szCs w:val="28"/>
        </w:rPr>
        <w:t xml:space="preserve"> стол</w:t>
      </w:r>
      <w:r>
        <w:rPr>
          <w:rFonts w:ascii="Constantia" w:hAnsi="Constantia"/>
          <w:b/>
          <w:i/>
          <w:sz w:val="28"/>
          <w:szCs w:val="28"/>
        </w:rPr>
        <w:t>а</w:t>
      </w:r>
      <w:r w:rsidRPr="00953AE9">
        <w:rPr>
          <w:rFonts w:ascii="Constantia" w:hAnsi="Constantia"/>
          <w:b/>
          <w:i/>
          <w:sz w:val="28"/>
          <w:szCs w:val="28"/>
        </w:rPr>
        <w:t xml:space="preserve"> </w:t>
      </w:r>
    </w:p>
    <w:p w:rsidR="008642FA" w:rsidRDefault="008642FA" w:rsidP="008642FA">
      <w:pPr>
        <w:pStyle w:val="33"/>
        <w:spacing w:after="0" w:line="276" w:lineRule="auto"/>
        <w:rPr>
          <w:rFonts w:ascii="Constantia" w:hAnsi="Constantia"/>
          <w:b/>
          <w:i/>
          <w:sz w:val="28"/>
          <w:szCs w:val="28"/>
        </w:rPr>
      </w:pPr>
      <w:r w:rsidRPr="00953AE9">
        <w:rPr>
          <w:rFonts w:ascii="Constantia" w:hAnsi="Constantia"/>
          <w:b/>
          <w:i/>
          <w:sz w:val="28"/>
          <w:szCs w:val="28"/>
        </w:rPr>
        <w:t xml:space="preserve">«Формирование и развитие региональных сегментов национальной системы комплексной реабилитации и </w:t>
      </w:r>
      <w:proofErr w:type="spellStart"/>
      <w:r w:rsidRPr="00953AE9">
        <w:rPr>
          <w:rFonts w:ascii="Constantia" w:hAnsi="Constantia"/>
          <w:b/>
          <w:i/>
          <w:sz w:val="28"/>
          <w:szCs w:val="28"/>
        </w:rPr>
        <w:t>ресоциализации</w:t>
      </w:r>
      <w:proofErr w:type="spellEnd"/>
      <w:r w:rsidRPr="00953AE9">
        <w:rPr>
          <w:rFonts w:ascii="Constantia" w:hAnsi="Constantia"/>
          <w:b/>
          <w:i/>
          <w:sz w:val="28"/>
          <w:szCs w:val="28"/>
        </w:rPr>
        <w:t xml:space="preserve"> потребителей наркотиков»</w:t>
      </w:r>
      <w:r>
        <w:rPr>
          <w:rFonts w:ascii="Constantia" w:hAnsi="Constantia"/>
          <w:b/>
          <w:i/>
          <w:sz w:val="28"/>
          <w:szCs w:val="28"/>
        </w:rPr>
        <w:t>:</w:t>
      </w:r>
    </w:p>
    <w:p w:rsidR="008642FA" w:rsidRPr="00953AE9" w:rsidRDefault="008642FA" w:rsidP="008642FA">
      <w:pPr>
        <w:pStyle w:val="33"/>
        <w:spacing w:after="0" w:line="276" w:lineRule="auto"/>
        <w:rPr>
          <w:rFonts w:ascii="Constantia" w:hAnsi="Constantia"/>
          <w:b/>
          <w:i/>
          <w:sz w:val="28"/>
          <w:szCs w:val="28"/>
        </w:rPr>
      </w:pPr>
    </w:p>
    <w:p w:rsidR="008642FA" w:rsidRPr="00953AE9" w:rsidRDefault="008642FA" w:rsidP="008642FA">
      <w:pPr>
        <w:pStyle w:val="a9"/>
        <w:numPr>
          <w:ilvl w:val="0"/>
          <w:numId w:val="5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 xml:space="preserve">формирование и развитие подсистем выявления, мотивирования, лечения, комплексной реабилитации, </w:t>
      </w:r>
      <w:proofErr w:type="spellStart"/>
      <w:r w:rsidRPr="00953AE9">
        <w:rPr>
          <w:rFonts w:ascii="Constantia" w:hAnsi="Constantia"/>
        </w:rPr>
        <w:t>ресоциализации</w:t>
      </w:r>
      <w:proofErr w:type="spellEnd"/>
      <w:r w:rsidRPr="00953AE9">
        <w:rPr>
          <w:rFonts w:ascii="Constantia" w:hAnsi="Constantia"/>
        </w:rPr>
        <w:t xml:space="preserve"> и социального сопровождения совершеннолетних потребителей наркотиков;</w:t>
      </w:r>
    </w:p>
    <w:p w:rsidR="008642FA" w:rsidRPr="00953AE9" w:rsidRDefault="008642FA" w:rsidP="008642FA">
      <w:pPr>
        <w:pStyle w:val="a9"/>
        <w:numPr>
          <w:ilvl w:val="0"/>
          <w:numId w:val="5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lastRenderedPageBreak/>
        <w:t xml:space="preserve">развитие системы комплексной реабилитации, </w:t>
      </w:r>
      <w:proofErr w:type="spellStart"/>
      <w:r w:rsidRPr="00953AE9">
        <w:rPr>
          <w:rFonts w:ascii="Constantia" w:hAnsi="Constantia"/>
        </w:rPr>
        <w:t>ресоциализации</w:t>
      </w:r>
      <w:proofErr w:type="spellEnd"/>
      <w:r w:rsidRPr="00953AE9">
        <w:rPr>
          <w:rFonts w:ascii="Constantia" w:hAnsi="Constantia"/>
        </w:rPr>
        <w:t xml:space="preserve"> и социальной адаптации несовершеннолетних потребителей </w:t>
      </w:r>
      <w:proofErr w:type="spellStart"/>
      <w:r w:rsidRPr="00953AE9">
        <w:rPr>
          <w:rFonts w:ascii="Constantia" w:hAnsi="Constantia"/>
        </w:rPr>
        <w:t>психоактивных</w:t>
      </w:r>
      <w:proofErr w:type="spellEnd"/>
      <w:r w:rsidRPr="00953AE9">
        <w:rPr>
          <w:rFonts w:ascii="Constantia" w:hAnsi="Constantia"/>
        </w:rPr>
        <w:t xml:space="preserve"> веществ;</w:t>
      </w:r>
    </w:p>
    <w:p w:rsidR="008642FA" w:rsidRPr="00953AE9" w:rsidRDefault="008642FA" w:rsidP="008642FA">
      <w:pPr>
        <w:pStyle w:val="a9"/>
        <w:numPr>
          <w:ilvl w:val="0"/>
          <w:numId w:val="5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совершенствование межведомственного взаимодействия в рамках использования института альтернативной ответственности потребителей наркотиков, совершивших административные правонарушения или уголовные преступления;</w:t>
      </w:r>
    </w:p>
    <w:p w:rsidR="008642FA" w:rsidRPr="00953AE9" w:rsidRDefault="008642FA" w:rsidP="008642FA">
      <w:pPr>
        <w:pStyle w:val="a9"/>
        <w:numPr>
          <w:ilvl w:val="0"/>
          <w:numId w:val="5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 xml:space="preserve">реализация программы поэтапного доступа социально ориентированных некоммерческих организаций, осуществляющих деятельность в сфере комплексной реабилитации, </w:t>
      </w:r>
      <w:proofErr w:type="spellStart"/>
      <w:r w:rsidRPr="00953AE9">
        <w:rPr>
          <w:rFonts w:ascii="Constantia" w:hAnsi="Constantia"/>
        </w:rPr>
        <w:t>ресоциализации</w:t>
      </w:r>
      <w:proofErr w:type="spellEnd"/>
      <w:r w:rsidRPr="00953AE9">
        <w:rPr>
          <w:rFonts w:ascii="Constantia" w:hAnsi="Constantia"/>
        </w:rPr>
        <w:t xml:space="preserve"> и социальной адаптации зависимых и </w:t>
      </w:r>
      <w:proofErr w:type="spellStart"/>
      <w:r w:rsidRPr="00953AE9">
        <w:rPr>
          <w:rFonts w:ascii="Constantia" w:hAnsi="Constantia"/>
        </w:rPr>
        <w:t>созависимых</w:t>
      </w:r>
      <w:proofErr w:type="spellEnd"/>
      <w:r w:rsidRPr="00953AE9">
        <w:rPr>
          <w:rFonts w:ascii="Constantia" w:hAnsi="Constantia"/>
        </w:rPr>
        <w:t xml:space="preserve"> лиц,</w:t>
      </w:r>
      <w:r w:rsidRPr="00953AE9">
        <w:rPr>
          <w:rFonts w:ascii="Constantia" w:hAnsi="Constantia"/>
        </w:rPr>
        <w:br/>
        <w:t>к бюджетным средствам, выделяемым на предоставление социальных услуг населению;</w:t>
      </w:r>
    </w:p>
    <w:p w:rsidR="008642FA" w:rsidRPr="00953AE9" w:rsidRDefault="008642FA" w:rsidP="008642FA">
      <w:pPr>
        <w:pStyle w:val="a9"/>
        <w:numPr>
          <w:ilvl w:val="0"/>
          <w:numId w:val="5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добровольная сертификация негосударственных реабилитационных центров</w:t>
      </w:r>
      <w:r w:rsidRPr="00953AE9">
        <w:rPr>
          <w:rFonts w:ascii="Constantia" w:hAnsi="Constantia"/>
        </w:rPr>
        <w:br/>
        <w:t>для наркологических больных;</w:t>
      </w:r>
    </w:p>
    <w:p w:rsidR="008642FA" w:rsidRPr="00953AE9" w:rsidRDefault="008642FA" w:rsidP="008642FA">
      <w:pPr>
        <w:pStyle w:val="a9"/>
        <w:numPr>
          <w:ilvl w:val="0"/>
          <w:numId w:val="5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 xml:space="preserve">экспериментальная (инновационная) деятельность в сфере социальной реабилитации, </w:t>
      </w:r>
      <w:proofErr w:type="spellStart"/>
      <w:r w:rsidRPr="00953AE9">
        <w:rPr>
          <w:rFonts w:ascii="Constantia" w:hAnsi="Constantia"/>
        </w:rPr>
        <w:t>ресоциализации</w:t>
      </w:r>
      <w:proofErr w:type="spellEnd"/>
      <w:r w:rsidRPr="00953AE9">
        <w:rPr>
          <w:rFonts w:ascii="Constantia" w:hAnsi="Constantia"/>
        </w:rPr>
        <w:t xml:space="preserve"> и социальной адаптации потребителей наркотиков;</w:t>
      </w:r>
    </w:p>
    <w:p w:rsidR="008642FA" w:rsidRPr="00953AE9" w:rsidRDefault="008642FA" w:rsidP="008642FA">
      <w:pPr>
        <w:pStyle w:val="a9"/>
        <w:numPr>
          <w:ilvl w:val="0"/>
          <w:numId w:val="5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инновационные подходы к обучению специалистов, включая развитие дистанционных электронных ресурсов для повышения квалификации и обмена опытом.</w:t>
      </w:r>
    </w:p>
    <w:p w:rsidR="008642FA" w:rsidRDefault="008642FA" w:rsidP="008642FA">
      <w:pPr>
        <w:pStyle w:val="33"/>
        <w:spacing w:after="0" w:line="276" w:lineRule="auto"/>
        <w:rPr>
          <w:rFonts w:ascii="Constantia" w:hAnsi="Constantia"/>
          <w:b/>
          <w:i/>
          <w:sz w:val="28"/>
          <w:szCs w:val="28"/>
        </w:rPr>
      </w:pPr>
    </w:p>
    <w:p w:rsidR="008642FA" w:rsidRPr="00953AE9" w:rsidRDefault="008642FA" w:rsidP="008642FA">
      <w:pPr>
        <w:pStyle w:val="33"/>
        <w:spacing w:after="0" w:line="276" w:lineRule="auto"/>
        <w:rPr>
          <w:rFonts w:ascii="Constantia" w:hAnsi="Constantia"/>
          <w:b/>
          <w:i/>
          <w:sz w:val="28"/>
          <w:szCs w:val="28"/>
        </w:rPr>
      </w:pPr>
      <w:r w:rsidRPr="00953AE9">
        <w:rPr>
          <w:rFonts w:ascii="Constantia" w:hAnsi="Constantia"/>
          <w:b/>
          <w:i/>
          <w:sz w:val="28"/>
          <w:szCs w:val="28"/>
        </w:rPr>
        <w:t xml:space="preserve">Тематика круглого стола </w:t>
      </w:r>
    </w:p>
    <w:p w:rsidR="008642FA" w:rsidRDefault="008642FA" w:rsidP="008642FA">
      <w:pPr>
        <w:pStyle w:val="a9"/>
        <w:ind w:left="11" w:firstLine="0"/>
        <w:rPr>
          <w:rFonts w:ascii="Constantia" w:hAnsi="Constantia"/>
          <w:b/>
          <w:i/>
          <w:sz w:val="28"/>
          <w:szCs w:val="28"/>
        </w:rPr>
      </w:pPr>
      <w:r w:rsidRPr="00953AE9">
        <w:rPr>
          <w:rFonts w:ascii="Constantia" w:hAnsi="Constantia"/>
          <w:b/>
          <w:i/>
          <w:sz w:val="28"/>
          <w:szCs w:val="28"/>
        </w:rPr>
        <w:t>«Наркомания, ВИЧ-инфекция, вирусные гепатиты, туберкулез»</w:t>
      </w:r>
      <w:r>
        <w:rPr>
          <w:rFonts w:ascii="Constantia" w:hAnsi="Constantia"/>
          <w:b/>
          <w:i/>
          <w:sz w:val="28"/>
          <w:szCs w:val="28"/>
        </w:rPr>
        <w:t>:</w:t>
      </w:r>
    </w:p>
    <w:p w:rsidR="008642FA" w:rsidRPr="00953AE9" w:rsidRDefault="008642FA" w:rsidP="008642FA">
      <w:pPr>
        <w:pStyle w:val="a9"/>
        <w:ind w:left="11" w:firstLine="0"/>
        <w:rPr>
          <w:rFonts w:ascii="Constantia" w:hAnsi="Constantia"/>
          <w:b/>
          <w:i/>
          <w:sz w:val="28"/>
          <w:szCs w:val="28"/>
        </w:rPr>
      </w:pPr>
      <w:r w:rsidRPr="00953AE9">
        <w:rPr>
          <w:rFonts w:ascii="Constantia" w:hAnsi="Constantia"/>
          <w:b/>
          <w:i/>
          <w:sz w:val="28"/>
          <w:szCs w:val="28"/>
        </w:rPr>
        <w:t xml:space="preserve"> </w:t>
      </w:r>
    </w:p>
    <w:p w:rsidR="008642FA" w:rsidRPr="00953AE9" w:rsidRDefault="008642FA" w:rsidP="008642FA">
      <w:pPr>
        <w:pStyle w:val="a9"/>
        <w:numPr>
          <w:ilvl w:val="0"/>
          <w:numId w:val="6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реализация в субъектах Российской Федерации «Государственной стратегии противодействия распространению ВИЧ-инфекции в Российской Федерации на период</w:t>
      </w:r>
      <w:r w:rsidRPr="00953AE9">
        <w:rPr>
          <w:rFonts w:ascii="Constantia" w:hAnsi="Constantia"/>
        </w:rPr>
        <w:br/>
        <w:t>до 2020 года и дальнейшую перспективу»;</w:t>
      </w:r>
    </w:p>
    <w:p w:rsidR="008642FA" w:rsidRPr="00953AE9" w:rsidRDefault="008642FA" w:rsidP="008642FA">
      <w:pPr>
        <w:pStyle w:val="a9"/>
        <w:numPr>
          <w:ilvl w:val="0"/>
          <w:numId w:val="6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инновационные подходы к профилактике ВИЧ-инфекции среди групп риска;</w:t>
      </w:r>
    </w:p>
    <w:p w:rsidR="008642FA" w:rsidRPr="00953AE9" w:rsidRDefault="008642FA" w:rsidP="008642FA">
      <w:pPr>
        <w:pStyle w:val="a9"/>
        <w:numPr>
          <w:ilvl w:val="0"/>
          <w:numId w:val="6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опыт реализации в Санкт-Петербурге программ снижения вреда и оценка</w:t>
      </w:r>
      <w:r w:rsidRPr="00953AE9">
        <w:rPr>
          <w:rFonts w:ascii="Constantia" w:hAnsi="Constantia"/>
        </w:rPr>
        <w:br/>
        <w:t>их эффективности;</w:t>
      </w:r>
    </w:p>
    <w:p w:rsidR="008642FA" w:rsidRPr="00953AE9" w:rsidRDefault="008642FA" w:rsidP="008642FA">
      <w:pPr>
        <w:pStyle w:val="a9"/>
        <w:numPr>
          <w:ilvl w:val="0"/>
          <w:numId w:val="6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оптимизация доступа к лечению и программам реабилитации ВИЧ-инфицированных потребителей наркотиков;</w:t>
      </w:r>
    </w:p>
    <w:p w:rsidR="008642FA" w:rsidRPr="00953AE9" w:rsidRDefault="008642FA" w:rsidP="008642FA">
      <w:pPr>
        <w:pStyle w:val="a9"/>
        <w:numPr>
          <w:ilvl w:val="0"/>
          <w:numId w:val="6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 xml:space="preserve">особенности комплексной реабилитации, </w:t>
      </w:r>
      <w:proofErr w:type="spellStart"/>
      <w:r w:rsidRPr="00953AE9">
        <w:rPr>
          <w:rFonts w:ascii="Constantia" w:hAnsi="Constantia"/>
        </w:rPr>
        <w:t>ресоциализации</w:t>
      </w:r>
      <w:proofErr w:type="spellEnd"/>
      <w:r w:rsidRPr="00953AE9">
        <w:rPr>
          <w:rFonts w:ascii="Constantia" w:hAnsi="Constantia"/>
        </w:rPr>
        <w:t xml:space="preserve"> и социальной адаптации ВИЧ-инфицированных потребителей наркотиков;</w:t>
      </w:r>
    </w:p>
    <w:p w:rsidR="008642FA" w:rsidRPr="00953AE9" w:rsidRDefault="008642FA" w:rsidP="008642FA">
      <w:pPr>
        <w:pStyle w:val="a9"/>
        <w:numPr>
          <w:ilvl w:val="0"/>
          <w:numId w:val="6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совершенствование оказания медицинской помощи и организации социального сопровождения потребителей наркотиков, имеющих сочетание ВИЧ-инфекции, вирусных гепатитов, туберкулеза;</w:t>
      </w:r>
    </w:p>
    <w:p w:rsidR="008642FA" w:rsidRPr="00953AE9" w:rsidRDefault="008642FA" w:rsidP="008642FA">
      <w:pPr>
        <w:pStyle w:val="a9"/>
        <w:numPr>
          <w:ilvl w:val="0"/>
          <w:numId w:val="6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 xml:space="preserve">профилактика рецидива наркотизации и низкой приверженности к антиретровирусной терапии у ВИЧ-позитивных </w:t>
      </w:r>
      <w:proofErr w:type="gramStart"/>
      <w:r w:rsidRPr="00953AE9">
        <w:rPr>
          <w:rFonts w:ascii="Constantia" w:hAnsi="Constantia"/>
        </w:rPr>
        <w:t>наркозависимых</w:t>
      </w:r>
      <w:proofErr w:type="gramEnd"/>
      <w:r w:rsidRPr="00953AE9">
        <w:rPr>
          <w:rFonts w:ascii="Constantia" w:hAnsi="Constantia"/>
        </w:rPr>
        <w:t>.</w:t>
      </w:r>
    </w:p>
    <w:p w:rsidR="008642FA" w:rsidRDefault="008642FA" w:rsidP="008642FA">
      <w:pPr>
        <w:pStyle w:val="33"/>
        <w:spacing w:after="0" w:line="276" w:lineRule="auto"/>
        <w:rPr>
          <w:rFonts w:ascii="Constantia" w:hAnsi="Constantia"/>
          <w:b/>
          <w:i/>
          <w:sz w:val="28"/>
          <w:szCs w:val="28"/>
        </w:rPr>
      </w:pPr>
    </w:p>
    <w:p w:rsidR="008642FA" w:rsidRDefault="008642FA" w:rsidP="008642FA">
      <w:pPr>
        <w:pStyle w:val="33"/>
        <w:spacing w:after="0" w:line="276" w:lineRule="auto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>Тематика круглого стола</w:t>
      </w:r>
    </w:p>
    <w:p w:rsidR="008642FA" w:rsidRDefault="008642FA" w:rsidP="008642FA">
      <w:pPr>
        <w:pStyle w:val="a9"/>
        <w:ind w:left="11" w:firstLine="0"/>
        <w:jc w:val="left"/>
        <w:rPr>
          <w:rFonts w:ascii="Constantia" w:hAnsi="Constantia"/>
          <w:b/>
          <w:i/>
          <w:sz w:val="28"/>
          <w:szCs w:val="28"/>
        </w:rPr>
      </w:pPr>
      <w:r w:rsidRPr="00953AE9">
        <w:rPr>
          <w:rFonts w:ascii="Constantia" w:hAnsi="Constantia"/>
        </w:rPr>
        <w:t xml:space="preserve"> </w:t>
      </w:r>
      <w:r w:rsidRPr="00953AE9">
        <w:rPr>
          <w:rFonts w:ascii="Constantia" w:hAnsi="Constantia"/>
          <w:b/>
          <w:i/>
          <w:sz w:val="28"/>
          <w:szCs w:val="28"/>
        </w:rPr>
        <w:t xml:space="preserve">«Совершенствование оказания социальных услуг и организации социального сопровождения граждан, затронутых наркоманией и ВИЧ-инфекцией, в государственных учреждениях социального обслуживания населения» </w:t>
      </w:r>
    </w:p>
    <w:p w:rsidR="008642FA" w:rsidRPr="00953AE9" w:rsidRDefault="008642FA" w:rsidP="008642FA">
      <w:pPr>
        <w:pStyle w:val="a9"/>
        <w:ind w:left="11" w:firstLine="0"/>
        <w:rPr>
          <w:rFonts w:ascii="Constantia" w:hAnsi="Constantia"/>
          <w:b/>
          <w:i/>
          <w:sz w:val="28"/>
          <w:szCs w:val="28"/>
        </w:rPr>
      </w:pPr>
    </w:p>
    <w:p w:rsidR="008642FA" w:rsidRPr="00953AE9" w:rsidRDefault="008642FA" w:rsidP="008642FA">
      <w:pPr>
        <w:pStyle w:val="a9"/>
        <w:numPr>
          <w:ilvl w:val="0"/>
          <w:numId w:val="7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концептуальные подходы к социальной реабилитации наркологических больных,</w:t>
      </w:r>
      <w:r>
        <w:rPr>
          <w:rFonts w:ascii="Constantia" w:hAnsi="Constantia"/>
        </w:rPr>
        <w:t xml:space="preserve"> </w:t>
      </w:r>
      <w:r w:rsidRPr="00953AE9">
        <w:rPr>
          <w:rFonts w:ascii="Constantia" w:hAnsi="Constantia"/>
        </w:rPr>
        <w:t>в том числе имеющих ВИЧ-инфекцию и ассоциированные с ней заболевания;</w:t>
      </w:r>
    </w:p>
    <w:p w:rsidR="008642FA" w:rsidRPr="00953AE9" w:rsidRDefault="008642FA" w:rsidP="008642FA">
      <w:pPr>
        <w:pStyle w:val="a9"/>
        <w:numPr>
          <w:ilvl w:val="0"/>
          <w:numId w:val="7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lastRenderedPageBreak/>
        <w:t>оказание социальных услуг и организация социального сопровождения граждан, затронутых наркоманией и ВИЧ-инфекцией, после вступления в силу Федерального Закона «Об основах социального обслуживания граждан в Российской Федерации»;</w:t>
      </w:r>
    </w:p>
    <w:p w:rsidR="008642FA" w:rsidRPr="00953AE9" w:rsidRDefault="008642FA" w:rsidP="008642FA">
      <w:pPr>
        <w:pStyle w:val="a9"/>
        <w:numPr>
          <w:ilvl w:val="0"/>
          <w:numId w:val="7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разработка индивидуальных программ предоставления социальных услуг клиентам специализированных отделений (служб) в рамках их социальной реабилитации,</w:t>
      </w:r>
      <w:r>
        <w:rPr>
          <w:rFonts w:ascii="Constantia" w:hAnsi="Constantia"/>
        </w:rPr>
        <w:t xml:space="preserve"> </w:t>
      </w:r>
      <w:proofErr w:type="spellStart"/>
      <w:r w:rsidRPr="00953AE9">
        <w:rPr>
          <w:rFonts w:ascii="Constantia" w:hAnsi="Constantia"/>
        </w:rPr>
        <w:t>ресоциализации</w:t>
      </w:r>
      <w:proofErr w:type="spellEnd"/>
      <w:r w:rsidRPr="00953AE9">
        <w:rPr>
          <w:rFonts w:ascii="Constantia" w:hAnsi="Constantia"/>
        </w:rPr>
        <w:t xml:space="preserve"> и социальной адаптации;</w:t>
      </w:r>
    </w:p>
    <w:p w:rsidR="008642FA" w:rsidRPr="00953AE9" w:rsidRDefault="008642FA" w:rsidP="008642FA">
      <w:pPr>
        <w:pStyle w:val="a9"/>
        <w:numPr>
          <w:ilvl w:val="0"/>
          <w:numId w:val="7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методические проблемы психологической диагностики лиц, прошедших лечение</w:t>
      </w:r>
      <w:r w:rsidRPr="00953AE9">
        <w:rPr>
          <w:rFonts w:ascii="Constantia" w:hAnsi="Constantia"/>
        </w:rPr>
        <w:br/>
        <w:t>от наркотической зависимости;</w:t>
      </w:r>
    </w:p>
    <w:p w:rsidR="008642FA" w:rsidRPr="00953AE9" w:rsidRDefault="008642FA" w:rsidP="008642FA">
      <w:pPr>
        <w:pStyle w:val="a9"/>
        <w:numPr>
          <w:ilvl w:val="0"/>
          <w:numId w:val="7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 xml:space="preserve">современные подходы к диагностике, профилактике и коррекции (лечению) </w:t>
      </w:r>
      <w:proofErr w:type="spellStart"/>
      <w:r w:rsidRPr="00953AE9">
        <w:rPr>
          <w:rFonts w:ascii="Constantia" w:hAnsi="Constantia"/>
        </w:rPr>
        <w:t>созависимых</w:t>
      </w:r>
      <w:proofErr w:type="spellEnd"/>
      <w:r w:rsidRPr="00953AE9">
        <w:rPr>
          <w:rFonts w:ascii="Constantia" w:hAnsi="Constantia"/>
        </w:rPr>
        <w:t xml:space="preserve"> отношений;</w:t>
      </w:r>
    </w:p>
    <w:p w:rsidR="008642FA" w:rsidRPr="00953AE9" w:rsidRDefault="008642FA" w:rsidP="008642FA">
      <w:pPr>
        <w:pStyle w:val="a9"/>
        <w:numPr>
          <w:ilvl w:val="0"/>
          <w:numId w:val="7"/>
        </w:numPr>
        <w:tabs>
          <w:tab w:val="left" w:pos="1134"/>
        </w:tabs>
        <w:ind w:left="0" w:firstLine="567"/>
        <w:rPr>
          <w:rFonts w:ascii="Constantia" w:hAnsi="Constantia"/>
        </w:rPr>
      </w:pPr>
      <w:r w:rsidRPr="00953AE9">
        <w:rPr>
          <w:rFonts w:ascii="Constantia" w:hAnsi="Constantia"/>
        </w:rPr>
        <w:t>развитие взаимодействия с социально ориентированными некоммерческими организациями, оказывающими услуги гражданам, затронутым наркоманией</w:t>
      </w:r>
      <w:r w:rsidRPr="00953AE9">
        <w:rPr>
          <w:rFonts w:ascii="Constantia" w:hAnsi="Constantia"/>
        </w:rPr>
        <w:br/>
        <w:t>и ВИЧ-инфекцией, на различных этапах их лечения, комплексной реабилитации</w:t>
      </w:r>
      <w:r w:rsidRPr="00953AE9">
        <w:rPr>
          <w:rFonts w:ascii="Constantia" w:hAnsi="Constantia"/>
        </w:rPr>
        <w:br/>
        <w:t xml:space="preserve">и </w:t>
      </w:r>
      <w:proofErr w:type="spellStart"/>
      <w:r w:rsidRPr="00953AE9">
        <w:rPr>
          <w:rFonts w:ascii="Constantia" w:hAnsi="Constantia"/>
        </w:rPr>
        <w:t>ресоциализации</w:t>
      </w:r>
      <w:proofErr w:type="spellEnd"/>
      <w:r w:rsidRPr="00953AE9">
        <w:rPr>
          <w:rFonts w:ascii="Constantia" w:hAnsi="Constantia"/>
        </w:rPr>
        <w:t>.</w:t>
      </w:r>
    </w:p>
    <w:p w:rsidR="008642FA" w:rsidRDefault="008642FA" w:rsidP="008642FA">
      <w:pPr>
        <w:pStyle w:val="33"/>
        <w:spacing w:after="0" w:line="276" w:lineRule="auto"/>
        <w:rPr>
          <w:rFonts w:ascii="Constantia" w:hAnsi="Constantia"/>
          <w:b/>
          <w:i/>
          <w:sz w:val="28"/>
          <w:szCs w:val="28"/>
        </w:rPr>
      </w:pPr>
    </w:p>
    <w:p w:rsidR="008642FA" w:rsidRPr="00953AE9" w:rsidRDefault="008642FA" w:rsidP="008642FA">
      <w:pPr>
        <w:pStyle w:val="33"/>
        <w:spacing w:after="0" w:line="276" w:lineRule="auto"/>
        <w:rPr>
          <w:rFonts w:ascii="Constantia" w:hAnsi="Constantia"/>
          <w:b/>
          <w:i/>
          <w:sz w:val="28"/>
          <w:szCs w:val="28"/>
        </w:rPr>
      </w:pPr>
      <w:r w:rsidRPr="00953AE9">
        <w:rPr>
          <w:rFonts w:ascii="Constantia" w:hAnsi="Constantia"/>
          <w:b/>
          <w:i/>
          <w:sz w:val="28"/>
          <w:szCs w:val="28"/>
        </w:rPr>
        <w:t>Тематика круглого стола</w:t>
      </w:r>
    </w:p>
    <w:p w:rsidR="008642FA" w:rsidRPr="00953AE9" w:rsidRDefault="008642FA" w:rsidP="008642FA">
      <w:pPr>
        <w:pStyle w:val="33"/>
        <w:spacing w:after="0" w:line="276" w:lineRule="auto"/>
        <w:rPr>
          <w:rFonts w:ascii="Constantia" w:hAnsi="Constantia"/>
          <w:b/>
          <w:i/>
          <w:sz w:val="28"/>
          <w:szCs w:val="28"/>
        </w:rPr>
      </w:pPr>
      <w:r w:rsidRPr="00953AE9">
        <w:rPr>
          <w:rFonts w:ascii="Constantia" w:hAnsi="Constantia"/>
          <w:b/>
          <w:i/>
          <w:sz w:val="28"/>
          <w:szCs w:val="28"/>
        </w:rPr>
        <w:t xml:space="preserve"> </w:t>
      </w:r>
      <w:proofErr w:type="gramStart"/>
      <w:r w:rsidRPr="00953AE9">
        <w:rPr>
          <w:rFonts w:ascii="Constantia" w:hAnsi="Constantia"/>
          <w:b/>
          <w:i/>
          <w:sz w:val="28"/>
          <w:szCs w:val="28"/>
        </w:rPr>
        <w:t>«Актуальные проблемы профилактики наркомании, ВИЧ-инфекции и других социально значимых заболеваний в современном</w:t>
      </w:r>
      <w:r>
        <w:rPr>
          <w:rFonts w:ascii="Constantia" w:hAnsi="Constantia"/>
          <w:b/>
          <w:i/>
          <w:sz w:val="28"/>
          <w:szCs w:val="28"/>
        </w:rPr>
        <w:t xml:space="preserve"> </w:t>
      </w:r>
      <w:proofErr w:type="spellStart"/>
      <w:r w:rsidRPr="00953AE9">
        <w:rPr>
          <w:rFonts w:ascii="Constantia" w:hAnsi="Constantia"/>
          <w:b/>
          <w:i/>
          <w:sz w:val="28"/>
          <w:szCs w:val="28"/>
        </w:rPr>
        <w:t>медиапространстве</w:t>
      </w:r>
      <w:proofErr w:type="spellEnd"/>
      <w:r w:rsidRPr="00953AE9">
        <w:rPr>
          <w:rFonts w:ascii="Constantia" w:hAnsi="Constantia"/>
          <w:b/>
          <w:i/>
          <w:sz w:val="28"/>
          <w:szCs w:val="28"/>
        </w:rPr>
        <w:t xml:space="preserve"> России»</w:t>
      </w:r>
      <w:proofErr w:type="gramEnd"/>
    </w:p>
    <w:p w:rsidR="008642FA" w:rsidRPr="00953AE9" w:rsidRDefault="008642FA" w:rsidP="008642FA">
      <w:pPr>
        <w:shd w:val="clear" w:color="auto" w:fill="FFFFFF"/>
        <w:jc w:val="center"/>
        <w:rPr>
          <w:rFonts w:ascii="Constantia" w:hAnsi="Constantia"/>
          <w:b/>
          <w:bCs/>
          <w:color w:val="000000"/>
          <w:sz w:val="24"/>
          <w:szCs w:val="24"/>
        </w:rPr>
      </w:pPr>
    </w:p>
    <w:p w:rsidR="008642FA" w:rsidRPr="00C21DF2" w:rsidRDefault="008642FA" w:rsidP="008642FA">
      <w:pPr>
        <w:shd w:val="clear" w:color="auto" w:fill="FFFFFF"/>
        <w:rPr>
          <w:rFonts w:ascii="Constantia" w:hAnsi="Constantia"/>
          <w:b/>
          <w:bCs/>
          <w:color w:val="000000"/>
          <w:sz w:val="28"/>
          <w:szCs w:val="24"/>
        </w:rPr>
      </w:pPr>
      <w:r w:rsidRPr="00C21DF2">
        <w:rPr>
          <w:rFonts w:ascii="Constantia" w:hAnsi="Constantia"/>
          <w:b/>
          <w:bCs/>
          <w:color w:val="000000"/>
          <w:sz w:val="28"/>
          <w:szCs w:val="24"/>
        </w:rPr>
        <w:t>В рамках конференции также пройдут:</w:t>
      </w:r>
    </w:p>
    <w:p w:rsidR="008642FA" w:rsidRPr="00C21DF2" w:rsidRDefault="008642FA" w:rsidP="008642FA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rPr>
          <w:rFonts w:ascii="Constantia" w:hAnsi="Constantia"/>
          <w:bCs/>
          <w:color w:val="000000"/>
          <w:sz w:val="24"/>
          <w:szCs w:val="24"/>
        </w:rPr>
      </w:pPr>
      <w:r w:rsidRPr="00C21DF2">
        <w:rPr>
          <w:rFonts w:ascii="Constantia" w:hAnsi="Constantia"/>
          <w:bCs/>
          <w:color w:val="000000"/>
          <w:sz w:val="24"/>
          <w:szCs w:val="24"/>
        </w:rPr>
        <w:t xml:space="preserve">выставка-презентация социально ориентированных некоммерческих, занимающихся проблемами комплексной реабилитации, </w:t>
      </w:r>
      <w:proofErr w:type="spellStart"/>
      <w:r w:rsidRPr="00C21DF2">
        <w:rPr>
          <w:rFonts w:ascii="Constantia" w:hAnsi="Constantia"/>
          <w:bCs/>
          <w:color w:val="000000"/>
          <w:sz w:val="24"/>
          <w:szCs w:val="24"/>
        </w:rPr>
        <w:t>ресоциализации</w:t>
      </w:r>
      <w:proofErr w:type="spellEnd"/>
      <w:r w:rsidRPr="00C21DF2">
        <w:rPr>
          <w:rFonts w:ascii="Constantia" w:hAnsi="Constantia"/>
          <w:bCs/>
          <w:color w:val="000000"/>
          <w:sz w:val="24"/>
          <w:szCs w:val="24"/>
        </w:rPr>
        <w:t xml:space="preserve"> и социальной адаптации граждан, затронутых наркоманией и ВИЧ-инфекций;</w:t>
      </w:r>
    </w:p>
    <w:p w:rsidR="008642FA" w:rsidRPr="00C21DF2" w:rsidRDefault="008642FA" w:rsidP="008642FA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rPr>
          <w:rFonts w:ascii="Constantia" w:hAnsi="Constantia"/>
          <w:bCs/>
          <w:color w:val="000000"/>
          <w:sz w:val="24"/>
          <w:szCs w:val="24"/>
        </w:rPr>
      </w:pPr>
      <w:r w:rsidRPr="00C21DF2">
        <w:rPr>
          <w:rFonts w:ascii="Constantia" w:hAnsi="Constantia"/>
          <w:bCs/>
          <w:color w:val="000000"/>
          <w:sz w:val="24"/>
          <w:szCs w:val="24"/>
        </w:rPr>
        <w:t>мастер-классы известных специалистов;</w:t>
      </w:r>
    </w:p>
    <w:p w:rsidR="008642FA" w:rsidRPr="00C21DF2" w:rsidRDefault="008642FA" w:rsidP="008642FA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rPr>
          <w:rFonts w:ascii="Constantia" w:hAnsi="Constantia"/>
          <w:bCs/>
          <w:color w:val="000000"/>
          <w:sz w:val="24"/>
          <w:szCs w:val="24"/>
        </w:rPr>
      </w:pPr>
      <w:r w:rsidRPr="00C21DF2">
        <w:rPr>
          <w:rFonts w:ascii="Constantia" w:hAnsi="Constantia"/>
          <w:bCs/>
          <w:color w:val="000000"/>
          <w:sz w:val="24"/>
          <w:szCs w:val="24"/>
        </w:rPr>
        <w:t xml:space="preserve">презентация работы </w:t>
      </w:r>
      <w:proofErr w:type="spellStart"/>
      <w:r w:rsidRPr="00C21DF2">
        <w:rPr>
          <w:rFonts w:ascii="Constantia" w:hAnsi="Constantia"/>
          <w:bCs/>
          <w:color w:val="000000"/>
          <w:sz w:val="24"/>
          <w:szCs w:val="24"/>
        </w:rPr>
        <w:t>низкопороговых</w:t>
      </w:r>
      <w:proofErr w:type="spellEnd"/>
      <w:r w:rsidRPr="00C21DF2">
        <w:rPr>
          <w:rFonts w:ascii="Constantia" w:hAnsi="Constantia"/>
          <w:bCs/>
          <w:color w:val="000000"/>
          <w:sz w:val="24"/>
          <w:szCs w:val="24"/>
        </w:rPr>
        <w:t xml:space="preserve"> мобильных пунктов профилактики социально значимых заболеваний.</w:t>
      </w:r>
    </w:p>
    <w:p w:rsidR="008642FA" w:rsidRDefault="008642FA" w:rsidP="008642FA">
      <w:pPr>
        <w:shd w:val="clear" w:color="auto" w:fill="FFFFFF"/>
        <w:jc w:val="center"/>
        <w:rPr>
          <w:rFonts w:ascii="Constantia" w:hAnsi="Constantia"/>
          <w:b/>
          <w:bCs/>
          <w:color w:val="000000"/>
          <w:sz w:val="24"/>
          <w:szCs w:val="24"/>
        </w:rPr>
      </w:pPr>
    </w:p>
    <w:p w:rsidR="008642FA" w:rsidRPr="00C21DF2" w:rsidRDefault="008642FA" w:rsidP="008642FA">
      <w:pPr>
        <w:shd w:val="clear" w:color="auto" w:fill="FFFFFF"/>
        <w:jc w:val="center"/>
        <w:rPr>
          <w:rFonts w:ascii="Constantia" w:hAnsi="Constantia"/>
          <w:b/>
          <w:bCs/>
          <w:i/>
          <w:color w:val="000000"/>
          <w:sz w:val="28"/>
          <w:szCs w:val="24"/>
        </w:rPr>
      </w:pPr>
      <w:r w:rsidRPr="00C21DF2">
        <w:rPr>
          <w:rFonts w:ascii="Constantia" w:hAnsi="Constantia"/>
          <w:b/>
          <w:bCs/>
          <w:i/>
          <w:color w:val="000000"/>
          <w:sz w:val="28"/>
          <w:szCs w:val="24"/>
        </w:rPr>
        <w:t>Материалы конференции будут опубликованы в сборнике.</w:t>
      </w:r>
    </w:p>
    <w:p w:rsidR="008642FA" w:rsidRPr="00953AE9" w:rsidRDefault="008642FA" w:rsidP="008642FA">
      <w:pPr>
        <w:shd w:val="clear" w:color="auto" w:fill="FFFFFF"/>
        <w:jc w:val="center"/>
        <w:rPr>
          <w:rFonts w:ascii="Constantia" w:hAnsi="Constantia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8"/>
      </w:tblGrid>
      <w:tr w:rsidR="008642FA" w:rsidTr="008642FA">
        <w:tc>
          <w:tcPr>
            <w:tcW w:w="5069" w:type="dxa"/>
            <w:tcBorders>
              <w:right w:val="single" w:sz="4" w:space="0" w:color="auto"/>
            </w:tcBorders>
          </w:tcPr>
          <w:p w:rsidR="008642FA" w:rsidRDefault="008642FA" w:rsidP="00D054DC">
            <w:pPr>
              <w:jc w:val="center"/>
              <w:rPr>
                <w:rFonts w:ascii="Constantia" w:hAnsi="Constanti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u w:val="single"/>
              </w:rPr>
              <w:t>Очная форма</w:t>
            </w:r>
          </w:p>
          <w:p w:rsidR="008642FA" w:rsidRDefault="008642FA" w:rsidP="00D054DC">
            <w:pPr>
              <w:jc w:val="center"/>
              <w:rPr>
                <w:rFonts w:ascii="Constantia" w:hAnsi="Constantia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069" w:type="dxa"/>
            <w:tcBorders>
              <w:left w:val="single" w:sz="4" w:space="0" w:color="auto"/>
            </w:tcBorders>
          </w:tcPr>
          <w:p w:rsidR="008642FA" w:rsidRDefault="008642FA" w:rsidP="00D054DC">
            <w:pPr>
              <w:jc w:val="center"/>
              <w:rPr>
                <w:rFonts w:ascii="Constantia" w:hAnsi="Constanti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u w:val="single"/>
              </w:rPr>
              <w:t>Заочная форма</w:t>
            </w:r>
          </w:p>
        </w:tc>
      </w:tr>
      <w:tr w:rsidR="008642FA" w:rsidTr="008642FA">
        <w:tc>
          <w:tcPr>
            <w:tcW w:w="5069" w:type="dxa"/>
            <w:tcBorders>
              <w:right w:val="single" w:sz="4" w:space="0" w:color="auto"/>
            </w:tcBorders>
          </w:tcPr>
          <w:p w:rsidR="008642FA" w:rsidRPr="00C21DF2" w:rsidRDefault="008642FA" w:rsidP="00D054DC">
            <w:pPr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C21DF2">
              <w:rPr>
                <w:rFonts w:ascii="Constantia" w:hAnsi="Constantia"/>
                <w:color w:val="000000"/>
                <w:sz w:val="24"/>
                <w:szCs w:val="24"/>
              </w:rPr>
              <w:t xml:space="preserve">Публикация </w:t>
            </w:r>
            <w:r>
              <w:rPr>
                <w:rFonts w:ascii="Constantia" w:hAnsi="Constantia"/>
                <w:color w:val="000000"/>
                <w:sz w:val="24"/>
                <w:szCs w:val="24"/>
              </w:rPr>
              <w:t>в сборнике материалов</w:t>
            </w:r>
          </w:p>
        </w:tc>
        <w:tc>
          <w:tcPr>
            <w:tcW w:w="5069" w:type="dxa"/>
            <w:tcBorders>
              <w:left w:val="single" w:sz="4" w:space="0" w:color="auto"/>
            </w:tcBorders>
          </w:tcPr>
          <w:p w:rsidR="008642FA" w:rsidRDefault="008642FA" w:rsidP="00D054DC">
            <w:pPr>
              <w:jc w:val="center"/>
              <w:rPr>
                <w:rFonts w:ascii="Constantia" w:hAnsi="Constantia"/>
                <w:b/>
                <w:color w:val="000000"/>
                <w:sz w:val="24"/>
                <w:szCs w:val="24"/>
                <w:u w:val="single"/>
              </w:rPr>
            </w:pPr>
            <w:r w:rsidRPr="00C21DF2">
              <w:rPr>
                <w:rFonts w:ascii="Constantia" w:hAnsi="Constantia"/>
                <w:color w:val="000000"/>
                <w:sz w:val="24"/>
                <w:szCs w:val="24"/>
              </w:rPr>
              <w:t xml:space="preserve">Публикация </w:t>
            </w:r>
            <w:r>
              <w:rPr>
                <w:rFonts w:ascii="Constantia" w:hAnsi="Constantia"/>
                <w:color w:val="000000"/>
                <w:sz w:val="24"/>
                <w:szCs w:val="24"/>
              </w:rPr>
              <w:t>в сборнике материалов</w:t>
            </w:r>
          </w:p>
        </w:tc>
      </w:tr>
      <w:tr w:rsidR="008642FA" w:rsidTr="008642FA">
        <w:tc>
          <w:tcPr>
            <w:tcW w:w="5069" w:type="dxa"/>
            <w:tcBorders>
              <w:right w:val="single" w:sz="4" w:space="0" w:color="auto"/>
            </w:tcBorders>
          </w:tcPr>
          <w:p w:rsidR="008642FA" w:rsidRPr="00C21DF2" w:rsidRDefault="008642FA" w:rsidP="00D054DC">
            <w:pPr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Выступление на конференции</w:t>
            </w:r>
          </w:p>
        </w:tc>
        <w:tc>
          <w:tcPr>
            <w:tcW w:w="5069" w:type="dxa"/>
            <w:tcBorders>
              <w:left w:val="single" w:sz="4" w:space="0" w:color="auto"/>
            </w:tcBorders>
          </w:tcPr>
          <w:p w:rsidR="008642FA" w:rsidRPr="00C21DF2" w:rsidRDefault="008642FA" w:rsidP="00D054DC">
            <w:pPr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C21DF2">
              <w:rPr>
                <w:rFonts w:ascii="Constantia" w:hAnsi="Constantia"/>
                <w:color w:val="000000"/>
                <w:sz w:val="24"/>
                <w:szCs w:val="24"/>
              </w:rPr>
              <w:t>Отправка сборника по почте</w:t>
            </w:r>
          </w:p>
        </w:tc>
      </w:tr>
      <w:tr w:rsidR="008642FA" w:rsidTr="008642FA">
        <w:tc>
          <w:tcPr>
            <w:tcW w:w="5069" w:type="dxa"/>
            <w:tcBorders>
              <w:right w:val="single" w:sz="4" w:space="0" w:color="auto"/>
            </w:tcBorders>
          </w:tcPr>
          <w:p w:rsidR="008642FA" w:rsidRDefault="008642FA" w:rsidP="00D054DC">
            <w:pPr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Участие во всех мероприятиях конференции</w:t>
            </w:r>
          </w:p>
        </w:tc>
        <w:tc>
          <w:tcPr>
            <w:tcW w:w="5069" w:type="dxa"/>
            <w:tcBorders>
              <w:left w:val="single" w:sz="4" w:space="0" w:color="auto"/>
            </w:tcBorders>
          </w:tcPr>
          <w:p w:rsidR="008642FA" w:rsidRDefault="008642FA" w:rsidP="00D054DC">
            <w:pPr>
              <w:jc w:val="center"/>
              <w:rPr>
                <w:rFonts w:ascii="Constantia" w:hAnsi="Constanti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Сертификат заочного участника</w:t>
            </w:r>
          </w:p>
        </w:tc>
      </w:tr>
      <w:tr w:rsidR="008642FA" w:rsidTr="008642FA">
        <w:tc>
          <w:tcPr>
            <w:tcW w:w="5069" w:type="dxa"/>
            <w:tcBorders>
              <w:right w:val="single" w:sz="4" w:space="0" w:color="auto"/>
            </w:tcBorders>
          </w:tcPr>
          <w:p w:rsidR="008642FA" w:rsidRDefault="008642FA" w:rsidP="00D054DC">
            <w:pPr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Комплект раздаточных материалов</w:t>
            </w:r>
          </w:p>
        </w:tc>
        <w:tc>
          <w:tcPr>
            <w:tcW w:w="5069" w:type="dxa"/>
            <w:tcBorders>
              <w:left w:val="single" w:sz="4" w:space="0" w:color="auto"/>
            </w:tcBorders>
          </w:tcPr>
          <w:p w:rsidR="008642FA" w:rsidRDefault="008642FA" w:rsidP="00D054DC">
            <w:pPr>
              <w:jc w:val="center"/>
              <w:rPr>
                <w:rFonts w:ascii="Constantia" w:hAnsi="Constantia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8642FA" w:rsidTr="008642FA">
        <w:tc>
          <w:tcPr>
            <w:tcW w:w="5069" w:type="dxa"/>
            <w:tcBorders>
              <w:right w:val="single" w:sz="4" w:space="0" w:color="auto"/>
            </w:tcBorders>
          </w:tcPr>
          <w:p w:rsidR="008642FA" w:rsidRDefault="008642FA" w:rsidP="00D054DC">
            <w:pPr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5069" w:type="dxa"/>
            <w:tcBorders>
              <w:left w:val="single" w:sz="4" w:space="0" w:color="auto"/>
            </w:tcBorders>
          </w:tcPr>
          <w:p w:rsidR="008642FA" w:rsidRDefault="008642FA" w:rsidP="00D054DC">
            <w:pPr>
              <w:jc w:val="center"/>
              <w:rPr>
                <w:rFonts w:ascii="Constantia" w:hAnsi="Constantia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8642FA" w:rsidTr="008642FA">
        <w:tc>
          <w:tcPr>
            <w:tcW w:w="5069" w:type="dxa"/>
            <w:tcBorders>
              <w:right w:val="single" w:sz="4" w:space="0" w:color="auto"/>
            </w:tcBorders>
          </w:tcPr>
          <w:p w:rsidR="008642FA" w:rsidRDefault="008642FA" w:rsidP="00D054DC">
            <w:pPr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</w:tcBorders>
          </w:tcPr>
          <w:p w:rsidR="008642FA" w:rsidRDefault="008642FA" w:rsidP="00D054DC">
            <w:pPr>
              <w:jc w:val="center"/>
              <w:rPr>
                <w:rFonts w:ascii="Constantia" w:hAnsi="Constantia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8642FA" w:rsidTr="008642FA">
        <w:tc>
          <w:tcPr>
            <w:tcW w:w="5069" w:type="dxa"/>
            <w:tcBorders>
              <w:right w:val="single" w:sz="4" w:space="0" w:color="auto"/>
            </w:tcBorders>
          </w:tcPr>
          <w:p w:rsidR="008642FA" w:rsidRPr="00C21DF2" w:rsidRDefault="008642FA" w:rsidP="00D054DC">
            <w:pPr>
              <w:jc w:val="center"/>
              <w:rPr>
                <w:rFonts w:ascii="Constantia" w:hAnsi="Constantia"/>
                <w:b/>
                <w:i/>
                <w:color w:val="000000"/>
                <w:sz w:val="24"/>
                <w:szCs w:val="24"/>
                <w:u w:val="single"/>
              </w:rPr>
            </w:pPr>
            <w:r w:rsidRPr="00C21DF2">
              <w:rPr>
                <w:rFonts w:ascii="Constantia" w:hAnsi="Constantia"/>
                <w:b/>
                <w:i/>
                <w:color w:val="000000"/>
                <w:sz w:val="24"/>
                <w:szCs w:val="24"/>
                <w:u w:val="single"/>
              </w:rPr>
              <w:t>Участие бесплатное</w:t>
            </w:r>
          </w:p>
        </w:tc>
        <w:tc>
          <w:tcPr>
            <w:tcW w:w="5069" w:type="dxa"/>
            <w:tcBorders>
              <w:left w:val="single" w:sz="4" w:space="0" w:color="auto"/>
            </w:tcBorders>
          </w:tcPr>
          <w:p w:rsidR="008642FA" w:rsidRPr="00C21DF2" w:rsidRDefault="008642FA" w:rsidP="00D054DC">
            <w:pPr>
              <w:jc w:val="center"/>
              <w:rPr>
                <w:rFonts w:ascii="Constantia" w:hAnsi="Constantia"/>
                <w:b/>
                <w:i/>
                <w:color w:val="000000"/>
                <w:sz w:val="24"/>
                <w:szCs w:val="24"/>
                <w:u w:val="single"/>
              </w:rPr>
            </w:pPr>
            <w:r w:rsidRPr="00C21DF2">
              <w:rPr>
                <w:rFonts w:ascii="Constantia" w:hAnsi="Constantia"/>
                <w:b/>
                <w:i/>
                <w:color w:val="000000"/>
                <w:sz w:val="24"/>
                <w:szCs w:val="24"/>
                <w:u w:val="single"/>
              </w:rPr>
              <w:t>Участие 1200 рублей</w:t>
            </w:r>
          </w:p>
        </w:tc>
      </w:tr>
      <w:tr w:rsidR="008642FA" w:rsidTr="00D054DC">
        <w:tc>
          <w:tcPr>
            <w:tcW w:w="5069" w:type="dxa"/>
          </w:tcPr>
          <w:p w:rsidR="008642FA" w:rsidRDefault="008642FA" w:rsidP="00D054DC">
            <w:pPr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642FA" w:rsidRDefault="008642FA" w:rsidP="00D054DC">
            <w:pPr>
              <w:jc w:val="center"/>
              <w:rPr>
                <w:rFonts w:ascii="Constantia" w:hAnsi="Constantia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642FA" w:rsidRDefault="008642FA" w:rsidP="008642FA">
      <w:pPr>
        <w:jc w:val="center"/>
        <w:rPr>
          <w:rFonts w:ascii="Constantia" w:hAnsi="Constantia"/>
          <w:b/>
          <w:color w:val="000000"/>
          <w:sz w:val="24"/>
          <w:szCs w:val="24"/>
          <w:u w:val="single"/>
        </w:rPr>
      </w:pPr>
    </w:p>
    <w:p w:rsidR="008642FA" w:rsidRPr="00953AE9" w:rsidRDefault="008642FA" w:rsidP="008642FA">
      <w:pPr>
        <w:jc w:val="center"/>
        <w:rPr>
          <w:rFonts w:ascii="Constantia" w:hAnsi="Constantia"/>
          <w:color w:val="000000"/>
          <w:sz w:val="24"/>
          <w:szCs w:val="24"/>
        </w:rPr>
      </w:pPr>
      <w:r w:rsidRPr="00953AE9">
        <w:rPr>
          <w:rFonts w:ascii="Constantia" w:hAnsi="Constantia"/>
          <w:b/>
          <w:color w:val="000000"/>
          <w:sz w:val="24"/>
          <w:szCs w:val="24"/>
          <w:u w:val="single"/>
        </w:rPr>
        <w:lastRenderedPageBreak/>
        <w:t>Более подробная информация</w:t>
      </w:r>
      <w:r w:rsidRPr="00953AE9">
        <w:rPr>
          <w:rFonts w:ascii="Constantia" w:hAnsi="Constantia"/>
          <w:color w:val="000000"/>
          <w:sz w:val="24"/>
          <w:szCs w:val="24"/>
        </w:rPr>
        <w:t xml:space="preserve">: </w:t>
      </w:r>
    </w:p>
    <w:p w:rsidR="008642FA" w:rsidRPr="00953AE9" w:rsidRDefault="008642FA" w:rsidP="008642FA">
      <w:pPr>
        <w:jc w:val="center"/>
        <w:rPr>
          <w:rFonts w:ascii="Constantia" w:hAnsi="Constantia"/>
          <w:color w:val="000000"/>
          <w:sz w:val="28"/>
          <w:szCs w:val="28"/>
        </w:rPr>
      </w:pPr>
      <w:r w:rsidRPr="00953AE9">
        <w:rPr>
          <w:rFonts w:ascii="Constantia" w:hAnsi="Constantia"/>
          <w:color w:val="000000"/>
          <w:sz w:val="28"/>
          <w:szCs w:val="28"/>
        </w:rPr>
        <w:t xml:space="preserve">телефон </w:t>
      </w:r>
      <w:r w:rsidRPr="00953AE9">
        <w:rPr>
          <w:rFonts w:ascii="Constantia" w:hAnsi="Constantia"/>
          <w:b/>
          <w:color w:val="000000"/>
          <w:sz w:val="28"/>
          <w:szCs w:val="28"/>
        </w:rPr>
        <w:t>8 812 329-08-82</w:t>
      </w:r>
      <w:r w:rsidRPr="00953AE9">
        <w:rPr>
          <w:rFonts w:ascii="Constantia" w:hAnsi="Constantia"/>
          <w:color w:val="000000"/>
          <w:sz w:val="28"/>
          <w:szCs w:val="28"/>
        </w:rPr>
        <w:t xml:space="preserve">, </w:t>
      </w:r>
    </w:p>
    <w:p w:rsidR="008642FA" w:rsidRPr="00953AE9" w:rsidRDefault="008642FA" w:rsidP="008642FA">
      <w:pPr>
        <w:jc w:val="center"/>
        <w:rPr>
          <w:rFonts w:ascii="Constantia" w:hAnsi="Constantia"/>
          <w:b/>
          <w:bCs/>
          <w:color w:val="000000"/>
          <w:sz w:val="28"/>
          <w:szCs w:val="28"/>
          <w:lang w:val="en-US"/>
        </w:rPr>
      </w:pPr>
      <w:proofErr w:type="gramStart"/>
      <w:r w:rsidRPr="00953AE9">
        <w:rPr>
          <w:rFonts w:ascii="Constantia" w:hAnsi="Constantia"/>
          <w:color w:val="000000"/>
          <w:sz w:val="28"/>
          <w:szCs w:val="28"/>
          <w:lang w:val="en-US"/>
        </w:rPr>
        <w:t>e</w:t>
      </w:r>
      <w:r w:rsidRPr="008642FA">
        <w:rPr>
          <w:rFonts w:ascii="Constantia" w:hAnsi="Constantia"/>
          <w:color w:val="000000"/>
          <w:sz w:val="28"/>
          <w:szCs w:val="28"/>
          <w:lang w:val="en-US"/>
        </w:rPr>
        <w:t>-</w:t>
      </w:r>
      <w:r w:rsidRPr="00953AE9">
        <w:rPr>
          <w:rFonts w:ascii="Constantia" w:hAnsi="Constantia"/>
          <w:color w:val="000000"/>
          <w:sz w:val="28"/>
          <w:szCs w:val="28"/>
          <w:lang w:val="en-US"/>
        </w:rPr>
        <w:t>mail</w:t>
      </w:r>
      <w:proofErr w:type="gramEnd"/>
      <w:r w:rsidRPr="008642FA">
        <w:rPr>
          <w:rFonts w:ascii="Constantia" w:hAnsi="Constantia"/>
          <w:color w:val="000000"/>
          <w:sz w:val="28"/>
          <w:szCs w:val="28"/>
          <w:lang w:val="en-US"/>
        </w:rPr>
        <w:t xml:space="preserve">:  </w:t>
      </w:r>
      <w:hyperlink r:id="rId8" w:history="1">
        <w:r w:rsidRPr="00953AE9">
          <w:rPr>
            <w:rStyle w:val="a5"/>
            <w:rFonts w:ascii="Constantia" w:hAnsi="Constantia"/>
            <w:sz w:val="28"/>
            <w:szCs w:val="28"/>
            <w:lang w:val="en-US"/>
          </w:rPr>
          <w:t>nic</w:t>
        </w:r>
        <w:r w:rsidRPr="008642FA">
          <w:rPr>
            <w:rStyle w:val="a5"/>
            <w:rFonts w:ascii="Constantia" w:hAnsi="Constantia"/>
            <w:sz w:val="28"/>
            <w:szCs w:val="28"/>
            <w:lang w:val="en-US"/>
          </w:rPr>
          <w:t>@</w:t>
        </w:r>
        <w:r w:rsidRPr="00953AE9">
          <w:rPr>
            <w:rStyle w:val="a5"/>
            <w:rFonts w:ascii="Constantia" w:hAnsi="Constantia"/>
            <w:sz w:val="28"/>
            <w:szCs w:val="28"/>
            <w:lang w:val="en-US"/>
          </w:rPr>
          <w:t>gipsr</w:t>
        </w:r>
        <w:r w:rsidRPr="008642FA">
          <w:rPr>
            <w:rStyle w:val="a5"/>
            <w:rFonts w:ascii="Constantia" w:hAnsi="Constantia"/>
            <w:sz w:val="28"/>
            <w:szCs w:val="28"/>
            <w:lang w:val="en-US"/>
          </w:rPr>
          <w:t>.</w:t>
        </w:r>
        <w:r w:rsidRPr="00953AE9">
          <w:rPr>
            <w:rStyle w:val="a5"/>
            <w:rFonts w:ascii="Constantia" w:hAnsi="Constantia"/>
            <w:sz w:val="28"/>
            <w:szCs w:val="28"/>
            <w:lang w:val="en-US"/>
          </w:rPr>
          <w:t>ru</w:t>
        </w:r>
      </w:hyperlink>
      <w:r w:rsidRPr="008642FA">
        <w:rPr>
          <w:rStyle w:val="a5"/>
          <w:rFonts w:ascii="Constantia" w:hAnsi="Constantia"/>
          <w:sz w:val="28"/>
          <w:szCs w:val="28"/>
          <w:lang w:val="en-US"/>
        </w:rPr>
        <w:t xml:space="preserve">            </w:t>
      </w:r>
      <w:hyperlink r:id="rId9" w:history="1">
        <w:r w:rsidRPr="00953AE9">
          <w:rPr>
            <w:rStyle w:val="a5"/>
            <w:rFonts w:ascii="Constantia" w:hAnsi="Constantia"/>
            <w:b/>
            <w:sz w:val="28"/>
            <w:szCs w:val="28"/>
            <w:lang w:val="en-US"/>
          </w:rPr>
          <w:t>www</w:t>
        </w:r>
        <w:r w:rsidRPr="008642FA">
          <w:rPr>
            <w:rStyle w:val="a5"/>
            <w:rFonts w:ascii="Constantia" w:hAnsi="Constantia"/>
            <w:b/>
            <w:sz w:val="28"/>
            <w:szCs w:val="28"/>
            <w:lang w:val="en-US"/>
          </w:rPr>
          <w:t>.</w:t>
        </w:r>
        <w:r w:rsidRPr="00953AE9">
          <w:rPr>
            <w:rStyle w:val="a5"/>
            <w:rFonts w:ascii="Constantia" w:hAnsi="Constantia"/>
            <w:b/>
            <w:sz w:val="28"/>
            <w:szCs w:val="28"/>
            <w:lang w:val="en-US"/>
          </w:rPr>
          <w:t>psysocwork</w:t>
        </w:r>
        <w:r w:rsidRPr="008642FA">
          <w:rPr>
            <w:rStyle w:val="a5"/>
            <w:rFonts w:ascii="Constantia" w:hAnsi="Constantia"/>
            <w:b/>
            <w:sz w:val="28"/>
            <w:szCs w:val="28"/>
            <w:lang w:val="en-US"/>
          </w:rPr>
          <w:t>.</w:t>
        </w:r>
        <w:r w:rsidRPr="00953AE9">
          <w:rPr>
            <w:rStyle w:val="a5"/>
            <w:rFonts w:ascii="Constantia" w:hAnsi="Constantia"/>
            <w:b/>
            <w:sz w:val="28"/>
            <w:szCs w:val="28"/>
            <w:lang w:val="en-US"/>
          </w:rPr>
          <w:t>ru</w:t>
        </w:r>
      </w:hyperlink>
    </w:p>
    <w:p w:rsidR="008642FA" w:rsidRPr="008642FA" w:rsidRDefault="008642FA" w:rsidP="008642FA">
      <w:pPr>
        <w:jc w:val="center"/>
        <w:rPr>
          <w:rFonts w:ascii="Constantia" w:hAnsi="Constantia"/>
          <w:b/>
          <w:sz w:val="32"/>
          <w:szCs w:val="24"/>
          <w:lang w:val="en-US"/>
        </w:rPr>
      </w:pPr>
    </w:p>
    <w:p w:rsidR="008642FA" w:rsidRPr="00953AE9" w:rsidRDefault="008642FA" w:rsidP="008642FA">
      <w:pPr>
        <w:jc w:val="center"/>
        <w:rPr>
          <w:rFonts w:ascii="Constantia" w:hAnsi="Constantia"/>
          <w:b/>
          <w:sz w:val="32"/>
          <w:szCs w:val="24"/>
        </w:rPr>
      </w:pPr>
      <w:r>
        <w:rPr>
          <w:rFonts w:ascii="Constantia" w:hAnsi="Constantia"/>
          <w:b/>
          <w:sz w:val="32"/>
          <w:szCs w:val="24"/>
        </w:rPr>
        <w:t>Порядок участия</w:t>
      </w:r>
      <w:r w:rsidRPr="00953AE9">
        <w:rPr>
          <w:rFonts w:ascii="Constantia" w:hAnsi="Constantia"/>
          <w:b/>
          <w:sz w:val="32"/>
          <w:szCs w:val="24"/>
        </w:rPr>
        <w:t xml:space="preserve"> в конференции:</w:t>
      </w:r>
    </w:p>
    <w:p w:rsidR="008642FA" w:rsidRPr="00953AE9" w:rsidRDefault="008642FA" w:rsidP="008642FA">
      <w:pPr>
        <w:rPr>
          <w:rFonts w:ascii="Constantia" w:hAnsi="Constantia"/>
          <w:b/>
          <w:sz w:val="24"/>
          <w:szCs w:val="24"/>
          <w:u w:val="single"/>
        </w:rPr>
      </w:pPr>
    </w:p>
    <w:p w:rsidR="008642FA" w:rsidRPr="00745D95" w:rsidRDefault="008642FA" w:rsidP="008642FA">
      <w:pPr>
        <w:ind w:firstLine="567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745D95">
        <w:rPr>
          <w:b/>
          <w:bCs/>
          <w:color w:val="000000"/>
          <w:sz w:val="32"/>
          <w:szCs w:val="32"/>
        </w:rPr>
        <w:t>Для участия в конференции необходимо:</w:t>
      </w:r>
    </w:p>
    <w:p w:rsidR="008642FA" w:rsidRDefault="008642FA" w:rsidP="008642FA">
      <w:pPr>
        <w:ind w:firstLine="567"/>
        <w:rPr>
          <w:b/>
          <w:bCs/>
          <w:color w:val="000000"/>
          <w:sz w:val="24"/>
          <w:szCs w:val="24"/>
        </w:rPr>
      </w:pPr>
    </w:p>
    <w:p w:rsidR="008642FA" w:rsidRPr="00247025" w:rsidRDefault="008642FA" w:rsidP="008642FA">
      <w:pPr>
        <w:shd w:val="clear" w:color="auto" w:fill="FFFFFF"/>
        <w:ind w:firstLine="567"/>
        <w:jc w:val="both"/>
        <w:rPr>
          <w:sz w:val="24"/>
          <w:szCs w:val="24"/>
        </w:rPr>
      </w:pPr>
      <w:r w:rsidRPr="00247025">
        <w:rPr>
          <w:color w:val="000000"/>
          <w:sz w:val="24"/>
          <w:szCs w:val="24"/>
        </w:rPr>
        <w:t xml:space="preserve">Для участия в научно-практической конференции необходимо направить в адрес оргкомитета </w:t>
      </w:r>
      <w:r>
        <w:rPr>
          <w:color w:val="000000"/>
          <w:sz w:val="24"/>
          <w:szCs w:val="24"/>
        </w:rPr>
        <w:t xml:space="preserve">по электронной почте </w:t>
      </w:r>
      <w:hyperlink r:id="rId10" w:history="1">
        <w:r w:rsidRPr="00247025">
          <w:rPr>
            <w:rStyle w:val="a5"/>
            <w:rFonts w:ascii="Constantia" w:hAnsi="Constantia"/>
            <w:sz w:val="24"/>
            <w:szCs w:val="18"/>
          </w:rPr>
          <w:t>nic@gipsr.ru</w:t>
        </w:r>
      </w:hyperlink>
      <w:r>
        <w:rPr>
          <w:rFonts w:ascii="Constantia" w:hAnsi="Constantia"/>
          <w:color w:val="000000"/>
          <w:sz w:val="24"/>
          <w:szCs w:val="18"/>
        </w:rPr>
        <w:t xml:space="preserve"> </w:t>
      </w:r>
      <w:r w:rsidRPr="006833D2">
        <w:rPr>
          <w:rFonts w:ascii="Constantia" w:hAnsi="Constantia"/>
          <w:color w:val="000000"/>
          <w:sz w:val="24"/>
          <w:szCs w:val="18"/>
        </w:rPr>
        <w:t xml:space="preserve">до </w:t>
      </w:r>
      <w:r>
        <w:rPr>
          <w:rFonts w:ascii="Constantia" w:hAnsi="Constantia"/>
          <w:color w:val="000000"/>
          <w:sz w:val="24"/>
          <w:szCs w:val="18"/>
        </w:rPr>
        <w:t>15</w:t>
      </w:r>
      <w:r w:rsidRPr="006833D2">
        <w:rPr>
          <w:rFonts w:ascii="Constantia" w:hAnsi="Constantia"/>
          <w:color w:val="000000"/>
          <w:sz w:val="24"/>
          <w:szCs w:val="18"/>
        </w:rPr>
        <w:t xml:space="preserve"> </w:t>
      </w:r>
      <w:r>
        <w:rPr>
          <w:rFonts w:ascii="Constantia" w:hAnsi="Constantia"/>
          <w:color w:val="000000"/>
          <w:sz w:val="24"/>
          <w:szCs w:val="18"/>
        </w:rPr>
        <w:t>сентября</w:t>
      </w:r>
      <w:r w:rsidRPr="006833D2">
        <w:rPr>
          <w:rFonts w:ascii="Constantia" w:hAnsi="Constantia"/>
          <w:color w:val="000000"/>
          <w:sz w:val="24"/>
          <w:szCs w:val="18"/>
        </w:rPr>
        <w:t xml:space="preserve"> 201</w:t>
      </w:r>
      <w:r>
        <w:rPr>
          <w:rFonts w:ascii="Constantia" w:hAnsi="Constantia"/>
          <w:color w:val="000000"/>
          <w:sz w:val="24"/>
          <w:szCs w:val="18"/>
        </w:rPr>
        <w:t>8</w:t>
      </w:r>
      <w:r w:rsidRPr="006833D2">
        <w:rPr>
          <w:rFonts w:ascii="Constantia" w:hAnsi="Constantia"/>
          <w:color w:val="000000"/>
          <w:sz w:val="24"/>
          <w:szCs w:val="18"/>
        </w:rPr>
        <w:t xml:space="preserve"> года</w:t>
      </w:r>
      <w:r w:rsidRPr="006833D2">
        <w:rPr>
          <w:rFonts w:ascii="Constantia" w:hAnsi="Constantia"/>
          <w:color w:val="000000"/>
          <w:sz w:val="24"/>
          <w:szCs w:val="24"/>
        </w:rPr>
        <w:t>:</w:t>
      </w:r>
    </w:p>
    <w:p w:rsidR="008642FA" w:rsidRPr="00247025" w:rsidRDefault="008642FA" w:rsidP="008642FA">
      <w:pPr>
        <w:numPr>
          <w:ilvl w:val="0"/>
          <w:numId w:val="1"/>
        </w:numPr>
        <w:shd w:val="clear" w:color="auto" w:fill="FFFFFF"/>
        <w:tabs>
          <w:tab w:val="clear" w:pos="1021"/>
          <w:tab w:val="num" w:pos="851"/>
        </w:tabs>
        <w:ind w:left="0" w:firstLine="567"/>
        <w:jc w:val="both"/>
        <w:rPr>
          <w:sz w:val="24"/>
          <w:szCs w:val="24"/>
        </w:rPr>
      </w:pPr>
      <w:r w:rsidRPr="00247025">
        <w:rPr>
          <w:b/>
          <w:bCs/>
          <w:i/>
          <w:iCs/>
          <w:color w:val="000000"/>
          <w:sz w:val="24"/>
          <w:szCs w:val="24"/>
        </w:rPr>
        <w:t xml:space="preserve">заявку на участие в конференции </w:t>
      </w:r>
      <w:r w:rsidRPr="00247025">
        <w:rPr>
          <w:color w:val="000000"/>
          <w:sz w:val="24"/>
          <w:szCs w:val="24"/>
        </w:rPr>
        <w:t xml:space="preserve">(форма заявки приводится в приложении </w:t>
      </w:r>
      <w:r>
        <w:rPr>
          <w:color w:val="000000"/>
          <w:sz w:val="24"/>
          <w:szCs w:val="24"/>
        </w:rPr>
        <w:t>1</w:t>
      </w:r>
      <w:r w:rsidRPr="00247025">
        <w:rPr>
          <w:color w:val="000000"/>
          <w:sz w:val="24"/>
          <w:szCs w:val="24"/>
        </w:rPr>
        <w:t>);</w:t>
      </w:r>
    </w:p>
    <w:p w:rsidR="008642FA" w:rsidRPr="001F28CC" w:rsidRDefault="008642FA" w:rsidP="008642FA">
      <w:pPr>
        <w:numPr>
          <w:ilvl w:val="0"/>
          <w:numId w:val="1"/>
        </w:numPr>
        <w:shd w:val="clear" w:color="auto" w:fill="FFFFFF"/>
        <w:tabs>
          <w:tab w:val="clear" w:pos="1021"/>
          <w:tab w:val="num" w:pos="851"/>
        </w:tabs>
        <w:ind w:left="0" w:firstLine="567"/>
        <w:jc w:val="both"/>
        <w:rPr>
          <w:bCs/>
          <w:iCs/>
          <w:spacing w:val="-6"/>
          <w:sz w:val="24"/>
          <w:szCs w:val="24"/>
        </w:rPr>
      </w:pPr>
      <w:r w:rsidRPr="001F28CC">
        <w:rPr>
          <w:b/>
          <w:bCs/>
          <w:i/>
          <w:iCs/>
          <w:color w:val="000000"/>
          <w:spacing w:val="-6"/>
          <w:sz w:val="24"/>
          <w:szCs w:val="24"/>
        </w:rPr>
        <w:t xml:space="preserve">текст доклада </w:t>
      </w:r>
      <w:r w:rsidRPr="001F28CC">
        <w:rPr>
          <w:bCs/>
          <w:iCs/>
          <w:color w:val="000000"/>
          <w:spacing w:val="-6"/>
          <w:sz w:val="24"/>
          <w:szCs w:val="24"/>
        </w:rPr>
        <w:t xml:space="preserve">(требования к оформлению текста доклада приводятся в приложении </w:t>
      </w:r>
      <w:r>
        <w:rPr>
          <w:bCs/>
          <w:iCs/>
          <w:color w:val="000000"/>
          <w:spacing w:val="-6"/>
          <w:sz w:val="24"/>
          <w:szCs w:val="24"/>
        </w:rPr>
        <w:t>2</w:t>
      </w:r>
      <w:r w:rsidRPr="001F28CC">
        <w:rPr>
          <w:bCs/>
          <w:iCs/>
          <w:color w:val="000000"/>
          <w:spacing w:val="-6"/>
          <w:sz w:val="24"/>
          <w:szCs w:val="24"/>
        </w:rPr>
        <w:t>);</w:t>
      </w:r>
    </w:p>
    <w:p w:rsidR="008642FA" w:rsidRPr="001F28CC" w:rsidRDefault="008642FA" w:rsidP="008642FA">
      <w:pPr>
        <w:numPr>
          <w:ilvl w:val="0"/>
          <w:numId w:val="1"/>
        </w:numPr>
        <w:shd w:val="clear" w:color="auto" w:fill="FFFFFF"/>
        <w:tabs>
          <w:tab w:val="clear" w:pos="1021"/>
          <w:tab w:val="num" w:pos="851"/>
        </w:tabs>
        <w:ind w:left="0" w:firstLine="567"/>
        <w:jc w:val="both"/>
        <w:rPr>
          <w:spacing w:val="-6"/>
          <w:sz w:val="24"/>
          <w:szCs w:val="24"/>
        </w:rPr>
      </w:pPr>
      <w:r>
        <w:rPr>
          <w:b/>
          <w:bCs/>
          <w:i/>
          <w:iCs/>
          <w:color w:val="000000"/>
          <w:spacing w:val="-6"/>
          <w:sz w:val="24"/>
          <w:szCs w:val="24"/>
        </w:rPr>
        <w:t xml:space="preserve">для заочных участников </w:t>
      </w:r>
      <w:r w:rsidRPr="001F28CC">
        <w:rPr>
          <w:b/>
          <w:bCs/>
          <w:i/>
          <w:iCs/>
          <w:color w:val="000000"/>
          <w:spacing w:val="-6"/>
          <w:sz w:val="24"/>
          <w:szCs w:val="24"/>
        </w:rPr>
        <w:t>копию платежного поручения</w:t>
      </w:r>
      <w:r w:rsidRPr="001F28CC">
        <w:rPr>
          <w:bCs/>
          <w:iCs/>
          <w:color w:val="000000"/>
          <w:spacing w:val="-6"/>
          <w:sz w:val="24"/>
          <w:szCs w:val="24"/>
        </w:rPr>
        <w:t xml:space="preserve"> (после подтверждения участия до </w:t>
      </w:r>
      <w:r>
        <w:rPr>
          <w:bCs/>
          <w:iCs/>
          <w:color w:val="000000"/>
          <w:spacing w:val="-6"/>
          <w:sz w:val="24"/>
          <w:szCs w:val="24"/>
        </w:rPr>
        <w:t>28 сентября</w:t>
      </w:r>
      <w:r w:rsidRPr="001F28CC">
        <w:rPr>
          <w:bCs/>
          <w:iCs/>
          <w:color w:val="000000"/>
          <w:spacing w:val="-6"/>
          <w:sz w:val="24"/>
          <w:szCs w:val="24"/>
        </w:rPr>
        <w:t xml:space="preserve"> 201</w:t>
      </w:r>
      <w:r>
        <w:rPr>
          <w:bCs/>
          <w:iCs/>
          <w:color w:val="000000"/>
          <w:spacing w:val="-6"/>
          <w:sz w:val="24"/>
          <w:szCs w:val="24"/>
        </w:rPr>
        <w:t>8</w:t>
      </w:r>
      <w:r w:rsidRPr="001F28CC">
        <w:rPr>
          <w:bCs/>
          <w:iCs/>
          <w:color w:val="000000"/>
          <w:spacing w:val="-6"/>
          <w:sz w:val="24"/>
          <w:szCs w:val="24"/>
        </w:rPr>
        <w:t xml:space="preserve"> года</w:t>
      </w:r>
      <w:r>
        <w:rPr>
          <w:bCs/>
          <w:iCs/>
          <w:color w:val="000000"/>
          <w:spacing w:val="-6"/>
          <w:sz w:val="24"/>
          <w:szCs w:val="24"/>
        </w:rPr>
        <w:t xml:space="preserve"> включительно</w:t>
      </w:r>
      <w:r w:rsidRPr="001F28CC">
        <w:rPr>
          <w:bCs/>
          <w:iCs/>
          <w:color w:val="000000"/>
          <w:spacing w:val="-6"/>
          <w:sz w:val="24"/>
          <w:szCs w:val="24"/>
        </w:rPr>
        <w:t>).</w:t>
      </w:r>
    </w:p>
    <w:p w:rsidR="008642FA" w:rsidRDefault="008642FA" w:rsidP="008642FA">
      <w:pPr>
        <w:pStyle w:val="33"/>
        <w:ind w:firstLine="567"/>
        <w:rPr>
          <w:b/>
          <w:spacing w:val="-1"/>
          <w:sz w:val="24"/>
          <w:szCs w:val="24"/>
        </w:rPr>
      </w:pPr>
    </w:p>
    <w:p w:rsidR="008642FA" w:rsidRPr="00AF2715" w:rsidRDefault="008642FA" w:rsidP="008642FA">
      <w:pPr>
        <w:pStyle w:val="33"/>
        <w:ind w:firstLine="567"/>
        <w:rPr>
          <w:b/>
          <w:spacing w:val="-1"/>
          <w:sz w:val="24"/>
          <w:szCs w:val="24"/>
        </w:rPr>
      </w:pPr>
      <w:r w:rsidRPr="00AF2715">
        <w:rPr>
          <w:b/>
          <w:spacing w:val="-1"/>
          <w:sz w:val="24"/>
          <w:szCs w:val="24"/>
        </w:rPr>
        <w:t>Организационный взнос:</w:t>
      </w:r>
    </w:p>
    <w:p w:rsidR="008642FA" w:rsidRDefault="008642FA" w:rsidP="008642FA">
      <w:pPr>
        <w:shd w:val="clear" w:color="auto" w:fill="FFFFFF"/>
        <w:ind w:firstLine="567"/>
        <w:jc w:val="both"/>
        <w:rPr>
          <w:sz w:val="24"/>
          <w:szCs w:val="24"/>
        </w:rPr>
      </w:pPr>
      <w:r w:rsidRPr="00F63FF5">
        <w:rPr>
          <w:i/>
          <w:sz w:val="24"/>
          <w:szCs w:val="24"/>
          <w:u w:val="single"/>
        </w:rPr>
        <w:t>Оплата</w:t>
      </w:r>
      <w:r w:rsidRPr="00F63FF5">
        <w:rPr>
          <w:sz w:val="24"/>
          <w:szCs w:val="24"/>
        </w:rPr>
        <w:t xml:space="preserve"> за публикацию осуществляется </w:t>
      </w:r>
      <w:r w:rsidRPr="00F63FF5">
        <w:rPr>
          <w:b/>
          <w:i/>
          <w:sz w:val="24"/>
          <w:szCs w:val="24"/>
          <w:u w:val="single"/>
        </w:rPr>
        <w:t>после</w:t>
      </w:r>
      <w:r w:rsidRPr="00F63FF5">
        <w:rPr>
          <w:b/>
          <w:i/>
          <w:sz w:val="24"/>
          <w:szCs w:val="24"/>
        </w:rPr>
        <w:t xml:space="preserve"> </w:t>
      </w:r>
      <w:r w:rsidRPr="00F63FF5">
        <w:rPr>
          <w:b/>
          <w:i/>
          <w:sz w:val="24"/>
          <w:szCs w:val="24"/>
          <w:u w:val="single"/>
        </w:rPr>
        <w:t>подтверждения</w:t>
      </w:r>
      <w:r w:rsidRPr="00F63FF5">
        <w:rPr>
          <w:sz w:val="24"/>
          <w:szCs w:val="24"/>
        </w:rPr>
        <w:t xml:space="preserve"> Вашего участия в конференции. </w:t>
      </w:r>
    </w:p>
    <w:p w:rsidR="008642FA" w:rsidRPr="00F63FF5" w:rsidRDefault="008642FA" w:rsidP="008642FA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F63FF5">
        <w:rPr>
          <w:color w:val="000000"/>
          <w:sz w:val="24"/>
          <w:szCs w:val="24"/>
        </w:rPr>
        <w:t xml:space="preserve">В случае выполнения работы в соавторстве, необходимо внести только один орг. взнос для участия в конференции и публикации в сборнике, при этом участнику выдается </w:t>
      </w:r>
      <w:r w:rsidRPr="00D46345">
        <w:rPr>
          <w:b/>
          <w:color w:val="000000"/>
          <w:sz w:val="24"/>
          <w:szCs w:val="24"/>
          <w:u w:val="single"/>
        </w:rPr>
        <w:t>один</w:t>
      </w:r>
      <w:r w:rsidRPr="00F63F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сборник материалов</w:t>
      </w:r>
      <w:r w:rsidRPr="00C21D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и </w:t>
      </w:r>
      <w:r w:rsidRPr="00C21DF2">
        <w:rPr>
          <w:b/>
          <w:color w:val="000000"/>
          <w:sz w:val="24"/>
          <w:szCs w:val="24"/>
          <w:u w:val="single"/>
        </w:rPr>
        <w:t>один</w:t>
      </w:r>
      <w:r>
        <w:rPr>
          <w:color w:val="000000"/>
          <w:sz w:val="24"/>
          <w:szCs w:val="24"/>
        </w:rPr>
        <w:t xml:space="preserve"> сертификат одному из соавторов</w:t>
      </w:r>
      <w:r w:rsidRPr="00F63FF5">
        <w:rPr>
          <w:color w:val="000000"/>
          <w:sz w:val="24"/>
          <w:szCs w:val="24"/>
        </w:rPr>
        <w:t xml:space="preserve">. Если кто-либо из соавторов пожелает дополнительно приобрести </w:t>
      </w:r>
      <w:r>
        <w:rPr>
          <w:color w:val="000000"/>
          <w:sz w:val="24"/>
          <w:szCs w:val="24"/>
        </w:rPr>
        <w:t>комплект участника (включая сертификат)</w:t>
      </w:r>
      <w:r w:rsidRPr="00F63FF5">
        <w:rPr>
          <w:color w:val="000000"/>
          <w:sz w:val="24"/>
          <w:szCs w:val="24"/>
        </w:rPr>
        <w:t>, то в этом случае его стоимость оплачивается отдельно.</w:t>
      </w:r>
    </w:p>
    <w:p w:rsidR="008642FA" w:rsidRDefault="008642FA" w:rsidP="008642F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63FF5">
        <w:rPr>
          <w:color w:val="000000"/>
          <w:sz w:val="24"/>
          <w:szCs w:val="24"/>
        </w:rPr>
        <w:t>Для оплаты через организацию просим высылать на электронный адрес реквизиты оплачивающей организации для выставления счета и договора.</w:t>
      </w:r>
    </w:p>
    <w:p w:rsidR="008642FA" w:rsidRPr="00A51947" w:rsidRDefault="008642FA" w:rsidP="008642FA">
      <w:pPr>
        <w:pStyle w:val="a3"/>
        <w:tabs>
          <w:tab w:val="left" w:pos="917"/>
        </w:tabs>
        <w:spacing w:before="120" w:line="240" w:lineRule="auto"/>
        <w:ind w:firstLine="567"/>
        <w:rPr>
          <w:b/>
          <w:sz w:val="24"/>
          <w:szCs w:val="24"/>
        </w:rPr>
      </w:pPr>
      <w:r w:rsidRPr="00A51947">
        <w:rPr>
          <w:b/>
          <w:sz w:val="24"/>
          <w:szCs w:val="24"/>
        </w:rPr>
        <w:t>Банковские реквизиты</w:t>
      </w:r>
    </w:p>
    <w:p w:rsidR="008642FA" w:rsidRPr="00956263" w:rsidRDefault="008642FA" w:rsidP="008642FA">
      <w:pPr>
        <w:snapToGrid w:val="0"/>
        <w:spacing w:line="200" w:lineRule="atLeast"/>
        <w:rPr>
          <w:rStyle w:val="1"/>
          <w:color w:val="333333"/>
          <w:sz w:val="24"/>
          <w:szCs w:val="24"/>
        </w:rPr>
      </w:pPr>
    </w:p>
    <w:p w:rsidR="008642FA" w:rsidRPr="00956263" w:rsidRDefault="008642FA" w:rsidP="008642FA">
      <w:pPr>
        <w:snapToGrid w:val="0"/>
        <w:spacing w:line="200" w:lineRule="atLeast"/>
        <w:rPr>
          <w:rStyle w:val="1"/>
          <w:sz w:val="24"/>
          <w:szCs w:val="24"/>
        </w:rPr>
      </w:pPr>
      <w:r w:rsidRPr="008531E1">
        <w:rPr>
          <w:rStyle w:val="1"/>
          <w:sz w:val="24"/>
          <w:szCs w:val="24"/>
        </w:rPr>
        <w:t xml:space="preserve">Санкт-Петербургское государственное автономное образовательное учреждение </w:t>
      </w:r>
      <w:proofErr w:type="gramStart"/>
      <w:r w:rsidRPr="008531E1">
        <w:rPr>
          <w:rStyle w:val="1"/>
          <w:sz w:val="24"/>
          <w:szCs w:val="24"/>
        </w:rPr>
        <w:t>высшего</w:t>
      </w:r>
      <w:proofErr w:type="gramEnd"/>
      <w:r w:rsidRPr="008531E1">
        <w:rPr>
          <w:rStyle w:val="1"/>
          <w:sz w:val="24"/>
          <w:szCs w:val="24"/>
        </w:rPr>
        <w:t xml:space="preserve"> образования</w:t>
      </w:r>
      <w:r>
        <w:rPr>
          <w:rStyle w:val="1"/>
          <w:sz w:val="24"/>
          <w:szCs w:val="24"/>
        </w:rPr>
        <w:t xml:space="preserve"> «</w:t>
      </w:r>
      <w:r w:rsidRPr="00956263">
        <w:rPr>
          <w:rStyle w:val="1"/>
          <w:sz w:val="24"/>
          <w:szCs w:val="24"/>
        </w:rPr>
        <w:t>Санкт-Петербургский государственный институт психологии и социальной работы»</w:t>
      </w:r>
    </w:p>
    <w:p w:rsidR="008642FA" w:rsidRDefault="008642FA" w:rsidP="008642FA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</w:t>
      </w:r>
      <w:r w:rsidRPr="008531E1">
        <w:rPr>
          <w:sz w:val="24"/>
          <w:szCs w:val="24"/>
        </w:rPr>
        <w:t>199178</w:t>
      </w:r>
      <w:r>
        <w:rPr>
          <w:sz w:val="24"/>
          <w:szCs w:val="24"/>
        </w:rPr>
        <w:t>, г.</w:t>
      </w:r>
      <w:r w:rsidRPr="008531E1">
        <w:rPr>
          <w:sz w:val="24"/>
          <w:szCs w:val="24"/>
        </w:rPr>
        <w:t xml:space="preserve"> Санкт-Петербург</w:t>
      </w:r>
      <w:r>
        <w:rPr>
          <w:sz w:val="24"/>
          <w:szCs w:val="24"/>
        </w:rPr>
        <w:t>,</w:t>
      </w:r>
      <w:r w:rsidRPr="008531E1">
        <w:rPr>
          <w:sz w:val="24"/>
          <w:szCs w:val="24"/>
        </w:rPr>
        <w:t xml:space="preserve"> 6-ая линия В.О.</w:t>
      </w:r>
      <w:r>
        <w:rPr>
          <w:sz w:val="24"/>
          <w:szCs w:val="24"/>
        </w:rPr>
        <w:t>,</w:t>
      </w:r>
      <w:r w:rsidRPr="008531E1">
        <w:rPr>
          <w:sz w:val="24"/>
          <w:szCs w:val="24"/>
        </w:rPr>
        <w:t xml:space="preserve"> д.55, лит. А</w:t>
      </w:r>
    </w:p>
    <w:p w:rsidR="008642FA" w:rsidRPr="00281393" w:rsidRDefault="008642FA" w:rsidP="008642FA">
      <w:pPr>
        <w:spacing w:line="2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ректора института: </w:t>
      </w:r>
      <w:r w:rsidRPr="008531E1">
        <w:rPr>
          <w:sz w:val="24"/>
          <w:szCs w:val="24"/>
        </w:rPr>
        <w:t>профессор Платонов Юрий Петрович</w:t>
      </w:r>
    </w:p>
    <w:p w:rsidR="008642FA" w:rsidRPr="00281393" w:rsidRDefault="008642FA" w:rsidP="008642FA">
      <w:pPr>
        <w:spacing w:line="200" w:lineRule="atLeast"/>
        <w:rPr>
          <w:rStyle w:val="1"/>
          <w:sz w:val="24"/>
          <w:szCs w:val="24"/>
        </w:rPr>
      </w:pPr>
      <w:r w:rsidRPr="00281393">
        <w:rPr>
          <w:sz w:val="24"/>
          <w:szCs w:val="24"/>
        </w:rPr>
        <w:t xml:space="preserve">ИНН/КПП </w:t>
      </w:r>
      <w:r w:rsidRPr="00281393">
        <w:rPr>
          <w:rStyle w:val="1"/>
          <w:sz w:val="24"/>
          <w:szCs w:val="24"/>
        </w:rPr>
        <w:t xml:space="preserve">7801009047 / 780101001 </w:t>
      </w:r>
    </w:p>
    <w:p w:rsidR="008642FA" w:rsidRPr="00281393" w:rsidRDefault="008642FA" w:rsidP="008642FA">
      <w:pPr>
        <w:widowControl/>
        <w:autoSpaceDE/>
        <w:autoSpaceDN/>
        <w:adjustRightInd/>
        <w:spacing w:line="270" w:lineRule="atLeast"/>
        <w:rPr>
          <w:sz w:val="24"/>
          <w:szCs w:val="24"/>
        </w:rPr>
      </w:pPr>
      <w:proofErr w:type="gramStart"/>
      <w:r w:rsidRPr="00281393">
        <w:rPr>
          <w:sz w:val="24"/>
          <w:szCs w:val="24"/>
        </w:rPr>
        <w:t>р</w:t>
      </w:r>
      <w:proofErr w:type="gramEnd"/>
      <w:r w:rsidRPr="00281393">
        <w:rPr>
          <w:sz w:val="24"/>
          <w:szCs w:val="24"/>
        </w:rPr>
        <w:t>/с 40603810490174000001</w:t>
      </w:r>
      <w:r w:rsidRPr="00281393">
        <w:rPr>
          <w:rStyle w:val="1"/>
          <w:sz w:val="24"/>
          <w:szCs w:val="24"/>
        </w:rPr>
        <w:t xml:space="preserve"> </w:t>
      </w:r>
      <w:r w:rsidRPr="00281393">
        <w:rPr>
          <w:sz w:val="24"/>
          <w:szCs w:val="24"/>
        </w:rPr>
        <w:t xml:space="preserve"> в ПАО «БАНК «САНКТ-ПЕТЕРБУРГ»</w:t>
      </w:r>
    </w:p>
    <w:p w:rsidR="008642FA" w:rsidRPr="00281393" w:rsidRDefault="008642FA" w:rsidP="008642FA">
      <w:pPr>
        <w:widowControl/>
        <w:autoSpaceDE/>
        <w:autoSpaceDN/>
        <w:adjustRightInd/>
        <w:spacing w:line="270" w:lineRule="atLeast"/>
        <w:rPr>
          <w:sz w:val="24"/>
          <w:szCs w:val="24"/>
        </w:rPr>
      </w:pPr>
      <w:r w:rsidRPr="00281393">
        <w:rPr>
          <w:sz w:val="24"/>
          <w:szCs w:val="24"/>
        </w:rPr>
        <w:t>к/с 30101810900000000790</w:t>
      </w:r>
    </w:p>
    <w:p w:rsidR="008642FA" w:rsidRDefault="008642FA" w:rsidP="008642FA">
      <w:pPr>
        <w:spacing w:line="200" w:lineRule="atLeast"/>
        <w:rPr>
          <w:sz w:val="24"/>
          <w:szCs w:val="24"/>
        </w:rPr>
      </w:pPr>
      <w:r w:rsidRPr="00281393">
        <w:rPr>
          <w:sz w:val="24"/>
          <w:szCs w:val="24"/>
        </w:rPr>
        <w:t xml:space="preserve">БИК </w:t>
      </w:r>
      <w:r w:rsidRPr="00281393">
        <w:rPr>
          <w:rStyle w:val="1"/>
          <w:sz w:val="24"/>
          <w:szCs w:val="24"/>
        </w:rPr>
        <w:t xml:space="preserve"> </w:t>
      </w:r>
      <w:r w:rsidRPr="00281393">
        <w:rPr>
          <w:sz w:val="24"/>
          <w:szCs w:val="24"/>
        </w:rPr>
        <w:t>044030790</w:t>
      </w:r>
    </w:p>
    <w:p w:rsidR="008642FA" w:rsidRPr="00A9330F" w:rsidRDefault="008642FA" w:rsidP="008642FA">
      <w:pPr>
        <w:spacing w:line="200" w:lineRule="atLeast"/>
        <w:rPr>
          <w:sz w:val="24"/>
          <w:szCs w:val="24"/>
        </w:rPr>
      </w:pPr>
      <w:r w:rsidRPr="00A9330F">
        <w:rPr>
          <w:sz w:val="24"/>
          <w:szCs w:val="24"/>
        </w:rPr>
        <w:t xml:space="preserve">КБК 822 000 00 000 000000 130 </w:t>
      </w:r>
    </w:p>
    <w:p w:rsidR="008642FA" w:rsidRDefault="008642FA" w:rsidP="008642FA">
      <w:pPr>
        <w:spacing w:line="200" w:lineRule="atLeast"/>
        <w:rPr>
          <w:sz w:val="24"/>
          <w:szCs w:val="24"/>
        </w:rPr>
      </w:pPr>
      <w:r w:rsidRPr="00A9330F">
        <w:rPr>
          <w:sz w:val="24"/>
          <w:szCs w:val="24"/>
        </w:rPr>
        <w:t>ОКТМО 40308000</w:t>
      </w:r>
    </w:p>
    <w:p w:rsidR="008642FA" w:rsidRPr="00A9330F" w:rsidRDefault="008642FA" w:rsidP="008642FA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Назначение платежа: Конференция 25-26.10.2018, ФИО</w:t>
      </w:r>
    </w:p>
    <w:p w:rsidR="008642FA" w:rsidRPr="00281393" w:rsidRDefault="008642FA" w:rsidP="008642FA">
      <w:pPr>
        <w:spacing w:line="200" w:lineRule="atLeast"/>
        <w:rPr>
          <w:b/>
          <w:sz w:val="24"/>
          <w:szCs w:val="24"/>
        </w:rPr>
      </w:pPr>
    </w:p>
    <w:p w:rsidR="008642FA" w:rsidRDefault="008642FA" w:rsidP="008642FA">
      <w:pPr>
        <w:shd w:val="clear" w:color="auto" w:fill="FFFFFF"/>
        <w:tabs>
          <w:tab w:val="left" w:pos="917"/>
        </w:tabs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Оргкомитет оставляет за собой право отклонить присланные материалы в случае</w:t>
      </w:r>
      <w:r>
        <w:rPr>
          <w:b/>
          <w:bCs/>
          <w:color w:val="000000"/>
          <w:sz w:val="24"/>
          <w:szCs w:val="24"/>
        </w:rPr>
        <w:t>:</w:t>
      </w:r>
    </w:p>
    <w:p w:rsidR="008642FA" w:rsidRDefault="008642FA" w:rsidP="008642FA">
      <w:pPr>
        <w:numPr>
          <w:ilvl w:val="0"/>
          <w:numId w:val="2"/>
        </w:numPr>
        <w:shd w:val="clear" w:color="auto" w:fill="FFFFFF"/>
        <w:tabs>
          <w:tab w:val="num" w:pos="851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их несвоевременного поступления;</w:t>
      </w:r>
    </w:p>
    <w:p w:rsidR="008642FA" w:rsidRDefault="008642FA" w:rsidP="008642FA">
      <w:pPr>
        <w:numPr>
          <w:ilvl w:val="0"/>
          <w:numId w:val="2"/>
        </w:numPr>
        <w:shd w:val="clear" w:color="auto" w:fill="FFFFFF"/>
        <w:tabs>
          <w:tab w:val="num" w:pos="851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>несоответствия оформления материалов установленным требованиям (см. приложения)</w:t>
      </w:r>
      <w:r>
        <w:rPr>
          <w:color w:val="000000"/>
          <w:sz w:val="24"/>
          <w:szCs w:val="24"/>
        </w:rPr>
        <w:t>;</w:t>
      </w:r>
    </w:p>
    <w:p w:rsidR="008642FA" w:rsidRDefault="008642FA" w:rsidP="008642FA">
      <w:pPr>
        <w:numPr>
          <w:ilvl w:val="0"/>
          <w:numId w:val="2"/>
        </w:numPr>
        <w:shd w:val="clear" w:color="auto" w:fill="FFFFFF"/>
        <w:tabs>
          <w:tab w:val="num" w:pos="851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несоответствия содержания присланных материалов тематике конференции;</w:t>
      </w:r>
    </w:p>
    <w:p w:rsidR="008642FA" w:rsidRDefault="008642FA" w:rsidP="008642FA">
      <w:pPr>
        <w:numPr>
          <w:ilvl w:val="0"/>
          <w:numId w:val="2"/>
        </w:numPr>
        <w:shd w:val="clear" w:color="auto" w:fill="FFFFFF"/>
        <w:tabs>
          <w:tab w:val="num" w:pos="851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отсутствия  подтверждения об оплате участия в конференции.</w:t>
      </w:r>
    </w:p>
    <w:p w:rsidR="008642FA" w:rsidRDefault="008642FA" w:rsidP="008642FA">
      <w:pPr>
        <w:shd w:val="clear" w:color="auto" w:fill="FFFFFF"/>
        <w:tabs>
          <w:tab w:val="left" w:pos="917"/>
        </w:tabs>
        <w:spacing w:before="240" w:after="120"/>
        <w:ind w:firstLine="567"/>
        <w:jc w:val="both"/>
        <w:rPr>
          <w:b/>
          <w:bCs/>
          <w:color w:val="000000"/>
          <w:spacing w:val="-3"/>
          <w:sz w:val="24"/>
          <w:szCs w:val="24"/>
        </w:rPr>
      </w:pPr>
    </w:p>
    <w:p w:rsidR="008642FA" w:rsidRPr="00B15BB8" w:rsidRDefault="008642FA" w:rsidP="008642FA">
      <w:pPr>
        <w:shd w:val="clear" w:color="auto" w:fill="FFFFFF"/>
        <w:tabs>
          <w:tab w:val="left" w:pos="917"/>
        </w:tabs>
        <w:spacing w:before="240" w:after="120"/>
        <w:ind w:firstLine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Контакты: </w:t>
      </w:r>
      <w:r>
        <w:rPr>
          <w:color w:val="000000"/>
          <w:spacing w:val="4"/>
          <w:sz w:val="24"/>
          <w:szCs w:val="24"/>
        </w:rPr>
        <w:t>199178, Санкт-Петербург, В.О., 12 линия, д. 13 литер А, Научно-исследовательский центр СПбГИПСР</w:t>
      </w:r>
      <w:r>
        <w:rPr>
          <w:color w:val="000000"/>
          <w:sz w:val="24"/>
          <w:szCs w:val="24"/>
        </w:rPr>
        <w:t>, кабинет 504</w:t>
      </w:r>
      <w:r>
        <w:rPr>
          <w:color w:val="000000"/>
          <w:spacing w:val="13"/>
          <w:sz w:val="24"/>
          <w:szCs w:val="24"/>
        </w:rPr>
        <w:t xml:space="preserve">, телефон </w:t>
      </w:r>
      <w:r w:rsidRPr="00B747B8">
        <w:rPr>
          <w:b/>
          <w:color w:val="000000"/>
          <w:sz w:val="24"/>
          <w:szCs w:val="24"/>
        </w:rPr>
        <w:t>8 812 32</w:t>
      </w:r>
      <w:r>
        <w:rPr>
          <w:b/>
          <w:color w:val="000000"/>
          <w:sz w:val="24"/>
          <w:szCs w:val="24"/>
        </w:rPr>
        <w:t>9</w:t>
      </w:r>
      <w:r w:rsidRPr="00B747B8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>08</w:t>
      </w:r>
      <w:r w:rsidRPr="00B747B8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>82</w:t>
      </w:r>
      <w:r>
        <w:rPr>
          <w:b/>
          <w:color w:val="000000"/>
          <w:spacing w:val="-1"/>
          <w:sz w:val="24"/>
          <w:szCs w:val="24"/>
        </w:rPr>
        <w:t xml:space="preserve">, </w:t>
      </w:r>
      <w:r w:rsidRPr="00B15BB8">
        <w:rPr>
          <w:color w:val="000000"/>
          <w:spacing w:val="-1"/>
          <w:sz w:val="24"/>
          <w:szCs w:val="24"/>
          <w:lang w:val="en-US"/>
        </w:rPr>
        <w:t>e</w:t>
      </w:r>
      <w:r>
        <w:rPr>
          <w:color w:val="000000"/>
          <w:spacing w:val="-1"/>
          <w:sz w:val="24"/>
          <w:szCs w:val="24"/>
        </w:rPr>
        <w:t>-</w:t>
      </w:r>
      <w:r w:rsidRPr="00B15BB8">
        <w:rPr>
          <w:color w:val="000000"/>
          <w:spacing w:val="-1"/>
          <w:sz w:val="24"/>
          <w:szCs w:val="24"/>
          <w:lang w:val="en-US"/>
        </w:rPr>
        <w:t>mail</w:t>
      </w:r>
      <w:r w:rsidRPr="00B15BB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hyperlink r:id="rId11" w:history="1">
        <w:r w:rsidRPr="00F63FF5">
          <w:rPr>
            <w:rStyle w:val="a5"/>
            <w:b/>
            <w:sz w:val="24"/>
            <w:szCs w:val="18"/>
          </w:rPr>
          <w:t>nic@gipsr.ru</w:t>
        </w:r>
      </w:hyperlink>
      <w:r>
        <w:rPr>
          <w:b/>
          <w:color w:val="000000"/>
          <w:spacing w:val="-1"/>
          <w:sz w:val="24"/>
          <w:szCs w:val="24"/>
        </w:rPr>
        <w:t xml:space="preserve">. </w:t>
      </w:r>
      <w:r w:rsidRPr="00B15BB8">
        <w:rPr>
          <w:sz w:val="24"/>
          <w:szCs w:val="24"/>
        </w:rPr>
        <w:t>Интернет-сайт</w:t>
      </w:r>
      <w:r w:rsidRPr="00B15BB8">
        <w:rPr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  <w:hyperlink r:id="rId12" w:history="1">
        <w:r w:rsidRPr="00E859F4">
          <w:rPr>
            <w:rStyle w:val="a5"/>
            <w:b/>
            <w:bCs/>
            <w:sz w:val="24"/>
            <w:szCs w:val="24"/>
            <w:lang w:val="en-US"/>
          </w:rPr>
          <w:t>www</w:t>
        </w:r>
        <w:r w:rsidRPr="00E859F4">
          <w:rPr>
            <w:rStyle w:val="a5"/>
            <w:b/>
            <w:bCs/>
            <w:sz w:val="24"/>
            <w:szCs w:val="24"/>
          </w:rPr>
          <w:t>.</w:t>
        </w:r>
        <w:proofErr w:type="spellStart"/>
        <w:r w:rsidRPr="00E859F4">
          <w:rPr>
            <w:rStyle w:val="a5"/>
            <w:b/>
            <w:bCs/>
            <w:sz w:val="24"/>
            <w:szCs w:val="24"/>
            <w:lang w:val="en-US"/>
          </w:rPr>
          <w:t>psysocwork</w:t>
        </w:r>
        <w:proofErr w:type="spellEnd"/>
        <w:r w:rsidRPr="00E859F4">
          <w:rPr>
            <w:rStyle w:val="a5"/>
            <w:b/>
            <w:bCs/>
            <w:sz w:val="24"/>
            <w:szCs w:val="24"/>
          </w:rPr>
          <w:t>.</w:t>
        </w:r>
        <w:proofErr w:type="spellStart"/>
        <w:r w:rsidRPr="00E859F4">
          <w:rPr>
            <w:rStyle w:val="a5"/>
            <w:b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b/>
          <w:bCs/>
          <w:color w:val="000000"/>
          <w:sz w:val="24"/>
          <w:szCs w:val="24"/>
        </w:rPr>
        <w:t xml:space="preserve"> </w:t>
      </w:r>
    </w:p>
    <w:p w:rsidR="008642FA" w:rsidRDefault="008642FA" w:rsidP="008642FA">
      <w:pPr>
        <w:shd w:val="clear" w:color="auto" w:fill="FFFFFF"/>
        <w:jc w:val="right"/>
        <w:rPr>
          <w:i/>
          <w:iCs/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  <w:r>
        <w:rPr>
          <w:i/>
          <w:iCs/>
          <w:color w:val="000000"/>
          <w:spacing w:val="-2"/>
          <w:sz w:val="24"/>
          <w:szCs w:val="24"/>
        </w:rPr>
        <w:lastRenderedPageBreak/>
        <w:t>Приложение 1.</w:t>
      </w:r>
    </w:p>
    <w:p w:rsidR="008642FA" w:rsidRDefault="008642FA" w:rsidP="008642FA">
      <w:pPr>
        <w:shd w:val="clear" w:color="auto" w:fill="FFFFFF"/>
        <w:ind w:firstLine="567"/>
        <w:jc w:val="both"/>
        <w:rPr>
          <w:b/>
          <w:bCs/>
          <w:color w:val="000000"/>
          <w:spacing w:val="4"/>
          <w:sz w:val="12"/>
          <w:szCs w:val="12"/>
        </w:rPr>
      </w:pPr>
    </w:p>
    <w:p w:rsidR="008642FA" w:rsidRDefault="008642FA" w:rsidP="008642FA">
      <w:pPr>
        <w:shd w:val="clear" w:color="auto" w:fill="FFFFFF"/>
        <w:jc w:val="center"/>
        <w:rPr>
          <w:b/>
          <w:bCs/>
          <w:smallCaps/>
          <w:color w:val="000000"/>
          <w:spacing w:val="-5"/>
          <w:sz w:val="22"/>
          <w:szCs w:val="22"/>
        </w:rPr>
      </w:pPr>
    </w:p>
    <w:p w:rsidR="008642FA" w:rsidRPr="00247025" w:rsidRDefault="008642FA" w:rsidP="008642F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47025">
        <w:rPr>
          <w:b/>
          <w:bCs/>
          <w:color w:val="000000"/>
          <w:sz w:val="24"/>
          <w:szCs w:val="24"/>
        </w:rPr>
        <w:t>Заявка на участие в работе международной научно-практической конференции</w:t>
      </w:r>
    </w:p>
    <w:p w:rsidR="008642FA" w:rsidRPr="00247025" w:rsidRDefault="008642FA" w:rsidP="008642FA">
      <w:pPr>
        <w:shd w:val="clear" w:color="auto" w:fill="FFFFFF"/>
        <w:ind w:firstLine="567"/>
        <w:jc w:val="both"/>
        <w:rPr>
          <w:smallCaps/>
          <w:sz w:val="24"/>
          <w:szCs w:val="24"/>
        </w:rPr>
      </w:pPr>
    </w:p>
    <w:p w:rsidR="008642FA" w:rsidRDefault="008642FA" w:rsidP="008642FA">
      <w:pPr>
        <w:pStyle w:val="31"/>
        <w:jc w:val="center"/>
        <w:rPr>
          <w:b/>
          <w:bCs/>
          <w:sz w:val="24"/>
          <w:szCs w:val="24"/>
        </w:rPr>
      </w:pPr>
    </w:p>
    <w:p w:rsidR="008642FA" w:rsidRPr="00C21DF2" w:rsidRDefault="008642FA" w:rsidP="008642FA">
      <w:pPr>
        <w:pStyle w:val="31"/>
        <w:jc w:val="center"/>
        <w:rPr>
          <w:b/>
          <w:bCs/>
          <w:caps/>
          <w:sz w:val="24"/>
          <w:szCs w:val="24"/>
        </w:rPr>
      </w:pPr>
      <w:r w:rsidRPr="00C21DF2">
        <w:rPr>
          <w:b/>
          <w:bCs/>
          <w:caps/>
          <w:sz w:val="24"/>
          <w:szCs w:val="24"/>
        </w:rPr>
        <w:t>Комплексная реабилитация и ресоциализация потребителей наркотиков: проблемы и перспективы</w:t>
      </w:r>
    </w:p>
    <w:p w:rsidR="008642FA" w:rsidRPr="00247025" w:rsidRDefault="008642FA" w:rsidP="008642FA">
      <w:pPr>
        <w:pStyle w:val="31"/>
        <w:spacing w:line="360" w:lineRule="auto"/>
        <w:ind w:firstLine="0"/>
        <w:rPr>
          <w:sz w:val="24"/>
          <w:szCs w:val="24"/>
        </w:rPr>
      </w:pPr>
    </w:p>
    <w:p w:rsidR="008642FA" w:rsidRPr="0066189E" w:rsidRDefault="008642FA" w:rsidP="008642FA">
      <w:pPr>
        <w:pStyle w:val="31"/>
        <w:spacing w:line="360" w:lineRule="auto"/>
        <w:ind w:firstLine="0"/>
        <w:rPr>
          <w:sz w:val="22"/>
          <w:szCs w:val="22"/>
        </w:rPr>
      </w:pPr>
      <w:r w:rsidRPr="0066189E">
        <w:rPr>
          <w:sz w:val="22"/>
          <w:szCs w:val="22"/>
        </w:rPr>
        <w:t>Наименование учреждения</w:t>
      </w:r>
      <w:r>
        <w:rPr>
          <w:sz w:val="22"/>
          <w:szCs w:val="22"/>
        </w:rPr>
        <w:t xml:space="preserve">:   </w:t>
      </w:r>
      <w:r w:rsidRPr="0066189E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</w:t>
      </w:r>
    </w:p>
    <w:p w:rsidR="008642FA" w:rsidRPr="0066189E" w:rsidRDefault="008642FA" w:rsidP="008642FA">
      <w:pPr>
        <w:pStyle w:val="31"/>
        <w:spacing w:line="360" w:lineRule="auto"/>
        <w:ind w:firstLine="0"/>
        <w:rPr>
          <w:sz w:val="22"/>
          <w:szCs w:val="22"/>
        </w:rPr>
      </w:pPr>
      <w:r w:rsidRPr="0066189E">
        <w:rPr>
          <w:sz w:val="22"/>
          <w:szCs w:val="22"/>
        </w:rPr>
        <w:t>Ф.И.О. участника</w:t>
      </w:r>
      <w:r>
        <w:rPr>
          <w:sz w:val="22"/>
          <w:szCs w:val="22"/>
        </w:rPr>
        <w:t xml:space="preserve"> (полностью):   </w:t>
      </w:r>
      <w:r w:rsidRPr="0066189E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</w:t>
      </w:r>
    </w:p>
    <w:p w:rsidR="008642FA" w:rsidRPr="0066189E" w:rsidRDefault="008642FA" w:rsidP="008642FA">
      <w:pPr>
        <w:shd w:val="clear" w:color="auto" w:fill="FFFFFF"/>
        <w:tabs>
          <w:tab w:val="left" w:leader="underscore" w:pos="3211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Контактные телефоны:   </w:t>
      </w:r>
      <w:r w:rsidRPr="0066189E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_____</w:t>
      </w:r>
      <w:r w:rsidRPr="0066189E">
        <w:rPr>
          <w:color w:val="000000"/>
          <w:sz w:val="22"/>
          <w:szCs w:val="22"/>
        </w:rPr>
        <w:t>__________________________________________</w:t>
      </w:r>
      <w:r>
        <w:rPr>
          <w:color w:val="000000"/>
          <w:sz w:val="22"/>
          <w:szCs w:val="22"/>
        </w:rPr>
        <w:t>______</w:t>
      </w:r>
    </w:p>
    <w:p w:rsidR="008642FA" w:rsidRPr="00AF2715" w:rsidRDefault="008642FA" w:rsidP="008642FA">
      <w:pPr>
        <w:shd w:val="clear" w:color="auto" w:fill="FFFFFF"/>
        <w:tabs>
          <w:tab w:val="left" w:leader="underscore" w:pos="3211"/>
        </w:tabs>
        <w:spacing w:line="360" w:lineRule="auto"/>
        <w:jc w:val="both"/>
        <w:rPr>
          <w:color w:val="000000"/>
          <w:sz w:val="22"/>
          <w:szCs w:val="22"/>
        </w:rPr>
      </w:pPr>
      <w:r w:rsidRPr="0066189E">
        <w:rPr>
          <w:color w:val="000000"/>
          <w:sz w:val="22"/>
          <w:szCs w:val="22"/>
          <w:lang w:val="en-US"/>
        </w:rPr>
        <w:t>E</w:t>
      </w:r>
      <w:r w:rsidRPr="00AF2715">
        <w:rPr>
          <w:color w:val="000000"/>
          <w:sz w:val="22"/>
          <w:szCs w:val="22"/>
        </w:rPr>
        <w:t>-</w:t>
      </w:r>
      <w:r w:rsidRPr="0066189E"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 xml:space="preserve">:   </w:t>
      </w:r>
      <w:r w:rsidRPr="00AF2715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</w:t>
      </w:r>
    </w:p>
    <w:p w:rsidR="008642FA" w:rsidRPr="00AF2715" w:rsidRDefault="008642FA" w:rsidP="008642FA">
      <w:pPr>
        <w:shd w:val="clear" w:color="auto" w:fill="FFFFFF"/>
        <w:tabs>
          <w:tab w:val="left" w:leader="underscore" w:pos="3211"/>
        </w:tabs>
        <w:spacing w:line="360" w:lineRule="auto"/>
        <w:jc w:val="both"/>
        <w:rPr>
          <w:color w:val="000000"/>
          <w:sz w:val="22"/>
          <w:szCs w:val="22"/>
        </w:rPr>
      </w:pPr>
      <w:r w:rsidRPr="0066189E">
        <w:rPr>
          <w:color w:val="000000"/>
          <w:sz w:val="22"/>
          <w:szCs w:val="22"/>
        </w:rPr>
        <w:t>Тема доклада</w:t>
      </w:r>
      <w:r>
        <w:rPr>
          <w:color w:val="000000"/>
          <w:sz w:val="22"/>
          <w:szCs w:val="22"/>
        </w:rPr>
        <w:t xml:space="preserve">:   </w:t>
      </w:r>
      <w:r w:rsidRPr="0066189E">
        <w:rPr>
          <w:color w:val="000000"/>
          <w:sz w:val="22"/>
          <w:szCs w:val="22"/>
        </w:rPr>
        <w:t>________________________________________________________________</w:t>
      </w:r>
      <w:r>
        <w:rPr>
          <w:color w:val="000000"/>
          <w:sz w:val="22"/>
          <w:szCs w:val="22"/>
        </w:rPr>
        <w:t>__</w:t>
      </w:r>
    </w:p>
    <w:p w:rsidR="008642FA" w:rsidRDefault="008642FA" w:rsidP="008642FA">
      <w:pPr>
        <w:shd w:val="clear" w:color="auto" w:fill="FFFFFF"/>
        <w:tabs>
          <w:tab w:val="left" w:leader="underscore" w:pos="321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Публикация (да/нет): _____________________________________________________________</w:t>
      </w:r>
    </w:p>
    <w:p w:rsidR="008642FA" w:rsidRDefault="008642FA" w:rsidP="008642FA">
      <w:pPr>
        <w:shd w:val="clear" w:color="auto" w:fill="FFFFFF"/>
        <w:tabs>
          <w:tab w:val="left" w:leader="underscore" w:pos="321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Форма участия (очная / заочная):   __________________________________________________</w:t>
      </w:r>
    </w:p>
    <w:p w:rsidR="008642FA" w:rsidRDefault="008642FA" w:rsidP="008642FA">
      <w:pPr>
        <w:shd w:val="clear" w:color="auto" w:fill="FFFFFF"/>
        <w:tabs>
          <w:tab w:val="left" w:leader="underscore" w:pos="2856"/>
          <w:tab w:val="left" w:pos="5131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Почтовый адрес для пересылки сборника:</w:t>
      </w:r>
    </w:p>
    <w:p w:rsidR="008642FA" w:rsidRDefault="008642FA" w:rsidP="008642FA">
      <w:pPr>
        <w:shd w:val="clear" w:color="auto" w:fill="FFFFFF"/>
        <w:tabs>
          <w:tab w:val="left" w:leader="underscore" w:pos="2856"/>
          <w:tab w:val="left" w:pos="5131"/>
        </w:tabs>
        <w:spacing w:line="36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Индекс:____________________________________________________________________</w:t>
      </w:r>
    </w:p>
    <w:p w:rsidR="008642FA" w:rsidRDefault="008642FA" w:rsidP="008642FA">
      <w:pPr>
        <w:shd w:val="clear" w:color="auto" w:fill="FFFFFF"/>
        <w:tabs>
          <w:tab w:val="left" w:leader="underscore" w:pos="2856"/>
          <w:tab w:val="left" w:pos="5131"/>
        </w:tabs>
        <w:spacing w:line="36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Куда:   ____________________________________________________________________</w:t>
      </w:r>
    </w:p>
    <w:p w:rsidR="008642FA" w:rsidRDefault="008642FA" w:rsidP="008642FA">
      <w:pPr>
        <w:shd w:val="clear" w:color="auto" w:fill="FFFFFF"/>
        <w:tabs>
          <w:tab w:val="left" w:leader="underscore" w:pos="2856"/>
          <w:tab w:val="left" w:pos="5131"/>
        </w:tabs>
        <w:spacing w:line="36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Кому:   ____________________________________________________________________</w:t>
      </w:r>
    </w:p>
    <w:p w:rsidR="008642FA" w:rsidRDefault="008642FA" w:rsidP="008642FA">
      <w:pPr>
        <w:shd w:val="clear" w:color="auto" w:fill="FFFFFF"/>
        <w:tabs>
          <w:tab w:val="left" w:pos="922"/>
        </w:tabs>
        <w:ind w:left="1134"/>
        <w:jc w:val="both"/>
        <w:rPr>
          <w:color w:val="000000"/>
          <w:sz w:val="22"/>
          <w:szCs w:val="22"/>
        </w:rPr>
      </w:pPr>
    </w:p>
    <w:p w:rsidR="008642FA" w:rsidRDefault="008642FA" w:rsidP="008642FA">
      <w:pPr>
        <w:shd w:val="clear" w:color="auto" w:fill="FFFFFF"/>
        <w:tabs>
          <w:tab w:val="left" w:pos="922"/>
        </w:tabs>
        <w:ind w:left="1134"/>
        <w:jc w:val="both"/>
        <w:rPr>
          <w:color w:val="000000"/>
          <w:spacing w:val="3"/>
          <w:sz w:val="24"/>
          <w:szCs w:val="24"/>
        </w:rPr>
      </w:pPr>
    </w:p>
    <w:p w:rsidR="008642FA" w:rsidRDefault="008642FA" w:rsidP="008642FA">
      <w:pPr>
        <w:shd w:val="clear" w:color="auto" w:fill="FFFFFF"/>
        <w:tabs>
          <w:tab w:val="left" w:pos="922"/>
        </w:tabs>
        <w:ind w:left="1134"/>
        <w:jc w:val="both"/>
        <w:rPr>
          <w:color w:val="000000"/>
          <w:spacing w:val="3"/>
          <w:sz w:val="24"/>
          <w:szCs w:val="24"/>
        </w:rPr>
      </w:pPr>
    </w:p>
    <w:p w:rsidR="008642FA" w:rsidRDefault="008642FA" w:rsidP="008642FA">
      <w:pPr>
        <w:shd w:val="clear" w:color="auto" w:fill="FFFFFF"/>
        <w:tabs>
          <w:tab w:val="left" w:pos="922"/>
        </w:tabs>
        <w:ind w:left="1134"/>
        <w:jc w:val="right"/>
        <w:rPr>
          <w:i/>
          <w:iCs/>
          <w:color w:val="000000"/>
          <w:spacing w:val="-2"/>
          <w:sz w:val="22"/>
          <w:szCs w:val="22"/>
        </w:rPr>
      </w:pPr>
      <w:r>
        <w:rPr>
          <w:color w:val="000000"/>
          <w:spacing w:val="3"/>
          <w:sz w:val="24"/>
          <w:szCs w:val="24"/>
        </w:rPr>
        <w:br w:type="page"/>
      </w:r>
      <w:r>
        <w:rPr>
          <w:i/>
          <w:iCs/>
          <w:color w:val="000000"/>
          <w:spacing w:val="-2"/>
          <w:sz w:val="22"/>
          <w:szCs w:val="22"/>
        </w:rPr>
        <w:lastRenderedPageBreak/>
        <w:t>Приложение 2.</w:t>
      </w:r>
    </w:p>
    <w:p w:rsidR="008642FA" w:rsidRDefault="008642FA" w:rsidP="008642FA">
      <w:pPr>
        <w:shd w:val="clear" w:color="auto" w:fill="FFFFFF"/>
        <w:tabs>
          <w:tab w:val="left" w:pos="922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8642FA" w:rsidRPr="00247025" w:rsidRDefault="008642FA" w:rsidP="008642FA">
      <w:pPr>
        <w:shd w:val="clear" w:color="auto" w:fill="FFFFFF"/>
        <w:tabs>
          <w:tab w:val="left" w:pos="922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 xml:space="preserve">При оформлении электронного варианта заявки, </w:t>
      </w:r>
      <w:proofErr w:type="gramStart"/>
      <w:r>
        <w:rPr>
          <w:color w:val="000000"/>
          <w:spacing w:val="3"/>
          <w:sz w:val="24"/>
          <w:szCs w:val="24"/>
        </w:rPr>
        <w:t>последнюю</w:t>
      </w:r>
      <w:proofErr w:type="gramEnd"/>
      <w:r>
        <w:rPr>
          <w:color w:val="000000"/>
          <w:spacing w:val="3"/>
          <w:sz w:val="24"/>
          <w:szCs w:val="24"/>
        </w:rPr>
        <w:t xml:space="preserve"> следует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организовать в отдельном файле (например, Петров-заявка.</w:t>
      </w:r>
      <w:r>
        <w:rPr>
          <w:color w:val="000000"/>
          <w:spacing w:val="1"/>
          <w:sz w:val="24"/>
          <w:szCs w:val="24"/>
          <w:lang w:val="en-US"/>
        </w:rPr>
        <w:t>doc</w:t>
      </w:r>
      <w:r>
        <w:rPr>
          <w:color w:val="000000"/>
          <w:spacing w:val="1"/>
          <w:sz w:val="24"/>
          <w:szCs w:val="24"/>
        </w:rPr>
        <w:t>).</w:t>
      </w:r>
    </w:p>
    <w:p w:rsidR="008642FA" w:rsidRDefault="008642FA" w:rsidP="008642FA">
      <w:pPr>
        <w:pStyle w:val="a6"/>
        <w:spacing w:after="280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 xml:space="preserve">При оформлении тезисов авторы должны строго соблюдать следующие </w:t>
      </w:r>
      <w:r w:rsidRPr="00BA0538">
        <w:rPr>
          <w:rFonts w:ascii="Times New Roman" w:hAnsi="Times New Roman"/>
          <w:b/>
          <w:bCs/>
          <w:spacing w:val="40"/>
          <w:sz w:val="24"/>
          <w:szCs w:val="24"/>
        </w:rPr>
        <w:t>требования:</w:t>
      </w:r>
    </w:p>
    <w:p w:rsidR="008642FA" w:rsidRDefault="008642FA" w:rsidP="008642FA">
      <w:pPr>
        <w:pStyle w:val="a6"/>
        <w:tabs>
          <w:tab w:val="left" w:pos="851"/>
        </w:tabs>
        <w:spacing w:before="120"/>
        <w:ind w:firstLine="403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>1</w:t>
      </w:r>
      <w:r w:rsidRPr="00CF1D9A">
        <w:rPr>
          <w:rFonts w:ascii="Times New Roman" w:hAnsi="Times New Roman"/>
          <w:b/>
          <w:bCs/>
          <w:sz w:val="24"/>
          <w:szCs w:val="24"/>
        </w:rPr>
        <w:t>.</w:t>
      </w:r>
      <w:r w:rsidRPr="00CF1D9A">
        <w:rPr>
          <w:rFonts w:ascii="Times New Roman" w:hAnsi="Times New Roman"/>
          <w:sz w:val="24"/>
          <w:szCs w:val="24"/>
        </w:rPr>
        <w:t xml:space="preserve"> </w:t>
      </w:r>
      <w:r w:rsidRPr="00132AEF">
        <w:rPr>
          <w:rFonts w:ascii="Times New Roman" w:hAnsi="Times New Roman"/>
          <w:sz w:val="24"/>
          <w:szCs w:val="24"/>
        </w:rPr>
        <w:tab/>
      </w:r>
      <w:r w:rsidRPr="00CF1D9A">
        <w:rPr>
          <w:rFonts w:ascii="Times New Roman" w:hAnsi="Times New Roman"/>
          <w:b/>
          <w:sz w:val="24"/>
          <w:szCs w:val="24"/>
        </w:rPr>
        <w:t>Материал предоставляется</w:t>
      </w:r>
      <w:r w:rsidRPr="00CF1D9A">
        <w:rPr>
          <w:rFonts w:ascii="Times New Roman" w:hAnsi="Times New Roman"/>
          <w:sz w:val="24"/>
          <w:szCs w:val="24"/>
        </w:rPr>
        <w:t xml:space="preserve"> в одном из форматов редактора </w:t>
      </w:r>
      <w:r w:rsidRPr="00CF1D9A">
        <w:rPr>
          <w:rFonts w:ascii="Times New Roman" w:hAnsi="Times New Roman"/>
          <w:sz w:val="24"/>
          <w:szCs w:val="24"/>
          <w:lang w:val="en-US"/>
        </w:rPr>
        <w:t>Microsoft</w:t>
      </w:r>
      <w:r w:rsidRPr="00CF1D9A">
        <w:rPr>
          <w:rFonts w:ascii="Times New Roman" w:hAnsi="Times New Roman"/>
          <w:sz w:val="24"/>
          <w:szCs w:val="24"/>
        </w:rPr>
        <w:t xml:space="preserve"> </w:t>
      </w:r>
      <w:r w:rsidRPr="00CF1D9A">
        <w:rPr>
          <w:rFonts w:ascii="Times New Roman" w:hAnsi="Times New Roman"/>
          <w:sz w:val="24"/>
          <w:szCs w:val="24"/>
          <w:lang w:val="en-US"/>
        </w:rPr>
        <w:t>Word</w:t>
      </w:r>
      <w:r w:rsidRPr="00CF1D9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F1D9A">
        <w:rPr>
          <w:rFonts w:ascii="Times New Roman" w:hAnsi="Times New Roman"/>
          <w:sz w:val="24"/>
          <w:szCs w:val="24"/>
        </w:rPr>
        <w:t>doc</w:t>
      </w:r>
      <w:proofErr w:type="spellEnd"/>
      <w:r w:rsidRPr="00CF1D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D9A">
        <w:rPr>
          <w:rFonts w:ascii="Times New Roman" w:hAnsi="Times New Roman"/>
          <w:sz w:val="24"/>
          <w:szCs w:val="24"/>
        </w:rPr>
        <w:t>rtf</w:t>
      </w:r>
      <w:proofErr w:type="spellEnd"/>
      <w:r w:rsidRPr="00CF1D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ш</w:t>
      </w:r>
      <w:r w:rsidRPr="005F2876">
        <w:rPr>
          <w:rFonts w:ascii="Times New Roman" w:hAnsi="Times New Roman"/>
          <w:sz w:val="24"/>
          <w:szCs w:val="24"/>
        </w:rPr>
        <w:t>рифт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F2876">
        <w:rPr>
          <w:rFonts w:ascii="Times New Roman" w:hAnsi="Times New Roman"/>
          <w:sz w:val="24"/>
          <w:szCs w:val="24"/>
        </w:rPr>
        <w:t>Times</w:t>
      </w:r>
      <w:proofErr w:type="spellEnd"/>
      <w:r w:rsidRPr="005F28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876">
        <w:rPr>
          <w:rFonts w:ascii="Times New Roman" w:hAnsi="Times New Roman"/>
          <w:sz w:val="24"/>
          <w:szCs w:val="24"/>
        </w:rPr>
        <w:t>New</w:t>
      </w:r>
      <w:proofErr w:type="spellEnd"/>
      <w:r w:rsidRPr="005F2876">
        <w:rPr>
          <w:rFonts w:ascii="Times New Roman" w:hAnsi="Times New Roman"/>
          <w:sz w:val="24"/>
          <w:szCs w:val="24"/>
        </w:rPr>
        <w:t> </w:t>
      </w:r>
      <w:proofErr w:type="spellStart"/>
      <w:r w:rsidRPr="005F2876">
        <w:rPr>
          <w:rFonts w:ascii="Times New Roman" w:hAnsi="Times New Roman"/>
          <w:sz w:val="24"/>
          <w:szCs w:val="24"/>
        </w:rPr>
        <w:t>Roman</w:t>
      </w:r>
      <w:proofErr w:type="spellEnd"/>
      <w:r w:rsidRPr="005F2876">
        <w:rPr>
          <w:rFonts w:ascii="Times New Roman" w:hAnsi="Times New Roman"/>
          <w:sz w:val="24"/>
          <w:szCs w:val="24"/>
        </w:rPr>
        <w:t>, кегль 12, меж</w:t>
      </w:r>
      <w:r>
        <w:rPr>
          <w:rFonts w:ascii="Times New Roman" w:hAnsi="Times New Roman"/>
          <w:sz w:val="24"/>
          <w:szCs w:val="24"/>
        </w:rPr>
        <w:t>ду</w:t>
      </w:r>
      <w:r w:rsidRPr="005F2876">
        <w:rPr>
          <w:rFonts w:ascii="Times New Roman" w:hAnsi="Times New Roman"/>
          <w:sz w:val="24"/>
          <w:szCs w:val="24"/>
        </w:rPr>
        <w:t>строчный интервал 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2876">
        <w:rPr>
          <w:rFonts w:ascii="Times New Roman" w:hAnsi="Times New Roman"/>
          <w:sz w:val="24"/>
          <w:szCs w:val="24"/>
        </w:rPr>
        <w:t>1,0,</w:t>
      </w:r>
      <w:r>
        <w:rPr>
          <w:rFonts w:ascii="Times New Roman" w:hAnsi="Times New Roman"/>
          <w:sz w:val="24"/>
          <w:szCs w:val="24"/>
        </w:rPr>
        <w:t xml:space="preserve"> поля – по 2 см, </w:t>
      </w:r>
      <w:proofErr w:type="spellStart"/>
      <w:r>
        <w:rPr>
          <w:rFonts w:ascii="Times New Roman" w:hAnsi="Times New Roman"/>
          <w:sz w:val="24"/>
          <w:szCs w:val="24"/>
        </w:rPr>
        <w:t>автоперенос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42FA" w:rsidRDefault="008642FA" w:rsidP="008642FA">
      <w:pPr>
        <w:pStyle w:val="a6"/>
        <w:tabs>
          <w:tab w:val="left" w:pos="851"/>
        </w:tabs>
        <w:spacing w:before="120"/>
        <w:ind w:firstLine="403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>2.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 w:rsidRPr="005E413F">
        <w:rPr>
          <w:rFonts w:ascii="Times New Roman" w:hAnsi="Times New Roman"/>
          <w:sz w:val="24"/>
          <w:szCs w:val="24"/>
        </w:rPr>
        <w:tab/>
      </w:r>
      <w:r w:rsidRPr="00CF1D9A">
        <w:rPr>
          <w:rFonts w:ascii="Times New Roman" w:hAnsi="Times New Roman"/>
          <w:sz w:val="24"/>
          <w:szCs w:val="24"/>
        </w:rPr>
        <w:t xml:space="preserve">Имя файла должно иметь следующие параметры: название файла </w:t>
      </w:r>
      <w:r>
        <w:rPr>
          <w:rFonts w:ascii="Times New Roman" w:hAnsi="Times New Roman"/>
          <w:sz w:val="24"/>
          <w:szCs w:val="24"/>
        </w:rPr>
        <w:t>–</w:t>
      </w:r>
      <w:r w:rsidRPr="00CF1D9A">
        <w:rPr>
          <w:rFonts w:ascii="Times New Roman" w:hAnsi="Times New Roman"/>
          <w:sz w:val="24"/>
          <w:szCs w:val="24"/>
        </w:rPr>
        <w:t xml:space="preserve"> </w:t>
      </w:r>
      <w:r w:rsidRPr="00CF1D9A">
        <w:rPr>
          <w:rFonts w:ascii="Times New Roman" w:hAnsi="Times New Roman"/>
          <w:b/>
          <w:sz w:val="24"/>
          <w:szCs w:val="24"/>
        </w:rPr>
        <w:t>фамилия автора</w:t>
      </w:r>
      <w:r w:rsidRPr="006D55C6">
        <w:rPr>
          <w:rFonts w:ascii="Times New Roman" w:hAnsi="Times New Roman"/>
          <w:b/>
          <w:sz w:val="24"/>
          <w:szCs w:val="24"/>
        </w:rPr>
        <w:t>.</w:t>
      </w:r>
      <w:r w:rsidRPr="005E413F">
        <w:rPr>
          <w:rFonts w:ascii="Times New Roman" w:hAnsi="Times New Roman"/>
          <w:sz w:val="24"/>
          <w:szCs w:val="24"/>
        </w:rPr>
        <w:t xml:space="preserve"> </w:t>
      </w:r>
    </w:p>
    <w:p w:rsidR="008642FA" w:rsidRPr="005F2876" w:rsidRDefault="008642FA" w:rsidP="008642FA">
      <w:pPr>
        <w:pStyle w:val="a6"/>
        <w:tabs>
          <w:tab w:val="left" w:pos="851"/>
        </w:tabs>
        <w:spacing w:before="120"/>
        <w:ind w:firstLine="403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>3.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 w:rsidRPr="005E413F">
        <w:rPr>
          <w:rFonts w:ascii="Times New Roman" w:hAnsi="Times New Roman"/>
          <w:sz w:val="24"/>
          <w:szCs w:val="24"/>
        </w:rPr>
        <w:tab/>
      </w:r>
      <w:r w:rsidRPr="005F2876">
        <w:rPr>
          <w:rFonts w:ascii="Times New Roman" w:hAnsi="Times New Roman"/>
          <w:sz w:val="24"/>
          <w:szCs w:val="24"/>
        </w:rPr>
        <w:t>Объем тезисов</w:t>
      </w:r>
      <w:r w:rsidRPr="003860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не менее 3000 и не более </w:t>
      </w:r>
      <w:r w:rsidRPr="006F5772">
        <w:rPr>
          <w:rFonts w:ascii="Times New Roman" w:hAnsi="Times New Roman"/>
          <w:b/>
          <w:bCs/>
          <w:sz w:val="24"/>
          <w:szCs w:val="24"/>
        </w:rPr>
        <w:t xml:space="preserve">8000 </w:t>
      </w:r>
      <w:r>
        <w:rPr>
          <w:rFonts w:ascii="Times New Roman" w:hAnsi="Times New Roman"/>
          <w:b/>
          <w:bCs/>
          <w:sz w:val="24"/>
          <w:szCs w:val="24"/>
        </w:rPr>
        <w:t>знаков</w:t>
      </w:r>
      <w:r w:rsidRPr="005F28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(с пробелами)</w:t>
      </w:r>
      <w:r>
        <w:rPr>
          <w:rFonts w:ascii="Times New Roman" w:hAnsi="Times New Roman"/>
          <w:sz w:val="24"/>
          <w:szCs w:val="24"/>
        </w:rPr>
        <w:t>, включая выходную информацию.</w:t>
      </w:r>
    </w:p>
    <w:p w:rsidR="008642FA" w:rsidRDefault="008642FA" w:rsidP="008642FA">
      <w:pPr>
        <w:pStyle w:val="a6"/>
        <w:tabs>
          <w:tab w:val="left" w:pos="851"/>
        </w:tabs>
        <w:spacing w:before="120"/>
        <w:ind w:firstLine="403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>4.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 w:rsidRPr="005E413F">
        <w:rPr>
          <w:rFonts w:ascii="Times New Roman" w:hAnsi="Times New Roman"/>
          <w:sz w:val="24"/>
          <w:szCs w:val="24"/>
        </w:rPr>
        <w:tab/>
      </w:r>
      <w:r w:rsidRPr="005F2876">
        <w:rPr>
          <w:rFonts w:ascii="Times New Roman" w:hAnsi="Times New Roman"/>
          <w:sz w:val="24"/>
          <w:szCs w:val="24"/>
        </w:rPr>
        <w:t xml:space="preserve">Тезисы должны содержать следующую </w:t>
      </w:r>
      <w:r w:rsidRPr="005F2876">
        <w:rPr>
          <w:rFonts w:ascii="Times New Roman" w:hAnsi="Times New Roman"/>
          <w:b/>
          <w:bCs/>
          <w:sz w:val="24"/>
          <w:szCs w:val="24"/>
        </w:rPr>
        <w:t>выходную информацию</w:t>
      </w:r>
      <w:r w:rsidRPr="005F2876">
        <w:rPr>
          <w:rFonts w:ascii="Times New Roman" w:hAnsi="Times New Roman"/>
          <w:sz w:val="24"/>
          <w:szCs w:val="24"/>
        </w:rPr>
        <w:t>:</w:t>
      </w:r>
    </w:p>
    <w:p w:rsidR="008642FA" w:rsidRDefault="008642FA" w:rsidP="008642FA">
      <w:pPr>
        <w:pStyle w:val="a6"/>
        <w:tabs>
          <w:tab w:val="left" w:pos="851"/>
        </w:tabs>
        <w:spacing w:before="120"/>
        <w:ind w:firstLine="0"/>
        <w:jc w:val="both"/>
        <w:rPr>
          <w:rFonts w:ascii="Times New Roman" w:hAnsi="Times New Roman"/>
          <w:sz w:val="24"/>
          <w:szCs w:val="24"/>
        </w:rPr>
      </w:pPr>
      <w:r w:rsidRPr="00803F2A">
        <w:rPr>
          <w:rFonts w:ascii="Times New Roman" w:hAnsi="Times New Roman"/>
          <w:i/>
          <w:iCs/>
          <w:sz w:val="24"/>
          <w:szCs w:val="24"/>
        </w:rPr>
        <w:t>(</w:t>
      </w:r>
      <w:r w:rsidRPr="00803F2A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803F2A">
        <w:rPr>
          <w:rFonts w:ascii="Times New Roman" w:hAnsi="Times New Roman"/>
          <w:i/>
          <w:iCs/>
          <w:sz w:val="24"/>
          <w:szCs w:val="24"/>
        </w:rPr>
        <w:t>)</w:t>
      </w:r>
      <w:r w:rsidRPr="00803F2A">
        <w:rPr>
          <w:rFonts w:ascii="Times New Roman" w:hAnsi="Times New Roman"/>
          <w:sz w:val="24"/>
          <w:szCs w:val="24"/>
        </w:rPr>
        <w:t xml:space="preserve"> название статьи (симметрично по центру; от названия возможно дать цифровую сноску в случае, если работа поддержана каким-либо грантом или выполнена в рамка</w:t>
      </w:r>
      <w:r>
        <w:rPr>
          <w:rFonts w:ascii="Times New Roman" w:hAnsi="Times New Roman"/>
          <w:sz w:val="24"/>
          <w:szCs w:val="24"/>
        </w:rPr>
        <w:t>х какого-либо научного проекта)</w:t>
      </w:r>
      <w:r w:rsidRPr="00803F2A">
        <w:rPr>
          <w:rFonts w:ascii="Times New Roman" w:hAnsi="Times New Roman"/>
          <w:sz w:val="24"/>
          <w:szCs w:val="24"/>
        </w:rPr>
        <w:t>.</w:t>
      </w:r>
    </w:p>
    <w:p w:rsidR="008642FA" w:rsidRDefault="008642FA" w:rsidP="008642FA">
      <w:pPr>
        <w:pStyle w:val="a6"/>
        <w:tabs>
          <w:tab w:val="left" w:pos="851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i/>
          <w:iCs/>
          <w:sz w:val="24"/>
          <w:szCs w:val="24"/>
        </w:rPr>
        <w:t>(</w:t>
      </w:r>
      <w:r w:rsidRPr="005F2876">
        <w:rPr>
          <w:rFonts w:ascii="Times New Roman" w:hAnsi="Times New Roman"/>
          <w:b/>
          <w:bCs/>
          <w:i/>
          <w:iCs/>
          <w:sz w:val="24"/>
          <w:szCs w:val="24"/>
        </w:rPr>
        <w:t>б</w:t>
      </w:r>
      <w:r w:rsidRPr="005F2876">
        <w:rPr>
          <w:rFonts w:ascii="Times New Roman" w:hAnsi="Times New Roman"/>
          <w:i/>
          <w:iCs/>
          <w:sz w:val="24"/>
          <w:szCs w:val="24"/>
        </w:rPr>
        <w:t>)</w:t>
      </w:r>
      <w:r w:rsidRPr="005F2876">
        <w:rPr>
          <w:rFonts w:ascii="Times New Roman" w:hAnsi="Times New Roman"/>
          <w:sz w:val="24"/>
          <w:szCs w:val="24"/>
        </w:rPr>
        <w:t xml:space="preserve"> на следующей строке симметрично по центру – фамилия, имя и отчество автора </w:t>
      </w:r>
      <w:r w:rsidRPr="007D0372">
        <w:rPr>
          <w:rFonts w:ascii="Times New Roman" w:hAnsi="Times New Roman"/>
          <w:sz w:val="24"/>
          <w:szCs w:val="24"/>
          <w:u w:val="single"/>
        </w:rPr>
        <w:t>полностью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876">
        <w:rPr>
          <w:rFonts w:ascii="Times New Roman" w:hAnsi="Times New Roman"/>
          <w:sz w:val="24"/>
          <w:szCs w:val="24"/>
        </w:rPr>
        <w:t>(в случае соавторства для к</w:t>
      </w:r>
      <w:r>
        <w:rPr>
          <w:rFonts w:ascii="Times New Roman" w:hAnsi="Times New Roman"/>
          <w:sz w:val="24"/>
          <w:szCs w:val="24"/>
        </w:rPr>
        <w:t>аждого автора – сначала фамилия</w:t>
      </w:r>
      <w:r w:rsidRPr="005F287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642FA" w:rsidRDefault="008642FA" w:rsidP="008642FA">
      <w:pPr>
        <w:pStyle w:val="a6"/>
        <w:tabs>
          <w:tab w:val="left" w:pos="851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i/>
          <w:iCs/>
          <w:sz w:val="24"/>
          <w:szCs w:val="24"/>
        </w:rPr>
        <w:t>(</w:t>
      </w:r>
      <w:r w:rsidRPr="005F2876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5F2876">
        <w:rPr>
          <w:rFonts w:ascii="Times New Roman" w:hAnsi="Times New Roman"/>
          <w:i/>
          <w:iCs/>
          <w:sz w:val="24"/>
          <w:szCs w:val="24"/>
        </w:rPr>
        <w:t>)</w:t>
      </w:r>
      <w:r w:rsidRPr="005F2876">
        <w:rPr>
          <w:rFonts w:ascii="Times New Roman" w:hAnsi="Times New Roman"/>
          <w:sz w:val="24"/>
          <w:szCs w:val="24"/>
        </w:rPr>
        <w:t xml:space="preserve"> на следующей строке симметрично по центру – текущий статус (студент, аспирант или сотр</w:t>
      </w:r>
      <w:r>
        <w:rPr>
          <w:rFonts w:ascii="Times New Roman" w:hAnsi="Times New Roman"/>
          <w:sz w:val="24"/>
          <w:szCs w:val="24"/>
        </w:rPr>
        <w:t>удник), ученая степень (звание).</w:t>
      </w:r>
    </w:p>
    <w:p w:rsidR="008642FA" w:rsidRDefault="008642FA" w:rsidP="008642FA">
      <w:pPr>
        <w:pStyle w:val="a6"/>
        <w:tabs>
          <w:tab w:val="left" w:pos="851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i/>
          <w:iCs/>
          <w:sz w:val="24"/>
          <w:szCs w:val="24"/>
        </w:rPr>
        <w:t>(</w:t>
      </w:r>
      <w:r w:rsidRPr="005F2876">
        <w:rPr>
          <w:rFonts w:ascii="Times New Roman" w:hAnsi="Times New Roman"/>
          <w:b/>
          <w:bCs/>
          <w:i/>
          <w:iCs/>
          <w:sz w:val="24"/>
          <w:szCs w:val="24"/>
        </w:rPr>
        <w:t>г</w:t>
      </w:r>
      <w:r w:rsidRPr="005F2876">
        <w:rPr>
          <w:rFonts w:ascii="Times New Roman" w:hAnsi="Times New Roman"/>
          <w:i/>
          <w:iCs/>
          <w:sz w:val="24"/>
          <w:szCs w:val="24"/>
        </w:rPr>
        <w:t>)</w:t>
      </w:r>
      <w:r w:rsidRPr="005F2876">
        <w:rPr>
          <w:rFonts w:ascii="Times New Roman" w:hAnsi="Times New Roman"/>
          <w:sz w:val="24"/>
          <w:szCs w:val="24"/>
        </w:rPr>
        <w:t xml:space="preserve"> на следующей строке по центру – полное название </w:t>
      </w:r>
      <w:r>
        <w:rPr>
          <w:rFonts w:ascii="Times New Roman" w:hAnsi="Times New Roman"/>
          <w:sz w:val="24"/>
          <w:szCs w:val="24"/>
        </w:rPr>
        <w:t>вуза</w:t>
      </w:r>
      <w:r w:rsidRPr="005F2876">
        <w:rPr>
          <w:rFonts w:ascii="Times New Roman" w:hAnsi="Times New Roman"/>
          <w:sz w:val="24"/>
          <w:szCs w:val="24"/>
        </w:rPr>
        <w:t xml:space="preserve">, факультета, города и страны (по центру); </w:t>
      </w:r>
      <w:r w:rsidRPr="005F2876">
        <w:rPr>
          <w:rFonts w:ascii="Times New Roman" w:hAnsi="Times New Roman"/>
          <w:sz w:val="24"/>
          <w:szCs w:val="24"/>
        </w:rPr>
        <w:br/>
      </w:r>
      <w:r w:rsidRPr="005F2876">
        <w:rPr>
          <w:rFonts w:ascii="Times New Roman" w:hAnsi="Times New Roman"/>
          <w:i/>
          <w:iCs/>
          <w:sz w:val="24"/>
          <w:szCs w:val="24"/>
        </w:rPr>
        <w:t>(</w:t>
      </w:r>
      <w:r w:rsidRPr="005F2876">
        <w:rPr>
          <w:rFonts w:ascii="Times New Roman" w:hAnsi="Times New Roman"/>
          <w:b/>
          <w:bCs/>
          <w:i/>
          <w:iCs/>
          <w:sz w:val="24"/>
          <w:szCs w:val="24"/>
        </w:rPr>
        <w:t>д</w:t>
      </w:r>
      <w:r w:rsidRPr="005F2876">
        <w:rPr>
          <w:rFonts w:ascii="Times New Roman" w:hAnsi="Times New Roman"/>
          <w:i/>
          <w:iCs/>
          <w:sz w:val="24"/>
          <w:szCs w:val="24"/>
        </w:rPr>
        <w:t>)</w:t>
      </w:r>
      <w:r w:rsidRPr="005F2876">
        <w:rPr>
          <w:rFonts w:ascii="Times New Roman" w:hAnsi="Times New Roman"/>
          <w:sz w:val="24"/>
          <w:szCs w:val="24"/>
        </w:rPr>
        <w:t xml:space="preserve"> на следующей строке симметрично по центру – адрес электронной почты. </w:t>
      </w:r>
    </w:p>
    <w:p w:rsidR="008642FA" w:rsidRPr="005F2876" w:rsidRDefault="008642FA" w:rsidP="008642FA">
      <w:pPr>
        <w:pStyle w:val="a6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8642FA" w:rsidRDefault="008642FA" w:rsidP="008642FA">
      <w:pPr>
        <w:pStyle w:val="a6"/>
        <w:tabs>
          <w:tab w:val="left" w:pos="851"/>
        </w:tabs>
        <w:spacing w:before="0"/>
        <w:ind w:firstLine="403"/>
        <w:jc w:val="both"/>
        <w:rPr>
          <w:rFonts w:ascii="Times New Roman" w:hAnsi="Times New Roman"/>
          <w:sz w:val="24"/>
          <w:szCs w:val="24"/>
        </w:rPr>
      </w:pPr>
      <w:r w:rsidRPr="00BA0538">
        <w:rPr>
          <w:rFonts w:ascii="Times New Roman" w:hAnsi="Times New Roman"/>
          <w:b/>
          <w:bCs/>
          <w:sz w:val="24"/>
          <w:szCs w:val="24"/>
        </w:rPr>
        <w:t>5.</w:t>
      </w:r>
      <w:r w:rsidRPr="00BA05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1C3ED5">
        <w:rPr>
          <w:rFonts w:ascii="Times New Roman" w:hAnsi="Times New Roman"/>
          <w:b/>
          <w:bCs/>
          <w:sz w:val="24"/>
          <w:szCs w:val="24"/>
        </w:rPr>
        <w:t>Ссылки и сноски</w:t>
      </w:r>
      <w:r w:rsidRPr="001C3ED5">
        <w:rPr>
          <w:rFonts w:ascii="Times New Roman" w:hAnsi="Times New Roman"/>
          <w:sz w:val="24"/>
          <w:szCs w:val="24"/>
        </w:rPr>
        <w:t xml:space="preserve"> оформляются по следующим правилам: в квадратных скобках указываются ФИО автора публикации и год издания (например:</w:t>
      </w:r>
      <w:proofErr w:type="gramEnd"/>
      <w:r w:rsidRPr="001C3E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3ED5">
        <w:rPr>
          <w:rFonts w:ascii="Times New Roman" w:hAnsi="Times New Roman"/>
          <w:sz w:val="24"/>
          <w:szCs w:val="24"/>
        </w:rPr>
        <w:t xml:space="preserve">[Иванов К.А., 2005]). </w:t>
      </w:r>
      <w:proofErr w:type="gramEnd"/>
    </w:p>
    <w:p w:rsidR="008642FA" w:rsidRDefault="008642FA" w:rsidP="008642FA">
      <w:pPr>
        <w:pStyle w:val="a6"/>
        <w:tabs>
          <w:tab w:val="left" w:pos="851"/>
        </w:tabs>
        <w:spacing w:before="0"/>
        <w:ind w:firstLine="403"/>
        <w:jc w:val="both"/>
        <w:rPr>
          <w:rFonts w:ascii="Times New Roman" w:hAnsi="Times New Roman"/>
          <w:sz w:val="24"/>
          <w:szCs w:val="24"/>
        </w:rPr>
      </w:pPr>
      <w:r w:rsidRPr="00132AEF">
        <w:rPr>
          <w:rFonts w:ascii="Times New Roman" w:hAnsi="Times New Roman"/>
          <w:b/>
          <w:sz w:val="24"/>
          <w:szCs w:val="24"/>
        </w:rPr>
        <w:t>Список литератур</w:t>
      </w:r>
      <w:r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не включается! </w:t>
      </w:r>
    </w:p>
    <w:p w:rsidR="008642FA" w:rsidRDefault="008642FA" w:rsidP="008642FA">
      <w:pPr>
        <w:pStyle w:val="a6"/>
        <w:tabs>
          <w:tab w:val="left" w:pos="851"/>
        </w:tabs>
        <w:spacing w:before="0"/>
        <w:ind w:firstLine="403"/>
        <w:jc w:val="both"/>
        <w:rPr>
          <w:rFonts w:ascii="Times New Roman" w:hAnsi="Times New Roman"/>
          <w:sz w:val="24"/>
          <w:szCs w:val="24"/>
        </w:rPr>
      </w:pPr>
      <w:r w:rsidRPr="001C3ED5">
        <w:rPr>
          <w:rFonts w:ascii="Times New Roman" w:hAnsi="Times New Roman"/>
          <w:b/>
          <w:sz w:val="24"/>
          <w:szCs w:val="24"/>
        </w:rPr>
        <w:t>Сокращения слов</w:t>
      </w:r>
      <w:r w:rsidRPr="001C3ED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C3ED5">
        <w:rPr>
          <w:rFonts w:ascii="Times New Roman" w:hAnsi="Times New Roman"/>
          <w:sz w:val="24"/>
          <w:szCs w:val="24"/>
        </w:rPr>
        <w:t>кроме</w:t>
      </w:r>
      <w:proofErr w:type="gramEnd"/>
      <w:r w:rsidRPr="001C3ED5">
        <w:rPr>
          <w:rFonts w:ascii="Times New Roman" w:hAnsi="Times New Roman"/>
          <w:sz w:val="24"/>
          <w:szCs w:val="24"/>
        </w:rPr>
        <w:t xml:space="preserve"> общепринятых, не допускаются. </w:t>
      </w:r>
    </w:p>
    <w:p w:rsidR="008642FA" w:rsidRPr="00386099" w:rsidRDefault="008642FA" w:rsidP="008642FA">
      <w:pPr>
        <w:pStyle w:val="a6"/>
        <w:tabs>
          <w:tab w:val="left" w:pos="851"/>
        </w:tabs>
        <w:spacing w:before="0"/>
        <w:ind w:firstLine="403"/>
        <w:jc w:val="both"/>
        <w:rPr>
          <w:rFonts w:ascii="Times New Roman" w:hAnsi="Times New Roman"/>
          <w:sz w:val="24"/>
          <w:szCs w:val="24"/>
        </w:rPr>
      </w:pPr>
      <w:r w:rsidRPr="001C3ED5">
        <w:rPr>
          <w:rFonts w:ascii="Times New Roman" w:hAnsi="Times New Roman"/>
          <w:sz w:val="24"/>
          <w:szCs w:val="24"/>
        </w:rPr>
        <w:t>Используемые</w:t>
      </w:r>
      <w:r w:rsidRPr="001C3ED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3ED5">
        <w:rPr>
          <w:rFonts w:ascii="Times New Roman" w:hAnsi="Times New Roman"/>
          <w:b/>
          <w:sz w:val="24"/>
          <w:szCs w:val="24"/>
        </w:rPr>
        <w:t>аббревиатуры</w:t>
      </w:r>
      <w:r w:rsidRPr="001C3ED5">
        <w:rPr>
          <w:rFonts w:ascii="Times New Roman" w:hAnsi="Times New Roman"/>
          <w:sz w:val="24"/>
          <w:szCs w:val="24"/>
        </w:rPr>
        <w:t xml:space="preserve">, кроме </w:t>
      </w:r>
      <w:proofErr w:type="gramStart"/>
      <w:r w:rsidRPr="001C3ED5">
        <w:rPr>
          <w:rFonts w:ascii="Times New Roman" w:hAnsi="Times New Roman"/>
          <w:sz w:val="24"/>
          <w:szCs w:val="24"/>
        </w:rPr>
        <w:t>общепринятых</w:t>
      </w:r>
      <w:proofErr w:type="gramEnd"/>
      <w:r w:rsidRPr="001C3ED5">
        <w:rPr>
          <w:rFonts w:ascii="Times New Roman" w:hAnsi="Times New Roman"/>
          <w:sz w:val="24"/>
          <w:szCs w:val="24"/>
        </w:rPr>
        <w:t>, должны быть расшифрованы при первом использовании. Все фамилии в тексте должны быть указаны с инициалами.</w:t>
      </w:r>
    </w:p>
    <w:p w:rsidR="008642FA" w:rsidRPr="005F2876" w:rsidRDefault="008642FA" w:rsidP="008642FA">
      <w:pPr>
        <w:pStyle w:val="a6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>6.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F2876">
        <w:rPr>
          <w:rFonts w:ascii="Times New Roman" w:hAnsi="Times New Roman"/>
          <w:b/>
          <w:bCs/>
          <w:sz w:val="24"/>
          <w:szCs w:val="24"/>
        </w:rPr>
        <w:t>Шапки таблиц</w:t>
      </w:r>
      <w:r w:rsidRPr="005F2876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876">
        <w:rPr>
          <w:rFonts w:ascii="Times New Roman" w:hAnsi="Times New Roman"/>
          <w:sz w:val="24"/>
          <w:szCs w:val="24"/>
        </w:rPr>
        <w:t>следует 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876">
        <w:rPr>
          <w:rFonts w:ascii="Times New Roman" w:hAnsi="Times New Roman"/>
          <w:sz w:val="24"/>
          <w:szCs w:val="24"/>
        </w:rPr>
        <w:t>тонировать, 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876">
        <w:rPr>
          <w:rFonts w:ascii="Times New Roman" w:hAnsi="Times New Roman"/>
          <w:sz w:val="24"/>
          <w:szCs w:val="24"/>
        </w:rPr>
        <w:t xml:space="preserve">печатать жирным шрифтом. Отдельные ячейки таблиц выделять серым (черным) цветом, только в том случае, если тон несет смысловую нагрузку. </w:t>
      </w:r>
      <w:r w:rsidRPr="005F2876">
        <w:rPr>
          <w:rFonts w:ascii="Times New Roman" w:hAnsi="Times New Roman"/>
          <w:b/>
          <w:bCs/>
          <w:sz w:val="24"/>
          <w:szCs w:val="24"/>
        </w:rPr>
        <w:t>Рисунки и графики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желательны</w:t>
      </w:r>
      <w:r w:rsidRPr="005F2876">
        <w:rPr>
          <w:rFonts w:ascii="Times New Roman" w:hAnsi="Times New Roman"/>
          <w:sz w:val="24"/>
          <w:szCs w:val="24"/>
        </w:rPr>
        <w:t>.</w:t>
      </w:r>
    </w:p>
    <w:p w:rsidR="008642FA" w:rsidRPr="005F2876" w:rsidRDefault="008642FA" w:rsidP="008642FA">
      <w:pPr>
        <w:pStyle w:val="a6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F2876">
        <w:rPr>
          <w:rFonts w:ascii="Times New Roman" w:hAnsi="Times New Roman"/>
          <w:b/>
          <w:bCs/>
          <w:sz w:val="24"/>
          <w:szCs w:val="24"/>
        </w:rPr>
        <w:t>7.</w:t>
      </w:r>
      <w:r w:rsidRPr="005F2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F2876">
        <w:rPr>
          <w:rFonts w:ascii="Times New Roman" w:hAnsi="Times New Roman"/>
          <w:sz w:val="24"/>
          <w:szCs w:val="24"/>
        </w:rPr>
        <w:t xml:space="preserve">Тезисы должны быть </w:t>
      </w:r>
      <w:r w:rsidRPr="005F2876">
        <w:rPr>
          <w:rFonts w:ascii="Times New Roman" w:hAnsi="Times New Roman"/>
          <w:b/>
          <w:bCs/>
          <w:sz w:val="24"/>
          <w:szCs w:val="24"/>
        </w:rPr>
        <w:t>тщательно отредактированы</w:t>
      </w:r>
      <w:r w:rsidRPr="005F2876">
        <w:rPr>
          <w:rFonts w:ascii="Times New Roman" w:hAnsi="Times New Roman"/>
          <w:sz w:val="24"/>
          <w:szCs w:val="24"/>
        </w:rPr>
        <w:t xml:space="preserve"> с учетом правил орфографии, пунктуации и стилистики русского (или английского) языка. </w:t>
      </w:r>
    </w:p>
    <w:p w:rsidR="008642FA" w:rsidRPr="001F2823" w:rsidRDefault="008642FA" w:rsidP="008642FA">
      <w:pPr>
        <w:pStyle w:val="3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Образец оформления текста</w:t>
      </w:r>
    </w:p>
    <w:p w:rsidR="008642FA" w:rsidRDefault="008642FA" w:rsidP="008642FA">
      <w:pPr>
        <w:shd w:val="clear" w:color="auto" w:fill="FFFFFF"/>
        <w:ind w:firstLine="567"/>
        <w:jc w:val="center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8642FA" w:rsidRDefault="008642FA" w:rsidP="008642F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Повышение эффективности управления социальными службами</w:t>
      </w:r>
    </w:p>
    <w:p w:rsidR="008642FA" w:rsidRDefault="008642FA" w:rsidP="008642FA">
      <w:pPr>
        <w:shd w:val="clear" w:color="auto" w:fill="FFFFFF"/>
        <w:ind w:firstLine="567"/>
        <w:jc w:val="center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8642FA" w:rsidRDefault="008642FA" w:rsidP="008642FA">
      <w:pPr>
        <w:shd w:val="clear" w:color="auto" w:fill="FFFFFF"/>
        <w:ind w:firstLine="567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color w:val="000000"/>
          <w:spacing w:val="1"/>
          <w:sz w:val="22"/>
          <w:szCs w:val="22"/>
        </w:rPr>
        <w:t>Иванова Галина Ивановна</w:t>
      </w:r>
    </w:p>
    <w:p w:rsidR="008642FA" w:rsidRDefault="008642FA" w:rsidP="008642FA">
      <w:pPr>
        <w:shd w:val="clear" w:color="auto" w:fill="FFFFFF"/>
        <w:ind w:firstLine="567"/>
        <w:jc w:val="center"/>
        <w:rPr>
          <w:bCs/>
          <w:i/>
          <w:iCs/>
          <w:color w:val="000000"/>
          <w:spacing w:val="4"/>
          <w:sz w:val="22"/>
          <w:szCs w:val="22"/>
        </w:rPr>
      </w:pPr>
      <w:r>
        <w:rPr>
          <w:bCs/>
          <w:i/>
          <w:iCs/>
          <w:color w:val="000000"/>
          <w:spacing w:val="4"/>
          <w:sz w:val="22"/>
          <w:szCs w:val="22"/>
        </w:rPr>
        <w:t>кандидат психологических наук, доцент,</w:t>
      </w:r>
    </w:p>
    <w:p w:rsidR="008642FA" w:rsidRPr="006F5772" w:rsidRDefault="008642FA" w:rsidP="008642FA">
      <w:pPr>
        <w:shd w:val="clear" w:color="auto" w:fill="FFFFFF"/>
        <w:ind w:firstLine="567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color w:val="000000"/>
          <w:spacing w:val="4"/>
          <w:sz w:val="22"/>
          <w:szCs w:val="22"/>
        </w:rPr>
        <w:t>Санкт-Петербургский государственный институт психологии и социальной работы</w:t>
      </w:r>
      <w:r w:rsidRPr="006F5772">
        <w:rPr>
          <w:bCs/>
          <w:i/>
          <w:iCs/>
          <w:sz w:val="22"/>
          <w:szCs w:val="22"/>
        </w:rPr>
        <w:t>,</w:t>
      </w:r>
    </w:p>
    <w:p w:rsidR="008642FA" w:rsidRPr="006F5772" w:rsidRDefault="008642FA" w:rsidP="008642FA">
      <w:pPr>
        <w:pStyle w:val="2"/>
        <w:ind w:firstLine="567"/>
        <w:jc w:val="center"/>
        <w:rPr>
          <w:bCs/>
          <w:i/>
          <w:iCs/>
          <w:sz w:val="22"/>
          <w:szCs w:val="22"/>
        </w:rPr>
      </w:pPr>
      <w:r w:rsidRPr="006F5772">
        <w:rPr>
          <w:bCs/>
          <w:i/>
          <w:iCs/>
          <w:color w:val="000000"/>
          <w:spacing w:val="-1"/>
          <w:sz w:val="22"/>
          <w:szCs w:val="22"/>
        </w:rPr>
        <w:t>г. Санкт-Петербург</w:t>
      </w:r>
      <w:r>
        <w:rPr>
          <w:bCs/>
          <w:i/>
          <w:iCs/>
          <w:color w:val="000000"/>
          <w:spacing w:val="-1"/>
          <w:sz w:val="22"/>
          <w:szCs w:val="22"/>
        </w:rPr>
        <w:t>, Россия</w:t>
      </w:r>
    </w:p>
    <w:p w:rsidR="008642FA" w:rsidRDefault="008642FA" w:rsidP="008642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современных условиях развития и функционирования образовательных систем актуализируется потребность в повышении качества образования. А эта проблема связана с решением ...</w:t>
      </w:r>
    </w:p>
    <w:p w:rsidR="00C12B6D" w:rsidRDefault="00C12B6D"/>
    <w:sectPr w:rsidR="00C12B6D" w:rsidSect="008642FA">
      <w:headerReference w:type="default" r:id="rId13"/>
      <w:pgSz w:w="11906" w:h="16838"/>
      <w:pgMar w:top="1276" w:right="85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FA" w:rsidRDefault="008642FA" w:rsidP="008642FA">
      <w:r>
        <w:separator/>
      </w:r>
    </w:p>
  </w:endnote>
  <w:endnote w:type="continuationSeparator" w:id="0">
    <w:p w:rsidR="008642FA" w:rsidRDefault="008642FA" w:rsidP="0086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FA" w:rsidRDefault="008642FA" w:rsidP="008642FA">
      <w:r>
        <w:separator/>
      </w:r>
    </w:p>
  </w:footnote>
  <w:footnote w:type="continuationSeparator" w:id="0">
    <w:p w:rsidR="008642FA" w:rsidRDefault="008642FA" w:rsidP="00864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FA" w:rsidRPr="008642FA" w:rsidRDefault="008642FA" w:rsidP="008642FA">
    <w:pPr>
      <w:tabs>
        <w:tab w:val="center" w:pos="4677"/>
      </w:tabs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858C3" wp14:editId="1B51FB3F">
              <wp:simplePos x="0" y="0"/>
              <wp:positionH relativeFrom="column">
                <wp:posOffset>3435985</wp:posOffset>
              </wp:positionH>
              <wp:positionV relativeFrom="paragraph">
                <wp:posOffset>263525</wp:posOffset>
              </wp:positionV>
              <wp:extent cx="2621915" cy="0"/>
              <wp:effectExtent l="35560" t="34925" r="28575" b="317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191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20.75pt" to="47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" strokeweight="4.5pt">
              <v:stroke linestyle="thinThick"/>
            </v:line>
          </w:pict>
        </mc:Fallback>
      </mc:AlternateContent>
    </w: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06186" wp14:editId="7C4A3003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2563495" cy="635"/>
              <wp:effectExtent l="28575" t="34290" r="36830" b="317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3495" cy="63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7pt" to="201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PiXAIAAGw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" strokeweight="4.5pt">
              <v:stroke linestyle="thinThick"/>
            </v:line>
          </w:pict>
        </mc:Fallback>
      </mc:AlternateContent>
    </w:r>
    <w:r w:rsidRPr="008642FA">
      <w:rPr>
        <w:b/>
        <w:sz w:val="28"/>
      </w:rPr>
      <w:tab/>
      <w:t xml:space="preserve">  </w:t>
    </w:r>
    <w:r>
      <w:rPr>
        <w:b/>
        <w:noProof/>
        <w:sz w:val="28"/>
      </w:rPr>
      <w:drawing>
        <wp:inline distT="0" distB="0" distL="0" distR="0" wp14:anchorId="4520D73B" wp14:editId="17EDBABE">
          <wp:extent cx="676275" cy="476250"/>
          <wp:effectExtent l="0" t="0" r="9525" b="0"/>
          <wp:docPr id="1" name="Рисунок 1" descr="ЛЭЙБЛ%20(20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ЭЙБЛ%20(200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42FA">
      <w:rPr>
        <w:b/>
        <w:sz w:val="28"/>
      </w:rPr>
      <w:t xml:space="preserve">   </w:t>
    </w:r>
  </w:p>
  <w:p w:rsidR="008642FA" w:rsidRDefault="008642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8DA"/>
    <w:multiLevelType w:val="hybridMultilevel"/>
    <w:tmpl w:val="FDE6E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BD5683"/>
    <w:multiLevelType w:val="hybridMultilevel"/>
    <w:tmpl w:val="6DFAAE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E5F36C1"/>
    <w:multiLevelType w:val="hybridMultilevel"/>
    <w:tmpl w:val="8932E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D3542B"/>
    <w:multiLevelType w:val="hybridMultilevel"/>
    <w:tmpl w:val="8750B2D2"/>
    <w:lvl w:ilvl="0" w:tplc="9E5221A6">
      <w:start w:val="1"/>
      <w:numFmt w:val="bullet"/>
      <w:lvlText w:val="▪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cs="Wingdings" w:hint="default"/>
      </w:rPr>
    </w:lvl>
  </w:abstractNum>
  <w:abstractNum w:abstractNumId="4">
    <w:nsid w:val="74536285"/>
    <w:multiLevelType w:val="hybridMultilevel"/>
    <w:tmpl w:val="AF42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B4D33"/>
    <w:multiLevelType w:val="hybridMultilevel"/>
    <w:tmpl w:val="A2541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D026FF"/>
    <w:multiLevelType w:val="hybridMultilevel"/>
    <w:tmpl w:val="70C6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FA"/>
    <w:rsid w:val="008642FA"/>
    <w:rsid w:val="00C1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42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42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642FA"/>
    <w:pPr>
      <w:spacing w:line="380" w:lineRule="auto"/>
      <w:ind w:firstLine="500"/>
      <w:jc w:val="both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8642F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">
    <w:name w:val="Body Text Indent 2"/>
    <w:basedOn w:val="a"/>
    <w:link w:val="20"/>
    <w:rsid w:val="008642FA"/>
    <w:pPr>
      <w:spacing w:line="360" w:lineRule="auto"/>
      <w:ind w:firstLine="522"/>
      <w:jc w:val="both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8642F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1">
    <w:name w:val="Body Text Indent 3"/>
    <w:basedOn w:val="a"/>
    <w:link w:val="32"/>
    <w:rsid w:val="008642FA"/>
    <w:pPr>
      <w:ind w:firstLine="500"/>
      <w:jc w:val="both"/>
    </w:pPr>
    <w:rPr>
      <w:szCs w:val="18"/>
    </w:rPr>
  </w:style>
  <w:style w:type="character" w:customStyle="1" w:styleId="32">
    <w:name w:val="Основной текст с отступом 3 Знак"/>
    <w:basedOn w:val="a0"/>
    <w:link w:val="31"/>
    <w:rsid w:val="008642FA"/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styleId="33">
    <w:name w:val="Body Text 3"/>
    <w:basedOn w:val="a"/>
    <w:link w:val="34"/>
    <w:rsid w:val="008642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642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8642FA"/>
    <w:rPr>
      <w:color w:val="0000FF"/>
      <w:u w:val="single"/>
    </w:rPr>
  </w:style>
  <w:style w:type="paragraph" w:styleId="a6">
    <w:name w:val="Normal (Web)"/>
    <w:basedOn w:val="a"/>
    <w:uiPriority w:val="99"/>
    <w:rsid w:val="008642FA"/>
    <w:pPr>
      <w:widowControl/>
      <w:autoSpaceDE/>
      <w:autoSpaceDN/>
      <w:adjustRightInd/>
      <w:spacing w:before="200"/>
      <w:ind w:firstLine="400"/>
    </w:pPr>
    <w:rPr>
      <w:rFonts w:ascii="Verdana" w:hAnsi="Verdana"/>
      <w:color w:val="000000"/>
      <w:sz w:val="28"/>
      <w:szCs w:val="28"/>
    </w:rPr>
  </w:style>
  <w:style w:type="character" w:customStyle="1" w:styleId="1">
    <w:name w:val="Основной шрифт абзаца1"/>
    <w:rsid w:val="008642FA"/>
  </w:style>
  <w:style w:type="table" w:styleId="a7">
    <w:name w:val="Table Grid"/>
    <w:basedOn w:val="a1"/>
    <w:rsid w:val="0086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8642FA"/>
    <w:rPr>
      <w:sz w:val="24"/>
      <w:szCs w:val="24"/>
    </w:rPr>
  </w:style>
  <w:style w:type="paragraph" w:styleId="a9">
    <w:name w:val="No Spacing"/>
    <w:link w:val="a8"/>
    <w:uiPriority w:val="1"/>
    <w:qFormat/>
    <w:rsid w:val="008642FA"/>
    <w:pPr>
      <w:spacing w:after="0" w:line="240" w:lineRule="auto"/>
      <w:ind w:firstLine="11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42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4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642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4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642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42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42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42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642FA"/>
    <w:pPr>
      <w:spacing w:line="380" w:lineRule="auto"/>
      <w:ind w:firstLine="500"/>
      <w:jc w:val="both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8642F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">
    <w:name w:val="Body Text Indent 2"/>
    <w:basedOn w:val="a"/>
    <w:link w:val="20"/>
    <w:rsid w:val="008642FA"/>
    <w:pPr>
      <w:spacing w:line="360" w:lineRule="auto"/>
      <w:ind w:firstLine="522"/>
      <w:jc w:val="both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8642F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1">
    <w:name w:val="Body Text Indent 3"/>
    <w:basedOn w:val="a"/>
    <w:link w:val="32"/>
    <w:rsid w:val="008642FA"/>
    <w:pPr>
      <w:ind w:firstLine="500"/>
      <w:jc w:val="both"/>
    </w:pPr>
    <w:rPr>
      <w:szCs w:val="18"/>
    </w:rPr>
  </w:style>
  <w:style w:type="character" w:customStyle="1" w:styleId="32">
    <w:name w:val="Основной текст с отступом 3 Знак"/>
    <w:basedOn w:val="a0"/>
    <w:link w:val="31"/>
    <w:rsid w:val="008642FA"/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styleId="33">
    <w:name w:val="Body Text 3"/>
    <w:basedOn w:val="a"/>
    <w:link w:val="34"/>
    <w:rsid w:val="008642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642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8642FA"/>
    <w:rPr>
      <w:color w:val="0000FF"/>
      <w:u w:val="single"/>
    </w:rPr>
  </w:style>
  <w:style w:type="paragraph" w:styleId="a6">
    <w:name w:val="Normal (Web)"/>
    <w:basedOn w:val="a"/>
    <w:uiPriority w:val="99"/>
    <w:rsid w:val="008642FA"/>
    <w:pPr>
      <w:widowControl/>
      <w:autoSpaceDE/>
      <w:autoSpaceDN/>
      <w:adjustRightInd/>
      <w:spacing w:before="200"/>
      <w:ind w:firstLine="400"/>
    </w:pPr>
    <w:rPr>
      <w:rFonts w:ascii="Verdana" w:hAnsi="Verdana"/>
      <w:color w:val="000000"/>
      <w:sz w:val="28"/>
      <w:szCs w:val="28"/>
    </w:rPr>
  </w:style>
  <w:style w:type="character" w:customStyle="1" w:styleId="1">
    <w:name w:val="Основной шрифт абзаца1"/>
    <w:rsid w:val="008642FA"/>
  </w:style>
  <w:style w:type="table" w:styleId="a7">
    <w:name w:val="Table Grid"/>
    <w:basedOn w:val="a1"/>
    <w:rsid w:val="0086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8642FA"/>
    <w:rPr>
      <w:sz w:val="24"/>
      <w:szCs w:val="24"/>
    </w:rPr>
  </w:style>
  <w:style w:type="paragraph" w:styleId="a9">
    <w:name w:val="No Spacing"/>
    <w:link w:val="a8"/>
    <w:uiPriority w:val="1"/>
    <w:qFormat/>
    <w:rsid w:val="008642FA"/>
    <w:pPr>
      <w:spacing w:after="0" w:line="240" w:lineRule="auto"/>
      <w:ind w:firstLine="11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42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4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642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4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642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4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@gipsr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sysocwo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c@gips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c@gips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socwork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 Михаил Юрьевич</dc:creator>
  <cp:lastModifiedBy>Платонов Михаил Юрьевич</cp:lastModifiedBy>
  <cp:revision>1</cp:revision>
  <dcterms:created xsi:type="dcterms:W3CDTF">2018-06-22T13:01:00Z</dcterms:created>
  <dcterms:modified xsi:type="dcterms:W3CDTF">2018-06-22T13:04:00Z</dcterms:modified>
</cp:coreProperties>
</file>