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F65F0" w:rsidRPr="00FB6660" w:rsidRDefault="004F65F0" w:rsidP="004F65F0">
      <w:pPr>
        <w:jc w:val="right"/>
        <w:rPr>
          <w:b/>
          <w:color w:val="0070C0"/>
          <w:sz w:val="40"/>
        </w:rPr>
      </w:pPr>
      <w:r w:rsidRPr="004F65F0">
        <w:rPr>
          <w:b/>
          <w:color w:val="0070C0"/>
          <w:sz w:val="40"/>
          <w:lang w:val="en-US"/>
        </w:rPr>
        <w:t xml:space="preserve">ISSN </w:t>
      </w:r>
      <w:r w:rsidR="00FB6660">
        <w:rPr>
          <w:b/>
          <w:color w:val="0070C0"/>
          <w:sz w:val="40"/>
        </w:rPr>
        <w:t>2500-3887</w:t>
      </w:r>
    </w:p>
    <w:tbl>
      <w:tblPr>
        <w:tblStyle w:val="af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2B5041" w:rsidTr="004F65F0">
        <w:tc>
          <w:tcPr>
            <w:tcW w:w="9747" w:type="dxa"/>
            <w:tcBorders>
              <w:top w:val="single" w:sz="18" w:space="0" w:color="auto"/>
              <w:bottom w:val="single" w:sz="18" w:space="0" w:color="auto"/>
            </w:tcBorders>
          </w:tcPr>
          <w:p w:rsidR="004F65F0" w:rsidRPr="00CA6C8B" w:rsidRDefault="004F65F0" w:rsidP="005045BA">
            <w:pPr>
              <w:pStyle w:val="1"/>
              <w:jc w:val="left"/>
              <w:outlineLvl w:val="0"/>
              <w:rPr>
                <w:color w:val="0070C0"/>
                <w:sz w:val="14"/>
                <w:szCs w:val="42"/>
              </w:rPr>
            </w:pPr>
          </w:p>
          <w:p w:rsidR="002B5041" w:rsidRPr="002D39C4" w:rsidRDefault="002B5041" w:rsidP="005045BA">
            <w:pPr>
              <w:pStyle w:val="1"/>
              <w:jc w:val="left"/>
              <w:outlineLvl w:val="0"/>
              <w:rPr>
                <w:rFonts w:ascii="Agency FB" w:hAnsi="Agency FB"/>
                <w:color w:val="0070C0"/>
                <w:sz w:val="52"/>
                <w:szCs w:val="42"/>
              </w:rPr>
            </w:pPr>
            <w:r w:rsidRPr="002D39C4">
              <w:rPr>
                <w:color w:val="0070C0"/>
                <w:sz w:val="56"/>
                <w:szCs w:val="42"/>
              </w:rPr>
              <w:t>ИННОВАЦИОННОЕ</w:t>
            </w:r>
            <w:r w:rsidRPr="002D39C4">
              <w:rPr>
                <w:rFonts w:ascii="Agency FB" w:hAnsi="Agency FB"/>
                <w:color w:val="0070C0"/>
                <w:sz w:val="56"/>
                <w:szCs w:val="42"/>
              </w:rPr>
              <w:t xml:space="preserve"> </w:t>
            </w:r>
            <w:r w:rsidRPr="002D39C4">
              <w:rPr>
                <w:color w:val="0070C0"/>
                <w:sz w:val="56"/>
                <w:szCs w:val="42"/>
              </w:rPr>
              <w:t>РАЗВИТИЕ</w:t>
            </w:r>
          </w:p>
          <w:p w:rsidR="002B5041" w:rsidRPr="00370FCA" w:rsidRDefault="002B5041" w:rsidP="00370FCA">
            <w:pPr>
              <w:pStyle w:val="a3"/>
              <w:rPr>
                <w:sz w:val="12"/>
              </w:rPr>
            </w:pPr>
          </w:p>
          <w:p w:rsidR="002B5041" w:rsidRPr="007C6976" w:rsidRDefault="004F65F0" w:rsidP="00370FCA">
            <w:pPr>
              <w:ind w:firstLine="0"/>
              <w:rPr>
                <w:rFonts w:ascii="Arial" w:hAnsi="Arial" w:cs="Arial"/>
                <w:sz w:val="34"/>
                <w:szCs w:val="34"/>
              </w:rPr>
            </w:pPr>
            <w:r w:rsidRPr="004F65F0">
              <w:rPr>
                <w:rFonts w:eastAsia="Calibri" w:cs="Times New Roman"/>
                <w:b/>
                <w:noProof/>
                <w:color w:val="0066FF"/>
                <w:lang w:eastAsia="ru-RU"/>
              </w:rPr>
              <w:drawing>
                <wp:anchor distT="0" distB="0" distL="114300" distR="114300" simplePos="0" relativeHeight="251660288" behindDoc="1" locked="0" layoutInCell="1" allowOverlap="1">
                  <wp:simplePos x="0" y="0"/>
                  <wp:positionH relativeFrom="column">
                    <wp:posOffset>4826000</wp:posOffset>
                  </wp:positionH>
                  <wp:positionV relativeFrom="paragraph">
                    <wp:posOffset>-6350</wp:posOffset>
                  </wp:positionV>
                  <wp:extent cx="1276350" cy="428625"/>
                  <wp:effectExtent l="0" t="0" r="0" b="0"/>
                  <wp:wrapNone/>
                  <wp:docPr id="2" name="Рисунок 2" descr="image011-300x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11-300x212"/>
                          <pic:cNvPicPr>
                            <a:picLocks noChangeAspect="1" noChangeArrowheads="1"/>
                          </pic:cNvPicPr>
                        </pic:nvPicPr>
                        <pic:blipFill>
                          <a:blip r:embed="rId9" cstate="print"/>
                          <a:srcRect/>
                          <a:stretch>
                            <a:fillRect/>
                          </a:stretch>
                        </pic:blipFill>
                        <pic:spPr bwMode="auto">
                          <a:xfrm>
                            <a:off x="0" y="0"/>
                            <a:ext cx="1276350" cy="428625"/>
                          </a:xfrm>
                          <a:prstGeom prst="rect">
                            <a:avLst/>
                          </a:prstGeom>
                          <a:noFill/>
                          <a:ln w="9525">
                            <a:noFill/>
                            <a:miter lim="800000"/>
                            <a:headEnd/>
                            <a:tailEnd/>
                          </a:ln>
                        </pic:spPr>
                      </pic:pic>
                    </a:graphicData>
                  </a:graphic>
                </wp:anchor>
              </w:drawing>
            </w:r>
            <w:r w:rsidR="002B5041" w:rsidRPr="007C6976">
              <w:rPr>
                <w:rFonts w:ascii="Arial" w:hAnsi="Arial" w:cs="Arial"/>
                <w:sz w:val="34"/>
                <w:szCs w:val="34"/>
              </w:rPr>
              <w:t>Международный научный журнал</w:t>
            </w:r>
          </w:p>
          <w:p w:rsidR="002B5041" w:rsidRPr="00CA6C8B" w:rsidRDefault="002B5041" w:rsidP="00370FCA">
            <w:pPr>
              <w:ind w:firstLine="0"/>
              <w:rPr>
                <w:sz w:val="32"/>
              </w:rPr>
            </w:pPr>
            <w:r w:rsidRPr="007C6976">
              <w:rPr>
                <w:sz w:val="32"/>
              </w:rPr>
              <w:t>Выходит 1 раз в месяц</w:t>
            </w:r>
          </w:p>
          <w:p w:rsidR="004F65F0" w:rsidRPr="00CA6C8B" w:rsidRDefault="004F65F0" w:rsidP="00370FCA">
            <w:pPr>
              <w:ind w:firstLine="0"/>
              <w:rPr>
                <w:sz w:val="14"/>
              </w:rPr>
            </w:pPr>
          </w:p>
        </w:tc>
      </w:tr>
    </w:tbl>
    <w:p w:rsidR="00370FCA" w:rsidRPr="00CA6C8B" w:rsidRDefault="00370FCA" w:rsidP="005045BA">
      <w:pPr>
        <w:pStyle w:val="1"/>
        <w:jc w:val="left"/>
        <w:rPr>
          <w:sz w:val="36"/>
          <w:szCs w:val="42"/>
        </w:rPr>
      </w:pPr>
    </w:p>
    <w:p w:rsidR="002B5041" w:rsidRPr="002D39C4" w:rsidRDefault="002B5041" w:rsidP="002B5041">
      <w:pPr>
        <w:ind w:firstLine="0"/>
        <w:jc w:val="center"/>
        <w:rPr>
          <w:rFonts w:eastAsia="Times New Roman" w:cs="Times New Roman"/>
          <w:b/>
          <w:bCs/>
          <w:caps/>
          <w:color w:val="0070C0"/>
          <w:szCs w:val="24"/>
          <w:lang w:eastAsia="ru-RU"/>
        </w:rPr>
      </w:pPr>
      <w:r w:rsidRPr="002D39C4">
        <w:rPr>
          <w:rFonts w:eastAsia="Times New Roman" w:cs="Times New Roman"/>
          <w:b/>
          <w:bCs/>
          <w:caps/>
          <w:color w:val="0070C0"/>
          <w:szCs w:val="24"/>
          <w:lang w:eastAsia="ru-RU"/>
        </w:rPr>
        <w:t>ИНФОРМАЦИЯ О ЖУРНАЛЕ</w:t>
      </w:r>
    </w:p>
    <w:p w:rsidR="002B5041" w:rsidRPr="002B5041" w:rsidRDefault="002B5041" w:rsidP="002B5041">
      <w:pPr>
        <w:ind w:firstLine="0"/>
        <w:jc w:val="center"/>
        <w:rPr>
          <w:rFonts w:eastAsia="Times New Roman" w:cs="Times New Roman"/>
          <w:b/>
          <w:bCs/>
          <w:caps/>
          <w:szCs w:val="24"/>
          <w:lang w:eastAsia="ru-RU"/>
        </w:rPr>
      </w:pPr>
    </w:p>
    <w:p w:rsidR="002B5041" w:rsidRPr="002B5041" w:rsidRDefault="002B5041" w:rsidP="002B5041">
      <w:pPr>
        <w:ind w:firstLine="0"/>
        <w:jc w:val="center"/>
      </w:pPr>
      <w:r w:rsidRPr="002B5041">
        <w:t xml:space="preserve">Свидетельство о регистрации СМИ – </w:t>
      </w:r>
      <w:r w:rsidRPr="002D39C4">
        <w:rPr>
          <w:b/>
        </w:rPr>
        <w:t>ПИ № ФС 77-65998</w:t>
      </w:r>
    </w:p>
    <w:p w:rsidR="002B5041" w:rsidRDefault="002B5041" w:rsidP="002B5041">
      <w:pPr>
        <w:ind w:firstLine="0"/>
        <w:jc w:val="center"/>
      </w:pPr>
      <w:r w:rsidRPr="002B5041">
        <w:t>Договор на включение журнала в РИНЦ (</w:t>
      </w:r>
      <w:proofErr w:type="spellStart"/>
      <w:r w:rsidRPr="002B5041">
        <w:rPr>
          <w:lang w:val="en-US"/>
        </w:rPr>
        <w:t>eLibrary</w:t>
      </w:r>
      <w:proofErr w:type="spellEnd"/>
      <w:r w:rsidRPr="002B5041">
        <w:t>.</w:t>
      </w:r>
      <w:r w:rsidRPr="002B5041">
        <w:rPr>
          <w:lang w:val="en-US"/>
        </w:rPr>
        <w:t>ru</w:t>
      </w:r>
      <w:r w:rsidRPr="002B5041">
        <w:t xml:space="preserve">) </w:t>
      </w:r>
      <w:r w:rsidRPr="002D39C4">
        <w:rPr>
          <w:b/>
        </w:rPr>
        <w:t>№ 482-09/2016</w:t>
      </w:r>
    </w:p>
    <w:p w:rsidR="002B5041" w:rsidRDefault="002B5041" w:rsidP="002B5041">
      <w:pPr>
        <w:ind w:firstLine="0"/>
        <w:jc w:val="left"/>
      </w:pPr>
    </w:p>
    <w:p w:rsidR="002B5041" w:rsidRDefault="002B5041" w:rsidP="002B5041">
      <w:pPr>
        <w:ind w:firstLine="0"/>
        <w:jc w:val="left"/>
      </w:pPr>
      <w:r w:rsidRPr="002B5041">
        <w:rPr>
          <w:b/>
        </w:rPr>
        <w:t>Периодичность выхода:</w:t>
      </w:r>
      <w:r>
        <w:t xml:space="preserve"> ежемесячно</w:t>
      </w:r>
    </w:p>
    <w:p w:rsidR="002B5041" w:rsidRDefault="002B5041" w:rsidP="002B5041">
      <w:pPr>
        <w:ind w:firstLine="0"/>
        <w:jc w:val="left"/>
      </w:pPr>
      <w:r w:rsidRPr="002B5041">
        <w:rPr>
          <w:b/>
        </w:rPr>
        <w:t>Прием материалов:</w:t>
      </w:r>
      <w:r>
        <w:t xml:space="preserve"> на постоянной основе до 25 числа каждого месяца</w:t>
      </w:r>
    </w:p>
    <w:p w:rsidR="002B5041" w:rsidRDefault="002B5041" w:rsidP="002B5041">
      <w:pPr>
        <w:ind w:firstLine="0"/>
        <w:jc w:val="left"/>
      </w:pPr>
      <w:r w:rsidRPr="002B5041">
        <w:rPr>
          <w:b/>
        </w:rPr>
        <w:t>Рабочий язык журнала:</w:t>
      </w:r>
      <w:r>
        <w:t xml:space="preserve"> русский и английский</w:t>
      </w:r>
    </w:p>
    <w:p w:rsidR="004F65F0" w:rsidRPr="004F65F0" w:rsidRDefault="002B5041" w:rsidP="002B5041">
      <w:pPr>
        <w:ind w:firstLine="0"/>
        <w:jc w:val="left"/>
      </w:pPr>
      <w:r w:rsidRPr="002B5041">
        <w:rPr>
          <w:b/>
        </w:rPr>
        <w:t xml:space="preserve">Формат издания: </w:t>
      </w:r>
      <w:r>
        <w:t>периодическое печатное научное издание формата А</w:t>
      </w:r>
      <w:proofErr w:type="gramStart"/>
      <w:r>
        <w:t>4</w:t>
      </w:r>
      <w:proofErr w:type="gramEnd"/>
    </w:p>
    <w:p w:rsidR="002B5041" w:rsidRDefault="002B5041" w:rsidP="002B5041">
      <w:pPr>
        <w:ind w:firstLine="0"/>
        <w:jc w:val="left"/>
      </w:pPr>
    </w:p>
    <w:p w:rsidR="002B5041" w:rsidRPr="002D39C4" w:rsidRDefault="002B5041" w:rsidP="002B5041">
      <w:pPr>
        <w:ind w:firstLine="0"/>
        <w:jc w:val="center"/>
        <w:rPr>
          <w:rFonts w:eastAsia="Times New Roman" w:cs="Times New Roman"/>
          <w:b/>
          <w:bCs/>
          <w:caps/>
          <w:color w:val="0070C0"/>
          <w:szCs w:val="24"/>
          <w:lang w:eastAsia="ru-RU"/>
        </w:rPr>
      </w:pPr>
      <w:r w:rsidRPr="002D39C4">
        <w:rPr>
          <w:rFonts w:eastAsia="Times New Roman" w:cs="Times New Roman"/>
          <w:b/>
          <w:bCs/>
          <w:caps/>
          <w:color w:val="0070C0"/>
          <w:szCs w:val="24"/>
          <w:lang w:eastAsia="ru-RU"/>
        </w:rPr>
        <w:t>ОСНОВНЫЕ НАПРАВЛЕНИЯ ЖУРНАЛА</w:t>
      </w:r>
    </w:p>
    <w:p w:rsidR="002B5041" w:rsidRDefault="002B5041" w:rsidP="002B5041">
      <w:pPr>
        <w:ind w:firstLine="0"/>
        <w:jc w:val="left"/>
      </w:pPr>
    </w:p>
    <w:tbl>
      <w:tblPr>
        <w:tblStyle w:val="af3"/>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0"/>
      </w:tblGrid>
      <w:tr w:rsidR="002B5041" w:rsidTr="002B5041">
        <w:tc>
          <w:tcPr>
            <w:tcW w:w="4537" w:type="dxa"/>
          </w:tcPr>
          <w:p w:rsidR="002B5041" w:rsidRPr="002B5041" w:rsidRDefault="002B5041" w:rsidP="002B5041">
            <w:pPr>
              <w:ind w:firstLine="0"/>
              <w:jc w:val="left"/>
            </w:pPr>
            <w:r w:rsidRPr="002B5041">
              <w:t>Секция 1. Физико-математические науки</w:t>
            </w:r>
          </w:p>
          <w:p w:rsidR="002B5041" w:rsidRPr="002B5041" w:rsidRDefault="002B5041" w:rsidP="002B5041">
            <w:pPr>
              <w:ind w:firstLine="0"/>
              <w:jc w:val="left"/>
            </w:pPr>
            <w:r w:rsidRPr="002B5041">
              <w:t>Секция 2. Технические науки</w:t>
            </w:r>
          </w:p>
          <w:p w:rsidR="002B5041" w:rsidRPr="002B5041" w:rsidRDefault="002B5041" w:rsidP="002B5041">
            <w:pPr>
              <w:ind w:firstLine="0"/>
              <w:jc w:val="left"/>
            </w:pPr>
            <w:r w:rsidRPr="002B5041">
              <w:t>Секция 3. Науки о Земле</w:t>
            </w:r>
          </w:p>
          <w:p w:rsidR="002B5041" w:rsidRPr="002B5041" w:rsidRDefault="002B5041" w:rsidP="002B5041">
            <w:pPr>
              <w:ind w:firstLine="0"/>
              <w:jc w:val="left"/>
            </w:pPr>
            <w:r w:rsidRPr="002B5041">
              <w:t>Секция 4. Экономические науки</w:t>
            </w:r>
          </w:p>
          <w:p w:rsidR="002B5041" w:rsidRPr="002B5041" w:rsidRDefault="002B5041" w:rsidP="002B5041">
            <w:pPr>
              <w:ind w:firstLine="0"/>
              <w:jc w:val="left"/>
            </w:pPr>
            <w:r w:rsidRPr="002B5041">
              <w:t xml:space="preserve">Секция 5. Юридические науки </w:t>
            </w:r>
          </w:p>
          <w:p w:rsidR="002B5041" w:rsidRPr="002B5041" w:rsidRDefault="002B5041" w:rsidP="002B5041">
            <w:pPr>
              <w:ind w:firstLine="0"/>
              <w:jc w:val="left"/>
            </w:pPr>
            <w:r w:rsidRPr="002B5041">
              <w:t>Секция 6. Исторические науки</w:t>
            </w:r>
          </w:p>
          <w:p w:rsidR="002B5041" w:rsidRPr="002B5041" w:rsidRDefault="002B5041" w:rsidP="002B5041">
            <w:pPr>
              <w:ind w:firstLine="0"/>
              <w:jc w:val="left"/>
            </w:pPr>
            <w:r w:rsidRPr="002B5041">
              <w:t>Секция 7. Филологические науки</w:t>
            </w:r>
          </w:p>
          <w:p w:rsidR="002B5041" w:rsidRPr="002B5041" w:rsidRDefault="002B5041" w:rsidP="002B5041">
            <w:pPr>
              <w:ind w:firstLine="0"/>
              <w:jc w:val="left"/>
            </w:pPr>
            <w:r w:rsidRPr="002B5041">
              <w:t>Секция 8. Биологические науки</w:t>
            </w:r>
          </w:p>
          <w:p w:rsidR="002B5041" w:rsidRPr="002B5041" w:rsidRDefault="002B5041" w:rsidP="002B5041">
            <w:pPr>
              <w:ind w:firstLine="0"/>
              <w:jc w:val="left"/>
            </w:pPr>
            <w:r w:rsidRPr="002B5041">
              <w:t>Секция 9. Сельскохозяйственные науки</w:t>
            </w:r>
          </w:p>
        </w:tc>
        <w:tc>
          <w:tcPr>
            <w:tcW w:w="5670" w:type="dxa"/>
          </w:tcPr>
          <w:p w:rsidR="002B5041" w:rsidRPr="002B5041" w:rsidRDefault="002B5041" w:rsidP="002B5041">
            <w:pPr>
              <w:ind w:firstLine="0"/>
              <w:jc w:val="left"/>
            </w:pPr>
            <w:r w:rsidRPr="002B5041">
              <w:t>Секция 10. Общегуманитарные дисциплины:</w:t>
            </w:r>
          </w:p>
          <w:p w:rsidR="002B5041" w:rsidRPr="002B5041" w:rsidRDefault="002B5041" w:rsidP="002B5041">
            <w:pPr>
              <w:numPr>
                <w:ilvl w:val="0"/>
                <w:numId w:val="2"/>
              </w:numPr>
              <w:ind w:left="851" w:hanging="284"/>
              <w:jc w:val="left"/>
            </w:pPr>
            <w:r>
              <w:t xml:space="preserve">социология и </w:t>
            </w:r>
            <w:r w:rsidRPr="002B5041">
              <w:t>политология;</w:t>
            </w:r>
          </w:p>
          <w:p w:rsidR="002B5041" w:rsidRPr="002B5041" w:rsidRDefault="002B5041" w:rsidP="002B5041">
            <w:pPr>
              <w:numPr>
                <w:ilvl w:val="0"/>
                <w:numId w:val="2"/>
              </w:numPr>
              <w:ind w:left="851" w:hanging="284"/>
              <w:jc w:val="left"/>
            </w:pPr>
            <w:r w:rsidRPr="002B5041">
              <w:t>психология и педагогика;</w:t>
            </w:r>
          </w:p>
          <w:p w:rsidR="002B5041" w:rsidRPr="002B5041" w:rsidRDefault="002B5041" w:rsidP="002B5041">
            <w:pPr>
              <w:numPr>
                <w:ilvl w:val="0"/>
                <w:numId w:val="2"/>
              </w:numPr>
              <w:ind w:left="851" w:hanging="284"/>
              <w:jc w:val="left"/>
            </w:pPr>
            <w:r w:rsidRPr="002B5041">
              <w:t>философия;</w:t>
            </w:r>
          </w:p>
          <w:p w:rsidR="002B5041" w:rsidRPr="002B5041" w:rsidRDefault="002B5041" w:rsidP="002B5041">
            <w:pPr>
              <w:numPr>
                <w:ilvl w:val="0"/>
                <w:numId w:val="2"/>
              </w:numPr>
              <w:ind w:left="851" w:hanging="284"/>
              <w:jc w:val="left"/>
            </w:pPr>
            <w:r w:rsidRPr="002B5041">
              <w:t>культурология и искусствоведение</w:t>
            </w:r>
          </w:p>
          <w:p w:rsidR="002B5041" w:rsidRPr="002B5041" w:rsidRDefault="002B5041" w:rsidP="002B5041">
            <w:pPr>
              <w:ind w:firstLine="0"/>
              <w:jc w:val="left"/>
            </w:pPr>
            <w:r w:rsidRPr="002B5041">
              <w:t>Секция 11. Химические науки</w:t>
            </w:r>
          </w:p>
          <w:p w:rsidR="002B5041" w:rsidRPr="002B5041" w:rsidRDefault="002B5041" w:rsidP="002B5041">
            <w:pPr>
              <w:ind w:firstLine="0"/>
              <w:jc w:val="left"/>
            </w:pPr>
            <w:r w:rsidRPr="002B5041">
              <w:t>Секция 12. Медицинские и фармацевтические науки</w:t>
            </w:r>
          </w:p>
          <w:p w:rsidR="002B5041" w:rsidRPr="002B5041" w:rsidRDefault="002B5041" w:rsidP="002B5041">
            <w:pPr>
              <w:ind w:firstLine="0"/>
              <w:jc w:val="left"/>
            </w:pPr>
            <w:r w:rsidRPr="002B5041">
              <w:t>Секция 13. Ветеринарные науки</w:t>
            </w:r>
          </w:p>
          <w:p w:rsidR="002B5041" w:rsidRPr="002B5041" w:rsidRDefault="002B5041" w:rsidP="002B5041">
            <w:pPr>
              <w:ind w:firstLine="0"/>
              <w:jc w:val="left"/>
            </w:pPr>
            <w:r w:rsidRPr="002B5041">
              <w:t>Секция 14. Геолого-минералогические науки</w:t>
            </w:r>
          </w:p>
        </w:tc>
      </w:tr>
    </w:tbl>
    <w:p w:rsidR="002B5041" w:rsidRDefault="002B5041" w:rsidP="002B5041">
      <w:pPr>
        <w:ind w:firstLine="0"/>
        <w:jc w:val="left"/>
      </w:pPr>
    </w:p>
    <w:p w:rsidR="002B5041" w:rsidRPr="002D39C4" w:rsidRDefault="002D39C4" w:rsidP="002D39C4">
      <w:pPr>
        <w:ind w:firstLine="0"/>
        <w:jc w:val="center"/>
        <w:rPr>
          <w:b/>
          <w:color w:val="0070C0"/>
        </w:rPr>
      </w:pPr>
      <w:r w:rsidRPr="002D39C4">
        <w:rPr>
          <w:b/>
          <w:color w:val="0070C0"/>
        </w:rPr>
        <w:t>ПОРЯДОК ПРЕДСТАВЛЕНИЯ И ПУБЛИКАЦИИ МАТЕРИАЛОВ</w:t>
      </w:r>
    </w:p>
    <w:p w:rsidR="002B5041" w:rsidRPr="002B5041" w:rsidRDefault="002B5041" w:rsidP="002B5041">
      <w:pPr>
        <w:ind w:firstLine="0"/>
        <w:jc w:val="left"/>
      </w:pPr>
    </w:p>
    <w:p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 xml:space="preserve">Желающие опубликовать статьи в </w:t>
      </w:r>
      <w:r>
        <w:rPr>
          <w:rFonts w:eastAsia="Times New Roman" w:cs="Times New Roman"/>
          <w:szCs w:val="24"/>
          <w:lang w:eastAsia="ru-RU"/>
        </w:rPr>
        <w:t>журнале</w:t>
      </w:r>
      <w:r w:rsidRPr="002D39C4">
        <w:rPr>
          <w:rFonts w:eastAsia="Times New Roman" w:cs="Times New Roman"/>
          <w:szCs w:val="24"/>
          <w:lang w:eastAsia="ru-RU"/>
        </w:rPr>
        <w:t xml:space="preserve"> могут направить свои материалы двумя способами:</w:t>
      </w:r>
    </w:p>
    <w:p w:rsidR="002D39C4" w:rsidRPr="002D39C4" w:rsidRDefault="002D39C4" w:rsidP="002D39C4">
      <w:pPr>
        <w:numPr>
          <w:ilvl w:val="0"/>
          <w:numId w:val="4"/>
        </w:numPr>
        <w:contextualSpacing/>
        <w:jc w:val="left"/>
        <w:rPr>
          <w:rFonts w:eastAsia="Times New Roman" w:cs="Times New Roman"/>
        </w:rPr>
      </w:pPr>
      <w:r w:rsidRPr="002D39C4">
        <w:rPr>
          <w:rFonts w:eastAsia="Times New Roman" w:cs="Times New Roman"/>
        </w:rPr>
        <w:t xml:space="preserve">по электронному адресу </w:t>
      </w:r>
      <w:hyperlink r:id="rId10" w:history="1">
        <w:r w:rsidRPr="002D39C4">
          <w:rPr>
            <w:rFonts w:eastAsia="Times New Roman" w:cs="Times New Roman"/>
            <w:color w:val="0000FF"/>
            <w:u w:val="single"/>
          </w:rPr>
          <w:t>info@collection-perm.ru</w:t>
        </w:r>
      </w:hyperlink>
      <w:r w:rsidRPr="002D39C4">
        <w:rPr>
          <w:rFonts w:eastAsia="Times New Roman" w:cs="Times New Roman"/>
        </w:rPr>
        <w:t>, прикрепив:</w:t>
      </w:r>
    </w:p>
    <w:p w:rsidR="002D39C4" w:rsidRPr="002D39C4" w:rsidRDefault="002D39C4" w:rsidP="002D39C4">
      <w:pPr>
        <w:numPr>
          <w:ilvl w:val="0"/>
          <w:numId w:val="3"/>
        </w:numPr>
        <w:jc w:val="left"/>
        <w:rPr>
          <w:rFonts w:eastAsia="Times New Roman" w:cs="Times New Roman"/>
          <w:szCs w:val="24"/>
          <w:lang w:eastAsia="ru-RU"/>
        </w:rPr>
      </w:pPr>
      <w:r w:rsidRPr="002D39C4">
        <w:rPr>
          <w:rFonts w:eastAsia="Times New Roman" w:cs="Times New Roman"/>
          <w:szCs w:val="24"/>
          <w:lang w:eastAsia="ru-RU"/>
        </w:rPr>
        <w:t xml:space="preserve">статью (образец оформления в </w:t>
      </w:r>
      <w:r w:rsidRPr="002D39C4">
        <w:rPr>
          <w:rFonts w:eastAsia="Times New Roman" w:cs="Times New Roman"/>
          <w:i/>
          <w:szCs w:val="24"/>
          <w:lang w:eastAsia="ru-RU"/>
        </w:rPr>
        <w:t>Приложении 1</w:t>
      </w:r>
      <w:r w:rsidRPr="002D39C4">
        <w:rPr>
          <w:rFonts w:eastAsia="Times New Roman" w:cs="Times New Roman"/>
          <w:szCs w:val="24"/>
          <w:lang w:eastAsia="ru-RU"/>
        </w:rPr>
        <w:t>);</w:t>
      </w:r>
    </w:p>
    <w:p w:rsidR="002D39C4" w:rsidRPr="002D39C4" w:rsidRDefault="002D39C4" w:rsidP="002D39C4">
      <w:pPr>
        <w:numPr>
          <w:ilvl w:val="0"/>
          <w:numId w:val="3"/>
        </w:numPr>
        <w:jc w:val="left"/>
        <w:rPr>
          <w:rFonts w:eastAsia="Times New Roman" w:cs="Times New Roman"/>
          <w:szCs w:val="24"/>
          <w:lang w:eastAsia="ru-RU"/>
        </w:rPr>
      </w:pPr>
      <w:r w:rsidRPr="002D39C4">
        <w:rPr>
          <w:rFonts w:eastAsia="Times New Roman" w:cs="Times New Roman"/>
          <w:szCs w:val="24"/>
          <w:lang w:eastAsia="ru-RU"/>
        </w:rPr>
        <w:t>заполненную анкету автора (</w:t>
      </w:r>
      <w:r w:rsidRPr="002D39C4">
        <w:rPr>
          <w:rFonts w:eastAsia="Times New Roman" w:cs="Times New Roman"/>
          <w:i/>
          <w:szCs w:val="24"/>
          <w:lang w:eastAsia="ru-RU"/>
        </w:rPr>
        <w:t>Приложение 2</w:t>
      </w:r>
      <w:r w:rsidRPr="002D39C4">
        <w:rPr>
          <w:rFonts w:eastAsia="Times New Roman" w:cs="Times New Roman"/>
          <w:szCs w:val="24"/>
          <w:lang w:eastAsia="ru-RU"/>
        </w:rPr>
        <w:t>);</w:t>
      </w:r>
    </w:p>
    <w:p w:rsidR="002D39C4" w:rsidRPr="002D39C4" w:rsidRDefault="002D39C4" w:rsidP="002D39C4">
      <w:pPr>
        <w:numPr>
          <w:ilvl w:val="0"/>
          <w:numId w:val="3"/>
        </w:numPr>
        <w:jc w:val="left"/>
        <w:rPr>
          <w:rFonts w:eastAsia="Times New Roman" w:cs="Times New Roman"/>
          <w:szCs w:val="24"/>
          <w:lang w:eastAsia="ru-RU"/>
        </w:rPr>
      </w:pPr>
      <w:r w:rsidRPr="002D39C4">
        <w:rPr>
          <w:rFonts w:eastAsia="Times New Roman" w:cs="Times New Roman"/>
          <w:szCs w:val="24"/>
          <w:lang w:eastAsia="ru-RU"/>
        </w:rPr>
        <w:t>копию документа об оплате (скан, фото или скриншот) (</w:t>
      </w:r>
      <w:r w:rsidRPr="002D39C4">
        <w:rPr>
          <w:rFonts w:eastAsia="Times New Roman" w:cs="Times New Roman"/>
          <w:i/>
          <w:szCs w:val="24"/>
          <w:lang w:eastAsia="ru-RU"/>
        </w:rPr>
        <w:t>Приложение 3</w:t>
      </w:r>
      <w:r w:rsidRPr="002D39C4">
        <w:rPr>
          <w:rFonts w:eastAsia="Times New Roman" w:cs="Times New Roman"/>
          <w:szCs w:val="24"/>
          <w:lang w:eastAsia="ru-RU"/>
        </w:rPr>
        <w:t xml:space="preserve">). </w:t>
      </w:r>
    </w:p>
    <w:p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 xml:space="preserve">2. заполнить онлайн-анкету и прикрепить статью на сайте </w:t>
      </w:r>
      <w:hyperlink r:id="rId11" w:anchor="!send/kv7kd" w:history="1">
        <w:r w:rsidRPr="002D39C4">
          <w:rPr>
            <w:rFonts w:eastAsia="Times New Roman" w:cs="Times New Roman"/>
            <w:color w:val="0000FF"/>
            <w:szCs w:val="24"/>
            <w:u w:val="single"/>
            <w:lang w:eastAsia="ru-RU"/>
          </w:rPr>
          <w:t>научный-сборник.рф</w:t>
        </w:r>
      </w:hyperlink>
      <w:r w:rsidRPr="002D39C4">
        <w:rPr>
          <w:rFonts w:eastAsia="Times New Roman" w:cs="Times New Roman"/>
          <w:szCs w:val="24"/>
          <w:lang w:eastAsia="ru-RU"/>
        </w:rPr>
        <w:t xml:space="preserve"> в разделе «Подать статью».</w:t>
      </w:r>
    </w:p>
    <w:p w:rsid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В имени файла укажите фамилию первого автора.</w:t>
      </w:r>
    </w:p>
    <w:p w:rsidR="002D39C4" w:rsidRPr="002D39C4" w:rsidRDefault="002D39C4" w:rsidP="002D39C4">
      <w:pPr>
        <w:ind w:firstLine="709"/>
        <w:rPr>
          <w:rFonts w:eastAsia="Times New Roman" w:cs="Times New Roman"/>
          <w:szCs w:val="24"/>
          <w:lang w:eastAsia="ru-RU"/>
        </w:rPr>
      </w:pPr>
      <w:r>
        <w:rPr>
          <w:rFonts w:eastAsia="Times New Roman" w:cs="Times New Roman"/>
          <w:szCs w:val="24"/>
          <w:lang w:eastAsia="ru-RU"/>
        </w:rPr>
        <w:t>Авторы могут направить материалы для предварительной проверки</w:t>
      </w:r>
      <w:r w:rsidR="004F65F0">
        <w:rPr>
          <w:rFonts w:eastAsia="Times New Roman" w:cs="Times New Roman"/>
          <w:szCs w:val="24"/>
          <w:lang w:eastAsia="ru-RU"/>
        </w:rPr>
        <w:t>.</w:t>
      </w:r>
    </w:p>
    <w:p w:rsidR="002D39C4" w:rsidRPr="002D39C4" w:rsidRDefault="002D39C4" w:rsidP="002D39C4">
      <w:pPr>
        <w:ind w:firstLine="709"/>
        <w:rPr>
          <w:rFonts w:eastAsia="Times New Roman" w:cs="Times New Roman"/>
          <w:sz w:val="18"/>
          <w:szCs w:val="20"/>
          <w:lang w:eastAsia="ru-RU"/>
        </w:rPr>
      </w:pPr>
    </w:p>
    <w:p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В течение 2-х дней после поступления материалов и платежа редакция по электронной почте подтверждает принятие материалов к публикации.</w:t>
      </w:r>
    </w:p>
    <w:p w:rsidR="002D39C4" w:rsidRPr="002D39C4" w:rsidRDefault="002D39C4" w:rsidP="002D39C4">
      <w:pPr>
        <w:ind w:firstLine="709"/>
        <w:rPr>
          <w:rFonts w:eastAsia="Times New Roman" w:cs="Times New Roman"/>
          <w:spacing w:val="-2"/>
          <w:szCs w:val="24"/>
          <w:lang w:eastAsia="ru-RU"/>
        </w:rPr>
      </w:pPr>
      <w:r w:rsidRPr="002D39C4">
        <w:rPr>
          <w:rFonts w:eastAsia="Times New Roman" w:cs="Times New Roman"/>
          <w:spacing w:val="-2"/>
          <w:szCs w:val="24"/>
          <w:lang w:eastAsia="ru-RU"/>
        </w:rPr>
        <w:t xml:space="preserve">В течение 1-ой недели после окончания приема статей </w:t>
      </w:r>
      <w:r>
        <w:rPr>
          <w:rFonts w:eastAsia="Times New Roman" w:cs="Times New Roman"/>
          <w:spacing w:val="-2"/>
          <w:szCs w:val="24"/>
          <w:lang w:eastAsia="ru-RU"/>
        </w:rPr>
        <w:t>журнал</w:t>
      </w:r>
      <w:r w:rsidRPr="002D39C4">
        <w:rPr>
          <w:rFonts w:eastAsia="Times New Roman" w:cs="Times New Roman"/>
          <w:spacing w:val="-2"/>
          <w:szCs w:val="24"/>
          <w:lang w:eastAsia="ru-RU"/>
        </w:rPr>
        <w:t xml:space="preserve"> будет размещен на сайте </w:t>
      </w:r>
      <w:hyperlink r:id="rId12" w:history="1">
        <w:r w:rsidRPr="002D39C4">
          <w:rPr>
            <w:rFonts w:eastAsia="Times New Roman" w:cs="Times New Roman"/>
            <w:color w:val="0000FF"/>
            <w:szCs w:val="24"/>
            <w:u w:val="single"/>
            <w:lang w:eastAsia="ru-RU"/>
          </w:rPr>
          <w:t>научный-сборник.рф</w:t>
        </w:r>
      </w:hyperlink>
      <w:r w:rsidRPr="002D39C4">
        <w:rPr>
          <w:rFonts w:eastAsia="Times New Roman" w:cs="Times New Roman"/>
          <w:szCs w:val="24"/>
          <w:lang w:eastAsia="ru-RU"/>
        </w:rPr>
        <w:t xml:space="preserve"> </w:t>
      </w:r>
      <w:r w:rsidRPr="002D39C4">
        <w:rPr>
          <w:rFonts w:eastAsia="Times New Roman" w:cs="Times New Roman"/>
          <w:spacing w:val="-2"/>
          <w:szCs w:val="24"/>
          <w:lang w:eastAsia="ru-RU"/>
        </w:rPr>
        <w:t>в разделе «Архив номеров».</w:t>
      </w:r>
      <w:r>
        <w:rPr>
          <w:rFonts w:eastAsia="Times New Roman" w:cs="Times New Roman"/>
          <w:spacing w:val="-2"/>
          <w:szCs w:val="24"/>
          <w:lang w:eastAsia="ru-RU"/>
        </w:rPr>
        <w:t xml:space="preserve"> На сайте размещены все номера журнала.</w:t>
      </w:r>
    </w:p>
    <w:p w:rsidR="002D39C4" w:rsidRPr="002D39C4" w:rsidRDefault="002D39C4" w:rsidP="002D39C4">
      <w:pPr>
        <w:ind w:firstLine="709"/>
        <w:rPr>
          <w:rFonts w:eastAsia="Times New Roman" w:cs="Times New Roman"/>
          <w:szCs w:val="26"/>
          <w:lang w:eastAsia="ru-RU"/>
        </w:rPr>
      </w:pPr>
      <w:r w:rsidRPr="002D39C4">
        <w:rPr>
          <w:rFonts w:eastAsia="Times New Roman" w:cs="Times New Roman"/>
          <w:spacing w:val="-2"/>
          <w:szCs w:val="24"/>
          <w:lang w:eastAsia="ru-RU"/>
        </w:rPr>
        <w:t xml:space="preserve">Рассылка </w:t>
      </w:r>
      <w:r>
        <w:rPr>
          <w:rFonts w:eastAsia="Times New Roman" w:cs="Times New Roman"/>
          <w:spacing w:val="-2"/>
          <w:szCs w:val="24"/>
          <w:lang w:eastAsia="ru-RU"/>
        </w:rPr>
        <w:t>печатных экземпляров журнала</w:t>
      </w:r>
      <w:r w:rsidRPr="002D39C4">
        <w:rPr>
          <w:rFonts w:eastAsia="Times New Roman" w:cs="Times New Roman"/>
          <w:spacing w:val="-2"/>
          <w:szCs w:val="24"/>
          <w:lang w:eastAsia="ru-RU"/>
        </w:rPr>
        <w:t xml:space="preserve"> Почтой России будет осуществлена в течение 1</w:t>
      </w:r>
      <w:r>
        <w:rPr>
          <w:rFonts w:eastAsia="Times New Roman" w:cs="Times New Roman"/>
          <w:spacing w:val="-2"/>
          <w:szCs w:val="24"/>
          <w:lang w:eastAsia="ru-RU"/>
        </w:rPr>
        <w:t>5</w:t>
      </w:r>
      <w:r w:rsidRPr="002D39C4">
        <w:rPr>
          <w:rFonts w:eastAsia="Times New Roman" w:cs="Times New Roman"/>
          <w:spacing w:val="-2"/>
          <w:szCs w:val="24"/>
          <w:lang w:eastAsia="ru-RU"/>
        </w:rPr>
        <w:t xml:space="preserve"> дней после окончания приема статей. </w:t>
      </w:r>
      <w:r>
        <w:rPr>
          <w:rFonts w:eastAsia="Times New Roman" w:cs="Times New Roman"/>
          <w:spacing w:val="-2"/>
          <w:szCs w:val="24"/>
          <w:lang w:eastAsia="ru-RU"/>
        </w:rPr>
        <w:t>Каждому автору на почту высылается индивидуальный номер ШПИ для отслеживания бандероли.</w:t>
      </w:r>
    </w:p>
    <w:p w:rsidR="002D39C4" w:rsidRPr="002D39C4" w:rsidRDefault="002D39C4" w:rsidP="002D39C4">
      <w:pPr>
        <w:ind w:firstLine="709"/>
        <w:rPr>
          <w:rFonts w:eastAsia="Times New Roman" w:cs="Times New Roman"/>
          <w:szCs w:val="24"/>
          <w:lang w:eastAsia="ru-RU"/>
        </w:rPr>
      </w:pPr>
      <w:r w:rsidRPr="002D39C4">
        <w:rPr>
          <w:rFonts w:eastAsia="Times New Roman" w:cs="Times New Roman"/>
          <w:szCs w:val="24"/>
          <w:lang w:eastAsia="ru-RU"/>
        </w:rPr>
        <w:t xml:space="preserve">Авторы статьи могут заказать </w:t>
      </w:r>
      <w:r w:rsidRPr="002D39C4">
        <w:rPr>
          <w:rFonts w:eastAsia="Times New Roman" w:cs="Times New Roman"/>
          <w:b/>
          <w:szCs w:val="24"/>
          <w:lang w:eastAsia="ru-RU"/>
        </w:rPr>
        <w:t>сертификат</w:t>
      </w:r>
      <w:r w:rsidRPr="002D39C4">
        <w:rPr>
          <w:rFonts w:eastAsia="Times New Roman" w:cs="Times New Roman"/>
          <w:szCs w:val="24"/>
          <w:lang w:eastAsia="ru-RU"/>
        </w:rPr>
        <w:t xml:space="preserve"> </w:t>
      </w:r>
      <w:r w:rsidRPr="002D39C4">
        <w:rPr>
          <w:rFonts w:eastAsia="Times New Roman" w:cs="Times New Roman"/>
          <w:b/>
          <w:szCs w:val="24"/>
          <w:lang w:eastAsia="ru-RU"/>
        </w:rPr>
        <w:t>о публикации</w:t>
      </w:r>
      <w:r w:rsidRPr="002D39C4">
        <w:rPr>
          <w:rFonts w:eastAsia="Times New Roman" w:cs="Times New Roman"/>
          <w:szCs w:val="24"/>
          <w:lang w:eastAsia="ru-RU"/>
        </w:rPr>
        <w:t xml:space="preserve"> на бланке формата А</w:t>
      </w:r>
      <w:proofErr w:type="gramStart"/>
      <w:r w:rsidRPr="002D39C4">
        <w:rPr>
          <w:rFonts w:eastAsia="Times New Roman" w:cs="Times New Roman"/>
          <w:szCs w:val="24"/>
          <w:lang w:eastAsia="ru-RU"/>
        </w:rPr>
        <w:t>4</w:t>
      </w:r>
      <w:proofErr w:type="gramEnd"/>
      <w:r w:rsidRPr="002D39C4">
        <w:rPr>
          <w:rFonts w:eastAsia="Times New Roman" w:cs="Times New Roman"/>
          <w:szCs w:val="24"/>
          <w:lang w:eastAsia="ru-RU"/>
        </w:rPr>
        <w:t>.</w:t>
      </w:r>
    </w:p>
    <w:p w:rsidR="00A91C42" w:rsidRPr="00B53F12" w:rsidRDefault="00A91C42" w:rsidP="00427DF2">
      <w:pPr>
        <w:ind w:firstLine="426"/>
        <w:rPr>
          <w:sz w:val="16"/>
        </w:rPr>
      </w:pPr>
    </w:p>
    <w:p w:rsidR="004F65F0" w:rsidRPr="004F65F0" w:rsidRDefault="004F65F0" w:rsidP="004F65F0">
      <w:pPr>
        <w:ind w:firstLine="0"/>
        <w:jc w:val="center"/>
        <w:outlineLvl w:val="0"/>
        <w:rPr>
          <w:rFonts w:eastAsia="Times New Roman" w:cs="Times New Roman"/>
          <w:b/>
          <w:caps/>
          <w:color w:val="0070C0"/>
          <w:szCs w:val="24"/>
          <w:lang w:eastAsia="ru-RU"/>
        </w:rPr>
      </w:pPr>
      <w:r w:rsidRPr="004F65F0">
        <w:rPr>
          <w:rFonts w:eastAsia="Times New Roman" w:cs="Times New Roman"/>
          <w:b/>
          <w:caps/>
          <w:color w:val="0070C0"/>
          <w:szCs w:val="24"/>
          <w:lang w:eastAsia="ru-RU"/>
        </w:rPr>
        <w:lastRenderedPageBreak/>
        <w:t>Условия оплаты</w:t>
      </w:r>
    </w:p>
    <w:p w:rsidR="004F65F0" w:rsidRPr="004F65F0" w:rsidRDefault="004F65F0" w:rsidP="004F65F0">
      <w:pPr>
        <w:ind w:firstLine="0"/>
        <w:jc w:val="center"/>
        <w:rPr>
          <w:rFonts w:eastAsia="Times New Roman" w:cs="Times New Roman"/>
          <w:b/>
          <w:caps/>
          <w:szCs w:val="24"/>
          <w:lang w:eastAsia="ru-RU"/>
        </w:rPr>
      </w:pPr>
    </w:p>
    <w:p w:rsidR="004F65F0" w:rsidRPr="004F65F0" w:rsidRDefault="004F65F0" w:rsidP="004F65F0">
      <w:pPr>
        <w:ind w:firstLine="709"/>
        <w:rPr>
          <w:rFonts w:eastAsia="Times New Roman" w:cs="Times New Roman"/>
          <w:spacing w:val="-4"/>
          <w:szCs w:val="24"/>
          <w:lang w:eastAsia="ru-RU"/>
        </w:rPr>
      </w:pPr>
      <w:r w:rsidRPr="004F65F0">
        <w:rPr>
          <w:rFonts w:eastAsia="Times New Roman" w:cs="Times New Roman"/>
          <w:szCs w:val="24"/>
          <w:lang w:eastAsia="ru-RU"/>
        </w:rPr>
        <w:t xml:space="preserve">С целью возмещения организационных, издательских, полиграфических расходов авторам необходимо оплатить организационный взнос из расчета </w:t>
      </w:r>
      <w:r>
        <w:rPr>
          <w:rFonts w:eastAsia="Times New Roman" w:cs="Times New Roman"/>
          <w:b/>
          <w:szCs w:val="24"/>
          <w:lang w:eastAsia="ru-RU"/>
        </w:rPr>
        <w:t>1</w:t>
      </w:r>
      <w:r w:rsidRPr="004F65F0">
        <w:rPr>
          <w:rFonts w:eastAsia="Times New Roman" w:cs="Times New Roman"/>
          <w:b/>
          <w:szCs w:val="24"/>
          <w:lang w:eastAsia="ru-RU"/>
        </w:rPr>
        <w:t xml:space="preserve">70 руб. за 1 страницу </w:t>
      </w:r>
      <w:r w:rsidRPr="004F65F0">
        <w:rPr>
          <w:rFonts w:eastAsia="Times New Roman" w:cs="Times New Roman"/>
          <w:b/>
          <w:szCs w:val="24"/>
          <w:u w:val="single"/>
          <w:lang w:eastAsia="ru-RU"/>
        </w:rPr>
        <w:t>(полную и неполную страницу)</w:t>
      </w:r>
      <w:r w:rsidRPr="004F65F0">
        <w:rPr>
          <w:rFonts w:eastAsia="Times New Roman" w:cs="Times New Roman"/>
          <w:szCs w:val="24"/>
          <w:lang w:eastAsia="ru-RU"/>
        </w:rPr>
        <w:t>. Минимальный объем статьи –</w:t>
      </w:r>
      <w:r w:rsidRPr="004F65F0">
        <w:rPr>
          <w:rFonts w:eastAsia="Times New Roman" w:cs="Times New Roman"/>
          <w:b/>
          <w:szCs w:val="24"/>
          <w:lang w:eastAsia="ru-RU"/>
        </w:rPr>
        <w:t xml:space="preserve"> 3 страницы.</w:t>
      </w:r>
      <w:r w:rsidRPr="004F65F0">
        <w:rPr>
          <w:rFonts w:eastAsia="Times New Roman" w:cs="Times New Roman"/>
          <w:szCs w:val="24"/>
          <w:lang w:eastAsia="ru-RU"/>
        </w:rPr>
        <w:t xml:space="preserve"> Максимальный объем статей </w:t>
      </w:r>
      <w:r w:rsidRPr="004F65F0">
        <w:rPr>
          <w:rFonts w:eastAsia="Times New Roman" w:cs="Times New Roman"/>
          <w:b/>
          <w:szCs w:val="24"/>
          <w:lang w:eastAsia="ru-RU"/>
        </w:rPr>
        <w:t>не ограничивается</w:t>
      </w:r>
      <w:r w:rsidRPr="004F65F0">
        <w:rPr>
          <w:rFonts w:eastAsia="Times New Roman" w:cs="Times New Roman"/>
          <w:szCs w:val="24"/>
          <w:lang w:eastAsia="ru-RU"/>
        </w:rPr>
        <w:t xml:space="preserve">. Максимальное количество авторов статьи – </w:t>
      </w:r>
      <w:r w:rsidRPr="004F65F0">
        <w:rPr>
          <w:rFonts w:eastAsia="Times New Roman" w:cs="Times New Roman"/>
          <w:b/>
          <w:szCs w:val="24"/>
          <w:lang w:eastAsia="ru-RU"/>
        </w:rPr>
        <w:t>3 автора</w:t>
      </w:r>
      <w:r w:rsidRPr="004F65F0">
        <w:rPr>
          <w:rFonts w:eastAsia="Times New Roman" w:cs="Times New Roman"/>
          <w:szCs w:val="24"/>
          <w:lang w:eastAsia="ru-RU"/>
        </w:rPr>
        <w:t xml:space="preserve">. От одного автора (соавторов) может быть прислано </w:t>
      </w:r>
      <w:r w:rsidRPr="004F65F0">
        <w:rPr>
          <w:rFonts w:eastAsia="Times New Roman" w:cs="Times New Roman"/>
          <w:b/>
          <w:szCs w:val="24"/>
          <w:lang w:eastAsia="ru-RU"/>
        </w:rPr>
        <w:t>несколько статей</w:t>
      </w:r>
      <w:r w:rsidRPr="004F65F0">
        <w:rPr>
          <w:rFonts w:eastAsia="Times New Roman" w:cs="Times New Roman"/>
          <w:szCs w:val="24"/>
          <w:lang w:eastAsia="ru-RU"/>
        </w:rPr>
        <w:t>.</w:t>
      </w:r>
    </w:p>
    <w:p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В оплату публикации </w:t>
      </w:r>
      <w:r w:rsidRPr="004F65F0">
        <w:rPr>
          <w:rFonts w:eastAsia="Times New Roman" w:cs="Times New Roman"/>
          <w:b/>
          <w:szCs w:val="24"/>
          <w:lang w:eastAsia="ru-RU"/>
        </w:rPr>
        <w:t>одной статьи</w:t>
      </w:r>
      <w:r w:rsidRPr="004F65F0">
        <w:rPr>
          <w:rFonts w:eastAsia="Times New Roman" w:cs="Times New Roman"/>
          <w:szCs w:val="24"/>
          <w:lang w:eastAsia="ru-RU"/>
        </w:rPr>
        <w:t xml:space="preserve"> (независимо от количества ее соавторов) входит </w:t>
      </w:r>
      <w:r w:rsidRPr="004F65F0">
        <w:rPr>
          <w:rFonts w:eastAsia="Times New Roman" w:cs="Times New Roman"/>
          <w:b/>
          <w:szCs w:val="24"/>
          <w:lang w:eastAsia="ru-RU"/>
        </w:rPr>
        <w:t>электронный вариант</w:t>
      </w:r>
      <w:r w:rsidRPr="004F65F0">
        <w:rPr>
          <w:rFonts w:eastAsia="Times New Roman" w:cs="Times New Roman"/>
          <w:szCs w:val="24"/>
          <w:lang w:eastAsia="ru-RU"/>
        </w:rPr>
        <w:t xml:space="preserve"> </w:t>
      </w:r>
      <w:r>
        <w:rPr>
          <w:rFonts w:eastAsia="Times New Roman" w:cs="Times New Roman"/>
          <w:szCs w:val="24"/>
          <w:lang w:eastAsia="ru-RU"/>
        </w:rPr>
        <w:t>журнала</w:t>
      </w:r>
      <w:r w:rsidRPr="004F65F0">
        <w:rPr>
          <w:rFonts w:eastAsia="Times New Roman" w:cs="Times New Roman"/>
          <w:szCs w:val="24"/>
          <w:lang w:eastAsia="ru-RU"/>
        </w:rPr>
        <w:t xml:space="preserve"> (выкладывается на сайте). </w:t>
      </w:r>
    </w:p>
    <w:p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По желанию автор может дополнительно приобрести любое количество </w:t>
      </w:r>
      <w:r w:rsidRPr="004F65F0">
        <w:rPr>
          <w:rFonts w:eastAsia="Times New Roman" w:cs="Times New Roman"/>
          <w:b/>
          <w:szCs w:val="24"/>
          <w:lang w:eastAsia="ru-RU"/>
        </w:rPr>
        <w:t>печатных экземпляров</w:t>
      </w:r>
      <w:r w:rsidRPr="004F65F0">
        <w:rPr>
          <w:rFonts w:eastAsia="Times New Roman" w:cs="Times New Roman"/>
          <w:szCs w:val="24"/>
          <w:lang w:eastAsia="ru-RU"/>
        </w:rPr>
        <w:t xml:space="preserve"> </w:t>
      </w:r>
      <w:r>
        <w:rPr>
          <w:rFonts w:eastAsia="Times New Roman" w:cs="Times New Roman"/>
          <w:szCs w:val="24"/>
          <w:lang w:eastAsia="ru-RU"/>
        </w:rPr>
        <w:t>журнала</w:t>
      </w:r>
      <w:r w:rsidRPr="004F65F0">
        <w:rPr>
          <w:rFonts w:eastAsia="Times New Roman" w:cs="Times New Roman"/>
          <w:szCs w:val="24"/>
          <w:lang w:eastAsia="ru-RU"/>
        </w:rPr>
        <w:t xml:space="preserve"> по цене </w:t>
      </w:r>
      <w:r w:rsidRPr="004F65F0">
        <w:rPr>
          <w:rFonts w:eastAsia="Times New Roman" w:cs="Times New Roman"/>
          <w:b/>
          <w:szCs w:val="24"/>
          <w:lang w:eastAsia="ru-RU"/>
        </w:rPr>
        <w:t>300 руб. за экземпляр</w:t>
      </w:r>
      <w:r w:rsidRPr="004F65F0">
        <w:rPr>
          <w:rFonts w:eastAsia="Times New Roman" w:cs="Times New Roman"/>
          <w:szCs w:val="24"/>
          <w:lang w:eastAsia="ru-RU"/>
        </w:rPr>
        <w:t xml:space="preserve"> (с учетом пересылки по России) или 500 руб. за экземпляр (с учетом пересылки по СНГ). Печатный экземпляр </w:t>
      </w:r>
      <w:r>
        <w:rPr>
          <w:rFonts w:eastAsia="Times New Roman" w:cs="Times New Roman"/>
          <w:szCs w:val="24"/>
          <w:lang w:eastAsia="ru-RU"/>
        </w:rPr>
        <w:t xml:space="preserve">журнала </w:t>
      </w:r>
      <w:r w:rsidRPr="004F65F0">
        <w:rPr>
          <w:rFonts w:eastAsia="Times New Roman" w:cs="Times New Roman"/>
          <w:szCs w:val="24"/>
          <w:lang w:eastAsia="ru-RU"/>
        </w:rPr>
        <w:t>высылается на адрес, указанный в регистрационной форме.</w:t>
      </w:r>
    </w:p>
    <w:p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Дополнительно можно заказать </w:t>
      </w:r>
      <w:r w:rsidRPr="004F65F0">
        <w:rPr>
          <w:rFonts w:eastAsia="Times New Roman" w:cs="Times New Roman"/>
          <w:b/>
          <w:szCs w:val="24"/>
          <w:lang w:eastAsia="ru-RU"/>
        </w:rPr>
        <w:t>сертификат</w:t>
      </w:r>
      <w:r w:rsidRPr="004F65F0">
        <w:rPr>
          <w:rFonts w:eastAsia="Times New Roman" w:cs="Times New Roman"/>
          <w:szCs w:val="24"/>
          <w:lang w:eastAsia="ru-RU"/>
        </w:rPr>
        <w:t xml:space="preserve"> </w:t>
      </w:r>
      <w:r w:rsidRPr="004F65F0">
        <w:rPr>
          <w:rFonts w:eastAsia="Times New Roman" w:cs="Times New Roman"/>
          <w:b/>
          <w:szCs w:val="24"/>
          <w:lang w:eastAsia="ru-RU"/>
        </w:rPr>
        <w:t>о публикации</w:t>
      </w:r>
      <w:r w:rsidRPr="004F65F0">
        <w:rPr>
          <w:rFonts w:eastAsia="Times New Roman" w:cs="Times New Roman"/>
          <w:szCs w:val="24"/>
          <w:lang w:eastAsia="ru-RU"/>
        </w:rPr>
        <w:t xml:space="preserve"> на бланке формата А</w:t>
      </w:r>
      <w:proofErr w:type="gramStart"/>
      <w:r w:rsidRPr="004F65F0">
        <w:rPr>
          <w:rFonts w:eastAsia="Times New Roman" w:cs="Times New Roman"/>
          <w:szCs w:val="24"/>
          <w:lang w:eastAsia="ru-RU"/>
        </w:rPr>
        <w:t>4</w:t>
      </w:r>
      <w:proofErr w:type="gramEnd"/>
      <w:r w:rsidRPr="004F65F0">
        <w:rPr>
          <w:rFonts w:eastAsia="Times New Roman" w:cs="Times New Roman"/>
          <w:szCs w:val="24"/>
          <w:lang w:eastAsia="ru-RU"/>
        </w:rPr>
        <w:t>.</w:t>
      </w:r>
      <w:r>
        <w:rPr>
          <w:rFonts w:eastAsia="Times New Roman" w:cs="Times New Roman"/>
          <w:szCs w:val="24"/>
          <w:lang w:eastAsia="ru-RU"/>
        </w:rPr>
        <w:t xml:space="preserve"> </w:t>
      </w:r>
      <w:r w:rsidRPr="004F65F0">
        <w:rPr>
          <w:rFonts w:eastAsia="Times New Roman" w:cs="Times New Roman"/>
          <w:b/>
          <w:szCs w:val="24"/>
          <w:lang w:eastAsia="ru-RU"/>
        </w:rPr>
        <w:t xml:space="preserve">Стоимость одного сертификата – 200 руб. </w:t>
      </w:r>
    </w:p>
    <w:p w:rsidR="004F65F0" w:rsidRPr="004F65F0" w:rsidRDefault="004F65F0" w:rsidP="004F65F0">
      <w:pPr>
        <w:ind w:firstLine="709"/>
        <w:rPr>
          <w:rFonts w:eastAsia="Times New Roman" w:cs="Times New Roman"/>
          <w:szCs w:val="24"/>
          <w:lang w:eastAsia="ru-RU"/>
        </w:rPr>
      </w:pPr>
      <w:r w:rsidRPr="004F65F0">
        <w:rPr>
          <w:rFonts w:eastAsia="Times New Roman" w:cs="Times New Roman"/>
          <w:szCs w:val="24"/>
          <w:lang w:eastAsia="ru-RU"/>
        </w:rPr>
        <w:t xml:space="preserve">Заказ и оплата сертификатов, печатных экземпляров </w:t>
      </w:r>
      <w:r>
        <w:rPr>
          <w:rFonts w:eastAsia="Times New Roman" w:cs="Times New Roman"/>
          <w:szCs w:val="24"/>
          <w:lang w:eastAsia="ru-RU"/>
        </w:rPr>
        <w:t>журнала</w:t>
      </w:r>
      <w:r w:rsidRPr="004F65F0">
        <w:rPr>
          <w:rFonts w:eastAsia="Times New Roman" w:cs="Times New Roman"/>
          <w:szCs w:val="24"/>
          <w:lang w:eastAsia="ru-RU"/>
        </w:rPr>
        <w:t xml:space="preserve"> производится одновременно с оплатой организационного взноса </w:t>
      </w:r>
      <w:r w:rsidRPr="004F65F0">
        <w:rPr>
          <w:rFonts w:eastAsia="Times New Roman" w:cs="Times New Roman"/>
          <w:b/>
          <w:szCs w:val="24"/>
          <w:lang w:eastAsia="ru-RU"/>
        </w:rPr>
        <w:t>одним платежом</w:t>
      </w:r>
      <w:r w:rsidRPr="004F65F0">
        <w:rPr>
          <w:rFonts w:eastAsia="Times New Roman" w:cs="Times New Roman"/>
          <w:szCs w:val="24"/>
          <w:lang w:eastAsia="ru-RU"/>
        </w:rPr>
        <w:t xml:space="preserve">. Итоговый размер стоимости включает в себя: организационный взнос (в зависимости от общего количества полных и неполных страниц в статье), сертификаты участников (при необходимости), печатные экземпляры </w:t>
      </w:r>
      <w:r>
        <w:rPr>
          <w:rFonts w:eastAsia="Times New Roman" w:cs="Times New Roman"/>
          <w:szCs w:val="24"/>
          <w:lang w:eastAsia="ru-RU"/>
        </w:rPr>
        <w:t>журнала</w:t>
      </w:r>
      <w:r w:rsidRPr="004F65F0">
        <w:rPr>
          <w:rFonts w:eastAsia="Times New Roman" w:cs="Times New Roman"/>
          <w:szCs w:val="24"/>
          <w:lang w:eastAsia="ru-RU"/>
        </w:rPr>
        <w:t xml:space="preserve"> (при необходимости).</w:t>
      </w:r>
    </w:p>
    <w:p w:rsidR="004F65F0" w:rsidRPr="004F65F0" w:rsidRDefault="004F65F0" w:rsidP="004F65F0">
      <w:pPr>
        <w:ind w:firstLine="709"/>
        <w:rPr>
          <w:rFonts w:eastAsia="Times New Roman" w:cs="Times New Roman"/>
          <w:szCs w:val="24"/>
          <w:lang w:eastAsia="ru-RU"/>
        </w:rPr>
      </w:pPr>
      <w:r w:rsidRPr="004F65F0">
        <w:rPr>
          <w:rFonts w:eastAsia="Times New Roman" w:cs="Times New Roman"/>
          <w:b/>
          <w:szCs w:val="24"/>
          <w:lang w:eastAsia="ru-RU"/>
        </w:rPr>
        <w:t>Оплата</w:t>
      </w:r>
      <w:r w:rsidRPr="004F65F0">
        <w:rPr>
          <w:rFonts w:eastAsia="Times New Roman" w:cs="Times New Roman"/>
          <w:szCs w:val="24"/>
          <w:lang w:eastAsia="ru-RU"/>
        </w:rPr>
        <w:t xml:space="preserve"> может быть произведена автором или организацией:</w:t>
      </w:r>
    </w:p>
    <w:p w:rsidR="004F65F0" w:rsidRPr="004F65F0" w:rsidRDefault="004F65F0" w:rsidP="004F65F0">
      <w:pPr>
        <w:numPr>
          <w:ilvl w:val="0"/>
          <w:numId w:val="5"/>
        </w:numPr>
        <w:spacing w:line="276" w:lineRule="auto"/>
        <w:contextualSpacing/>
        <w:jc w:val="left"/>
        <w:rPr>
          <w:rFonts w:eastAsia="Times New Roman" w:cs="Times New Roman"/>
          <w:szCs w:val="24"/>
        </w:rPr>
      </w:pPr>
      <w:r w:rsidRPr="004F65F0">
        <w:rPr>
          <w:rFonts w:eastAsia="Times New Roman" w:cs="Times New Roman"/>
          <w:szCs w:val="24"/>
        </w:rPr>
        <w:t>через любой коммерческий банк по реквизитам (</w:t>
      </w:r>
      <w:r w:rsidRPr="004F65F0">
        <w:rPr>
          <w:rFonts w:eastAsia="Times New Roman" w:cs="Times New Roman"/>
          <w:i/>
          <w:szCs w:val="24"/>
        </w:rPr>
        <w:t>Приложение 3</w:t>
      </w:r>
      <w:r w:rsidRPr="004F65F0">
        <w:rPr>
          <w:rFonts w:eastAsia="Times New Roman" w:cs="Times New Roman"/>
          <w:szCs w:val="24"/>
        </w:rPr>
        <w:t>);</w:t>
      </w:r>
    </w:p>
    <w:p w:rsidR="004F65F0" w:rsidRPr="004F65F0" w:rsidRDefault="004F65F0" w:rsidP="004F65F0">
      <w:pPr>
        <w:numPr>
          <w:ilvl w:val="0"/>
          <w:numId w:val="5"/>
        </w:numPr>
        <w:spacing w:line="276" w:lineRule="auto"/>
        <w:contextualSpacing/>
        <w:jc w:val="left"/>
        <w:rPr>
          <w:rFonts w:eastAsia="Times New Roman" w:cs="Times New Roman"/>
          <w:szCs w:val="24"/>
        </w:rPr>
      </w:pPr>
      <w:r w:rsidRPr="004F65F0">
        <w:rPr>
          <w:rFonts w:eastAsia="Times New Roman" w:cs="Times New Roman"/>
          <w:szCs w:val="24"/>
        </w:rPr>
        <w:t xml:space="preserve">на сайте </w:t>
      </w:r>
      <w:hyperlink r:id="rId13" w:history="1">
        <w:r w:rsidRPr="004F65F0">
          <w:rPr>
            <w:rFonts w:eastAsia="Times New Roman" w:cs="Times New Roman"/>
            <w:color w:val="0000FF"/>
            <w:u w:val="single"/>
          </w:rPr>
          <w:t>научный-сборник.рф</w:t>
        </w:r>
      </w:hyperlink>
      <w:r w:rsidRPr="004F65F0">
        <w:rPr>
          <w:rFonts w:eastAsia="Times New Roman" w:cs="Times New Roman"/>
          <w:szCs w:val="24"/>
        </w:rPr>
        <w:t xml:space="preserve"> банковской картой;</w:t>
      </w:r>
    </w:p>
    <w:p w:rsidR="004F65F0" w:rsidRPr="004F65F0" w:rsidRDefault="004F65F0" w:rsidP="004F65F0">
      <w:pPr>
        <w:numPr>
          <w:ilvl w:val="0"/>
          <w:numId w:val="5"/>
        </w:numPr>
        <w:spacing w:line="276" w:lineRule="auto"/>
        <w:contextualSpacing/>
        <w:jc w:val="left"/>
        <w:rPr>
          <w:rFonts w:eastAsia="Times New Roman" w:cs="Times New Roman"/>
          <w:szCs w:val="24"/>
        </w:rPr>
      </w:pPr>
      <w:r w:rsidRPr="004F65F0">
        <w:rPr>
          <w:rFonts w:eastAsia="Times New Roman" w:cs="Times New Roman"/>
          <w:szCs w:val="24"/>
        </w:rPr>
        <w:t xml:space="preserve">путем перевода на карту Сбербанка (№ </w:t>
      </w:r>
      <w:r w:rsidRPr="004F65F0">
        <w:rPr>
          <w:rFonts w:eastAsia="Times New Roman" w:cs="Times New Roman"/>
          <w:color w:val="000000"/>
          <w:szCs w:val="24"/>
          <w:shd w:val="clear" w:color="auto" w:fill="FFFFFF"/>
        </w:rPr>
        <w:t>4276 4900 1668 2264</w:t>
      </w:r>
      <w:r w:rsidRPr="004F65F0">
        <w:rPr>
          <w:rFonts w:eastAsia="Times New Roman" w:cs="Times New Roman"/>
          <w:szCs w:val="24"/>
        </w:rPr>
        <w:t>);</w:t>
      </w:r>
    </w:p>
    <w:p w:rsidR="004F65F0" w:rsidRPr="004F65F0" w:rsidRDefault="004F65F0" w:rsidP="004F65F0">
      <w:pPr>
        <w:numPr>
          <w:ilvl w:val="0"/>
          <w:numId w:val="5"/>
        </w:numPr>
        <w:spacing w:line="276" w:lineRule="auto"/>
        <w:contextualSpacing/>
        <w:jc w:val="left"/>
        <w:rPr>
          <w:rFonts w:eastAsia="Times New Roman" w:cs="Times New Roman"/>
          <w:szCs w:val="24"/>
        </w:rPr>
      </w:pPr>
      <w:r w:rsidRPr="004F65F0">
        <w:rPr>
          <w:rFonts w:eastAsia="Times New Roman" w:cs="Times New Roman"/>
        </w:rPr>
        <w:t>Киви-кошелек (номер кошелька +79655738812);</w:t>
      </w:r>
    </w:p>
    <w:p w:rsidR="004F65F0" w:rsidRPr="004F65F0" w:rsidRDefault="004F65F0" w:rsidP="004F65F0">
      <w:pPr>
        <w:numPr>
          <w:ilvl w:val="0"/>
          <w:numId w:val="5"/>
        </w:numPr>
        <w:spacing w:line="276" w:lineRule="auto"/>
        <w:contextualSpacing/>
        <w:jc w:val="left"/>
        <w:rPr>
          <w:rFonts w:eastAsia="Times New Roman" w:cs="Times New Roman"/>
        </w:rPr>
      </w:pPr>
      <w:proofErr w:type="spellStart"/>
      <w:r w:rsidRPr="004F65F0">
        <w:rPr>
          <w:rFonts w:eastAsia="Times New Roman" w:cs="Times New Roman"/>
        </w:rPr>
        <w:t>Яндекс</w:t>
      </w:r>
      <w:proofErr w:type="gramStart"/>
      <w:r w:rsidRPr="004F65F0">
        <w:rPr>
          <w:rFonts w:eastAsia="Times New Roman" w:cs="Times New Roman"/>
        </w:rPr>
        <w:t>.Д</w:t>
      </w:r>
      <w:proofErr w:type="gramEnd"/>
      <w:r w:rsidRPr="004F65F0">
        <w:rPr>
          <w:rFonts w:eastAsia="Times New Roman" w:cs="Times New Roman"/>
        </w:rPr>
        <w:t>еньги</w:t>
      </w:r>
      <w:proofErr w:type="spellEnd"/>
      <w:r w:rsidRPr="004F65F0">
        <w:rPr>
          <w:rFonts w:eastAsia="Times New Roman" w:cs="Times New Roman"/>
        </w:rPr>
        <w:t xml:space="preserve"> (номер Яндекс-кошелька – 410012683335267);</w:t>
      </w:r>
    </w:p>
    <w:p w:rsidR="004F65F0" w:rsidRPr="004F65F0" w:rsidRDefault="004F65F0" w:rsidP="004F65F0">
      <w:pPr>
        <w:numPr>
          <w:ilvl w:val="0"/>
          <w:numId w:val="5"/>
        </w:numPr>
        <w:spacing w:line="276" w:lineRule="auto"/>
        <w:contextualSpacing/>
        <w:jc w:val="left"/>
        <w:rPr>
          <w:rFonts w:eastAsia="Times New Roman" w:cs="Times New Roman"/>
        </w:rPr>
      </w:pPr>
      <w:r w:rsidRPr="004F65F0">
        <w:rPr>
          <w:rFonts w:eastAsia="Times New Roman" w:cs="Times New Roman"/>
        </w:rPr>
        <w:t>Переводы «Золотая корона», «</w:t>
      </w:r>
      <w:proofErr w:type="spellStart"/>
      <w:r w:rsidRPr="004F65F0">
        <w:rPr>
          <w:rFonts w:eastAsia="Times New Roman" w:cs="Times New Roman"/>
        </w:rPr>
        <w:t>Western</w:t>
      </w:r>
      <w:proofErr w:type="spellEnd"/>
      <w:r w:rsidRPr="004F65F0">
        <w:rPr>
          <w:rFonts w:eastAsia="Times New Roman" w:cs="Times New Roman"/>
        </w:rPr>
        <w:t xml:space="preserve"> </w:t>
      </w:r>
      <w:proofErr w:type="spellStart"/>
      <w:r w:rsidRPr="004F65F0">
        <w:rPr>
          <w:rFonts w:eastAsia="Times New Roman" w:cs="Times New Roman"/>
        </w:rPr>
        <w:t>Union</w:t>
      </w:r>
      <w:proofErr w:type="spellEnd"/>
      <w:r w:rsidRPr="004F65F0">
        <w:rPr>
          <w:rFonts w:eastAsia="Times New Roman" w:cs="Times New Roman"/>
        </w:rPr>
        <w:t>» и др. (для иностранных участников).</w:t>
      </w:r>
    </w:p>
    <w:p w:rsidR="004F65F0" w:rsidRDefault="004F65F0" w:rsidP="004F65F0">
      <w:pPr>
        <w:ind w:firstLine="0"/>
        <w:jc w:val="center"/>
        <w:outlineLvl w:val="0"/>
        <w:rPr>
          <w:rFonts w:eastAsia="Times New Roman" w:cs="Times New Roman"/>
          <w:b/>
          <w:caps/>
          <w:szCs w:val="24"/>
          <w:lang w:val="en-US" w:eastAsia="ru-RU"/>
        </w:rPr>
      </w:pPr>
    </w:p>
    <w:p w:rsidR="004F65F0" w:rsidRPr="004F65F0" w:rsidRDefault="004F65F0" w:rsidP="004F65F0">
      <w:pPr>
        <w:ind w:firstLine="0"/>
        <w:jc w:val="center"/>
        <w:outlineLvl w:val="0"/>
        <w:rPr>
          <w:rFonts w:eastAsia="Times New Roman" w:cs="Times New Roman"/>
          <w:b/>
          <w:caps/>
          <w:color w:val="0070C0"/>
          <w:szCs w:val="24"/>
          <w:lang w:eastAsia="ru-RU"/>
        </w:rPr>
      </w:pPr>
      <w:r w:rsidRPr="004F65F0">
        <w:rPr>
          <w:rFonts w:eastAsia="Times New Roman" w:cs="Times New Roman"/>
          <w:b/>
          <w:caps/>
          <w:color w:val="0070C0"/>
          <w:szCs w:val="24"/>
          <w:lang w:eastAsia="ru-RU"/>
        </w:rPr>
        <w:t>Требования к оформлению статьи</w:t>
      </w:r>
    </w:p>
    <w:p w:rsidR="004F65F0" w:rsidRPr="004F65F0" w:rsidRDefault="004F65F0" w:rsidP="004F65F0">
      <w:pPr>
        <w:ind w:firstLine="0"/>
        <w:jc w:val="left"/>
        <w:rPr>
          <w:rFonts w:eastAsia="Times New Roman" w:cs="Times New Roman"/>
          <w:caps/>
          <w:sz w:val="20"/>
          <w:szCs w:val="20"/>
          <w:lang w:eastAsia="ru-RU"/>
        </w:rPr>
      </w:pPr>
    </w:p>
    <w:p w:rsidR="004F65F0" w:rsidRPr="004F65F0" w:rsidRDefault="004F65F0" w:rsidP="004F65F0">
      <w:pPr>
        <w:ind w:firstLine="709"/>
        <w:rPr>
          <w:rFonts w:eastAsia="Times New Roman" w:cs="Times New Roman"/>
          <w:spacing w:val="-4"/>
          <w:szCs w:val="24"/>
          <w:lang w:eastAsia="ru-RU"/>
        </w:rPr>
      </w:pPr>
      <w:r w:rsidRPr="004F65F0">
        <w:rPr>
          <w:rFonts w:eastAsia="Times New Roman" w:cs="Times New Roman"/>
          <w:b/>
          <w:szCs w:val="24"/>
          <w:lang w:eastAsia="ru-RU"/>
        </w:rPr>
        <w:t>Объем:</w:t>
      </w:r>
      <w:r w:rsidRPr="004F65F0">
        <w:rPr>
          <w:rFonts w:eastAsia="Times New Roman" w:cs="Times New Roman"/>
          <w:szCs w:val="24"/>
          <w:lang w:eastAsia="ru-RU"/>
        </w:rPr>
        <w:t xml:space="preserve"> к публикации принимаются статьи объемом</w:t>
      </w:r>
      <w:r w:rsidRPr="004F65F0">
        <w:rPr>
          <w:rFonts w:eastAsia="Times New Roman" w:cs="Times New Roman"/>
          <w:b/>
          <w:i/>
          <w:szCs w:val="24"/>
          <w:lang w:eastAsia="ru-RU"/>
        </w:rPr>
        <w:t xml:space="preserve"> </w:t>
      </w:r>
      <w:r w:rsidRPr="004F65F0">
        <w:rPr>
          <w:rFonts w:eastAsia="Times New Roman" w:cs="Times New Roman"/>
          <w:b/>
          <w:szCs w:val="24"/>
          <w:lang w:eastAsia="ru-RU"/>
        </w:rPr>
        <w:t>не менее 3-х страниц</w:t>
      </w:r>
      <w:r w:rsidRPr="004F65F0">
        <w:rPr>
          <w:rFonts w:eastAsia="Times New Roman" w:cs="Times New Roman"/>
          <w:szCs w:val="24"/>
          <w:lang w:eastAsia="ru-RU"/>
        </w:rPr>
        <w:t xml:space="preserve">, выполненные как индивидуально, так и авторским коллективом. Максимальный объем статей </w:t>
      </w:r>
      <w:r w:rsidRPr="004F65F0">
        <w:rPr>
          <w:rFonts w:eastAsia="Times New Roman" w:cs="Times New Roman"/>
          <w:b/>
          <w:szCs w:val="24"/>
          <w:lang w:eastAsia="ru-RU"/>
        </w:rPr>
        <w:t>не ограничивается</w:t>
      </w:r>
      <w:r w:rsidRPr="004F65F0">
        <w:rPr>
          <w:rFonts w:eastAsia="Times New Roman" w:cs="Times New Roman"/>
          <w:szCs w:val="24"/>
          <w:lang w:eastAsia="ru-RU"/>
        </w:rPr>
        <w:t xml:space="preserve">. Максимальное количество авторов статьи – </w:t>
      </w:r>
      <w:r w:rsidRPr="004F65F0">
        <w:rPr>
          <w:rFonts w:eastAsia="Times New Roman" w:cs="Times New Roman"/>
          <w:b/>
          <w:szCs w:val="24"/>
          <w:lang w:eastAsia="ru-RU"/>
        </w:rPr>
        <w:t>3 автора</w:t>
      </w:r>
      <w:r w:rsidRPr="004F65F0">
        <w:rPr>
          <w:rFonts w:eastAsia="Times New Roman" w:cs="Times New Roman"/>
          <w:szCs w:val="24"/>
          <w:lang w:eastAsia="ru-RU"/>
        </w:rPr>
        <w:t xml:space="preserve">. От одного автора (соавторов) может быть прислано </w:t>
      </w:r>
      <w:r w:rsidRPr="004F65F0">
        <w:rPr>
          <w:rFonts w:eastAsia="Times New Roman" w:cs="Times New Roman"/>
          <w:b/>
          <w:szCs w:val="24"/>
          <w:lang w:eastAsia="ru-RU"/>
        </w:rPr>
        <w:t>несколько статей</w:t>
      </w:r>
      <w:r w:rsidRPr="004F65F0">
        <w:rPr>
          <w:rFonts w:eastAsia="Times New Roman" w:cs="Times New Roman"/>
          <w:szCs w:val="24"/>
          <w:lang w:eastAsia="ru-RU"/>
        </w:rPr>
        <w:t>.</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Ответственность:</w:t>
      </w:r>
      <w:r w:rsidRPr="004F65F0">
        <w:rPr>
          <w:rFonts w:eastAsia="Times New Roman" w:cs="Times New Roman"/>
          <w:szCs w:val="24"/>
          <w:lang w:eastAsia="ru-RU"/>
        </w:rPr>
        <w:t xml:space="preserve"> статья выполняется на актуальную тему и содержит результаты самостоятельных исследований. Те</w:t>
      </w:r>
      <w:proofErr w:type="gramStart"/>
      <w:r w:rsidRPr="004F65F0">
        <w:rPr>
          <w:rFonts w:eastAsia="Times New Roman" w:cs="Times New Roman"/>
          <w:szCs w:val="24"/>
          <w:lang w:eastAsia="ru-RU"/>
        </w:rPr>
        <w:t>кст ст</w:t>
      </w:r>
      <w:proofErr w:type="gramEnd"/>
      <w:r w:rsidRPr="004F65F0">
        <w:rPr>
          <w:rFonts w:eastAsia="Times New Roman" w:cs="Times New Roman"/>
          <w:szCs w:val="24"/>
          <w:lang w:eastAsia="ru-RU"/>
        </w:rPr>
        <w:t>атьи должен быть тщательно вычитан и отредактирован. Материалы публикуются в авторской редакции, авторы несут ответственность за научно-теоретический уровень публикуемого материала.</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 xml:space="preserve">Формат: </w:t>
      </w:r>
      <w:r w:rsidRPr="004F65F0">
        <w:rPr>
          <w:rFonts w:eastAsia="Times New Roman" w:cs="Times New Roman"/>
          <w:szCs w:val="24"/>
          <w:lang w:eastAsia="ru-RU"/>
        </w:rPr>
        <w:t xml:space="preserve">статьи должны быть выполнены в текстовом редакторе </w:t>
      </w:r>
      <w:r w:rsidRPr="004F65F0">
        <w:rPr>
          <w:rFonts w:eastAsia="Times New Roman" w:cs="Times New Roman"/>
          <w:szCs w:val="24"/>
          <w:lang w:val="en-US" w:eastAsia="ru-RU"/>
        </w:rPr>
        <w:t>Microsoft</w:t>
      </w:r>
      <w:r w:rsidRPr="004F65F0">
        <w:rPr>
          <w:rFonts w:eastAsia="Times New Roman" w:cs="Times New Roman"/>
          <w:szCs w:val="24"/>
          <w:lang w:eastAsia="ru-RU"/>
        </w:rPr>
        <w:t xml:space="preserve"> </w:t>
      </w:r>
      <w:r w:rsidRPr="004F65F0">
        <w:rPr>
          <w:rFonts w:eastAsia="Times New Roman" w:cs="Times New Roman"/>
          <w:szCs w:val="24"/>
          <w:lang w:val="en-US" w:eastAsia="ru-RU"/>
        </w:rPr>
        <w:t>Word</w:t>
      </w:r>
      <w:r w:rsidRPr="004F65F0">
        <w:rPr>
          <w:rFonts w:eastAsia="Times New Roman" w:cs="Times New Roman"/>
          <w:szCs w:val="24"/>
          <w:lang w:eastAsia="ru-RU"/>
        </w:rPr>
        <w:t>. Язык – русский или английский. Размер страницы – А</w:t>
      </w:r>
      <w:proofErr w:type="gramStart"/>
      <w:r w:rsidRPr="004F65F0">
        <w:rPr>
          <w:rFonts w:eastAsia="Times New Roman" w:cs="Times New Roman"/>
          <w:szCs w:val="24"/>
          <w:lang w:eastAsia="ru-RU"/>
        </w:rPr>
        <w:t>4</w:t>
      </w:r>
      <w:proofErr w:type="gramEnd"/>
      <w:r w:rsidRPr="004F65F0">
        <w:rPr>
          <w:rFonts w:eastAsia="Times New Roman" w:cs="Times New Roman"/>
          <w:szCs w:val="24"/>
          <w:lang w:eastAsia="ru-RU"/>
        </w:rPr>
        <w:t>, ориентация листа – книжная, поля страницы – 2 см со всех сторон. Страницы не нумеруются.</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УДК:</w:t>
      </w:r>
      <w:r w:rsidRPr="004F65F0">
        <w:rPr>
          <w:rFonts w:eastAsia="Times New Roman" w:cs="Times New Roman"/>
          <w:szCs w:val="24"/>
          <w:lang w:eastAsia="ru-RU"/>
        </w:rPr>
        <w:t xml:space="preserve"> присваивается индекс УДК, строчные буквы, шрифт –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выравнивание по левому краю. УДК можно посмотреть на сайте: </w:t>
      </w:r>
      <w:hyperlink r:id="rId14" w:history="1">
        <w:r w:rsidRPr="004F65F0">
          <w:rPr>
            <w:rFonts w:eastAsia="Times New Roman" w:cs="Times New Roman"/>
            <w:color w:val="0000FF"/>
            <w:szCs w:val="24"/>
            <w:u w:val="single"/>
            <w:lang w:eastAsia="ru-RU"/>
          </w:rPr>
          <w:t>http://udc.biblio.uspu.ru/</w:t>
        </w:r>
      </w:hyperlink>
      <w:r w:rsidRPr="004F65F0">
        <w:rPr>
          <w:rFonts w:eastAsia="Times New Roman" w:cs="Times New Roman"/>
          <w:szCs w:val="24"/>
          <w:lang w:eastAsia="ru-RU"/>
        </w:rPr>
        <w:t xml:space="preserve">. </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Информация об авторах:</w:t>
      </w:r>
      <w:r w:rsidRPr="004F65F0">
        <w:rPr>
          <w:rFonts w:eastAsia="Times New Roman" w:cs="Times New Roman"/>
          <w:szCs w:val="24"/>
          <w:lang w:eastAsia="ru-RU"/>
        </w:rPr>
        <w:t xml:space="preserve"> ниже через один интервал </w:t>
      </w:r>
      <w:r w:rsidR="00475C98">
        <w:rPr>
          <w:rFonts w:eastAsia="Times New Roman" w:cs="Times New Roman"/>
          <w:szCs w:val="24"/>
          <w:lang w:eastAsia="ru-RU"/>
        </w:rPr>
        <w:t>ФИО, ученая степень, ученое звание и должность</w:t>
      </w:r>
      <w:r w:rsidRPr="004F65F0">
        <w:rPr>
          <w:rFonts w:eastAsia="Times New Roman" w:cs="Times New Roman"/>
          <w:szCs w:val="24"/>
          <w:lang w:eastAsia="ru-RU"/>
        </w:rPr>
        <w:t xml:space="preserve"> авторов строчными буквами,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выравнивание по центру. На следующей строке полное наименование организации и в скобках страна и город.</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Заголовок статьи:</w:t>
      </w:r>
      <w:r w:rsidRPr="004F65F0">
        <w:rPr>
          <w:rFonts w:eastAsia="Times New Roman" w:cs="Times New Roman"/>
          <w:szCs w:val="24"/>
          <w:lang w:eastAsia="ru-RU"/>
        </w:rPr>
        <w:t xml:space="preserve"> ниже через один интервал заголовок статьи прописными буквами,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выравнивание по центру.</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lastRenderedPageBreak/>
        <w:t>Аннотация и ключевые слова:</w:t>
      </w:r>
      <w:r w:rsidRPr="004F65F0">
        <w:rPr>
          <w:rFonts w:eastAsia="Times New Roman" w:cs="Times New Roman"/>
          <w:szCs w:val="24"/>
          <w:lang w:eastAsia="ru-RU"/>
        </w:rPr>
        <w:t xml:space="preserve"> через отступ в один интервал пишется аннотация и ключевые слова, шрифт – курсив,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12, интервал – полуторный, выравнивание по ширине. </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Те</w:t>
      </w:r>
      <w:proofErr w:type="gramStart"/>
      <w:r w:rsidRPr="004F65F0">
        <w:rPr>
          <w:rFonts w:eastAsia="Times New Roman" w:cs="Times New Roman"/>
          <w:b/>
          <w:szCs w:val="24"/>
          <w:lang w:eastAsia="ru-RU"/>
        </w:rPr>
        <w:t>кст ст</w:t>
      </w:r>
      <w:proofErr w:type="gramEnd"/>
      <w:r w:rsidRPr="004F65F0">
        <w:rPr>
          <w:rFonts w:eastAsia="Times New Roman" w:cs="Times New Roman"/>
          <w:b/>
          <w:szCs w:val="24"/>
          <w:lang w:eastAsia="ru-RU"/>
        </w:rPr>
        <w:t>атьи:</w:t>
      </w:r>
      <w:r w:rsidRPr="004F65F0">
        <w:rPr>
          <w:rFonts w:eastAsia="Times New Roman" w:cs="Times New Roman"/>
          <w:szCs w:val="24"/>
          <w:lang w:eastAsia="ru-RU"/>
        </w:rPr>
        <w:t xml:space="preserve"> следует после отступа в один интервал. Шрифт –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14, интервал – полуторный, абзацный отступ – 1,25 см, выравнивание по ширине. </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Таблицы:</w:t>
      </w:r>
      <w:r w:rsidRPr="004F65F0">
        <w:rPr>
          <w:rFonts w:eastAsia="Times New Roman" w:cs="Times New Roman"/>
          <w:szCs w:val="24"/>
          <w:lang w:eastAsia="ru-RU"/>
        </w:rPr>
        <w:t xml:space="preserve"> названия и номера таблиц указываются над таблицами в виде «Таблица 1 – Название».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12, интервал – полуторный, выравнивание по ширине.</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Рисунки:</w:t>
      </w:r>
      <w:r w:rsidRPr="004F65F0">
        <w:rPr>
          <w:rFonts w:eastAsia="Times New Roman" w:cs="Times New Roman"/>
          <w:szCs w:val="24"/>
          <w:lang w:eastAsia="ru-RU"/>
        </w:rPr>
        <w:t xml:space="preserve"> название и номера рисунков указываются под рисунками в виде «Рис. 1. Название». Шрифт – полужирный, </w:t>
      </w:r>
      <w:r w:rsidRPr="004F65F0">
        <w:rPr>
          <w:rFonts w:eastAsia="Times New Roman" w:cs="Times New Roman"/>
          <w:szCs w:val="24"/>
          <w:lang w:val="en-US" w:eastAsia="ru-RU"/>
        </w:rPr>
        <w:t>Times</w:t>
      </w:r>
      <w:r w:rsidRPr="004F65F0">
        <w:rPr>
          <w:rFonts w:eastAsia="Times New Roman" w:cs="Times New Roman"/>
          <w:szCs w:val="24"/>
          <w:lang w:eastAsia="ru-RU"/>
        </w:rPr>
        <w:t xml:space="preserve"> </w:t>
      </w:r>
      <w:r w:rsidRPr="004F65F0">
        <w:rPr>
          <w:rFonts w:eastAsia="Times New Roman" w:cs="Times New Roman"/>
          <w:szCs w:val="24"/>
          <w:lang w:val="en-US" w:eastAsia="ru-RU"/>
        </w:rPr>
        <w:t>New</w:t>
      </w:r>
      <w:r w:rsidRPr="004F65F0">
        <w:rPr>
          <w:rFonts w:eastAsia="Times New Roman" w:cs="Times New Roman"/>
          <w:szCs w:val="24"/>
          <w:lang w:eastAsia="ru-RU"/>
        </w:rPr>
        <w:t xml:space="preserve"> </w:t>
      </w:r>
      <w:r w:rsidRPr="004F65F0">
        <w:rPr>
          <w:rFonts w:eastAsia="Times New Roman" w:cs="Times New Roman"/>
          <w:szCs w:val="24"/>
          <w:lang w:val="en-US" w:eastAsia="ru-RU"/>
        </w:rPr>
        <w:t>Roman</w:t>
      </w:r>
      <w:r w:rsidRPr="004F65F0">
        <w:rPr>
          <w:rFonts w:eastAsia="Times New Roman" w:cs="Times New Roman"/>
          <w:szCs w:val="24"/>
          <w:lang w:eastAsia="ru-RU"/>
        </w:rPr>
        <w:t xml:space="preserve"> 12, интервал – полуторный, выравнивание по центру.</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Формулы:</w:t>
      </w:r>
      <w:r w:rsidRPr="004F65F0">
        <w:rPr>
          <w:rFonts w:eastAsia="Times New Roman" w:cs="Times New Roman"/>
          <w:szCs w:val="24"/>
          <w:lang w:eastAsia="ru-RU"/>
        </w:rPr>
        <w:t xml:space="preserve"> формулы набираются в редакторах </w:t>
      </w:r>
      <w:proofErr w:type="spellStart"/>
      <w:r w:rsidRPr="004F65F0">
        <w:rPr>
          <w:rFonts w:eastAsia="Times New Roman" w:cs="Times New Roman"/>
          <w:szCs w:val="24"/>
          <w:lang w:eastAsia="ru-RU"/>
        </w:rPr>
        <w:t>Equation</w:t>
      </w:r>
      <w:proofErr w:type="spellEnd"/>
      <w:r w:rsidRPr="004F65F0">
        <w:rPr>
          <w:rFonts w:eastAsia="Times New Roman" w:cs="Times New Roman"/>
          <w:szCs w:val="24"/>
          <w:lang w:eastAsia="ru-RU"/>
        </w:rPr>
        <w:t xml:space="preserve"> или </w:t>
      </w:r>
      <w:proofErr w:type="spellStart"/>
      <w:r w:rsidRPr="004F65F0">
        <w:rPr>
          <w:rFonts w:eastAsia="Times New Roman" w:cs="Times New Roman"/>
          <w:szCs w:val="24"/>
          <w:lang w:eastAsia="ru-RU"/>
        </w:rPr>
        <w:t>MathType</w:t>
      </w:r>
      <w:proofErr w:type="spellEnd"/>
      <w:r w:rsidRPr="004F65F0">
        <w:rPr>
          <w:rFonts w:eastAsia="Times New Roman" w:cs="Times New Roman"/>
          <w:szCs w:val="24"/>
          <w:lang w:eastAsia="ru-RU"/>
        </w:rPr>
        <w:t>.</w:t>
      </w:r>
    </w:p>
    <w:p w:rsidR="004F65F0" w:rsidRP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szCs w:val="24"/>
          <w:lang w:eastAsia="ru-RU"/>
        </w:rPr>
        <w:t xml:space="preserve">Таблицы, схемы, рисунки, формулы и графики не должны выходить за пределы полей. </w:t>
      </w:r>
    </w:p>
    <w:p w:rsidR="004F65F0" w:rsidRDefault="004F65F0" w:rsidP="004F65F0">
      <w:pPr>
        <w:spacing w:line="230" w:lineRule="auto"/>
        <w:ind w:firstLine="709"/>
        <w:rPr>
          <w:rFonts w:eastAsia="Times New Roman" w:cs="Times New Roman"/>
          <w:szCs w:val="24"/>
          <w:lang w:eastAsia="ru-RU"/>
        </w:rPr>
      </w:pPr>
      <w:r w:rsidRPr="004F65F0">
        <w:rPr>
          <w:rFonts w:eastAsia="Times New Roman" w:cs="Times New Roman"/>
          <w:b/>
          <w:szCs w:val="24"/>
          <w:lang w:eastAsia="ru-RU"/>
        </w:rPr>
        <w:t>Литература:</w:t>
      </w:r>
      <w:r w:rsidRPr="004F65F0">
        <w:rPr>
          <w:rFonts w:eastAsia="Times New Roman" w:cs="Times New Roman"/>
          <w:szCs w:val="24"/>
          <w:lang w:eastAsia="ru-RU"/>
        </w:rPr>
        <w:t xml:space="preserve"> ссылки на соответствующий источник из списка литературы оформляются в квадратных скобках, например: [1, с. 18]. Список литературы </w:t>
      </w:r>
      <w:r w:rsidRPr="004F65F0">
        <w:rPr>
          <w:rFonts w:eastAsia="Times New Roman" w:cs="Times New Roman"/>
          <w:b/>
          <w:szCs w:val="24"/>
          <w:lang w:eastAsia="ru-RU"/>
        </w:rPr>
        <w:t>обязателен</w:t>
      </w:r>
      <w:r w:rsidRPr="004F65F0">
        <w:rPr>
          <w:rFonts w:eastAsia="Times New Roman" w:cs="Times New Roman"/>
          <w:szCs w:val="24"/>
          <w:lang w:eastAsia="ru-RU"/>
        </w:rPr>
        <w:t>, оформляется в алфавитном порядке по ГОСТ 7.0.5-2008.</w:t>
      </w:r>
    </w:p>
    <w:p w:rsidR="00475C98" w:rsidRPr="004F65F0" w:rsidRDefault="00475C98" w:rsidP="004F65F0">
      <w:pPr>
        <w:spacing w:line="230" w:lineRule="auto"/>
        <w:ind w:firstLine="709"/>
        <w:rPr>
          <w:rFonts w:eastAsia="Times New Roman" w:cs="Times New Roman"/>
          <w:szCs w:val="24"/>
          <w:lang w:eastAsia="ru-RU"/>
        </w:rPr>
      </w:pPr>
      <w:r w:rsidRPr="00475C98">
        <w:rPr>
          <w:rFonts w:eastAsia="Times New Roman" w:cs="Times New Roman"/>
          <w:b/>
          <w:szCs w:val="24"/>
          <w:lang w:eastAsia="ru-RU"/>
        </w:rPr>
        <w:t>Данные на англий</w:t>
      </w:r>
      <w:r>
        <w:rPr>
          <w:rFonts w:eastAsia="Times New Roman" w:cs="Times New Roman"/>
          <w:b/>
          <w:szCs w:val="24"/>
          <w:lang w:eastAsia="ru-RU"/>
        </w:rPr>
        <w:t>с</w:t>
      </w:r>
      <w:r w:rsidRPr="00475C98">
        <w:rPr>
          <w:rFonts w:eastAsia="Times New Roman" w:cs="Times New Roman"/>
          <w:b/>
          <w:szCs w:val="24"/>
          <w:lang w:eastAsia="ru-RU"/>
        </w:rPr>
        <w:t>ком языке</w:t>
      </w:r>
      <w:r>
        <w:rPr>
          <w:rFonts w:eastAsia="Times New Roman" w:cs="Times New Roman"/>
          <w:szCs w:val="24"/>
          <w:lang w:eastAsia="ru-RU"/>
        </w:rPr>
        <w:t>: в конце статьи необходимо указать ФИО, ученую степень, ученое звание, должность авторов, название, ключевые слова и аннотацию статьи на английском языке.</w:t>
      </w:r>
    </w:p>
    <w:p w:rsidR="004F65F0" w:rsidRPr="004F65F0" w:rsidRDefault="004F65F0" w:rsidP="004F65F0">
      <w:pPr>
        <w:spacing w:line="230" w:lineRule="auto"/>
        <w:ind w:firstLine="0"/>
        <w:jc w:val="left"/>
        <w:rPr>
          <w:rFonts w:eastAsia="Times New Roman" w:cs="Times New Roman"/>
          <w:szCs w:val="24"/>
          <w:lang w:eastAsia="ru-RU"/>
        </w:rPr>
      </w:pPr>
      <w:r w:rsidRPr="004F65F0">
        <w:rPr>
          <w:rFonts w:eastAsia="Times New Roman" w:cs="Times New Roman"/>
          <w:szCs w:val="24"/>
          <w:lang w:eastAsia="ru-RU"/>
        </w:rPr>
        <w:tab/>
        <w:t xml:space="preserve">Образец оформления статьи представлен в </w:t>
      </w:r>
      <w:r w:rsidRPr="004F65F0">
        <w:rPr>
          <w:rFonts w:eastAsia="Times New Roman" w:cs="Times New Roman"/>
          <w:i/>
          <w:szCs w:val="24"/>
          <w:lang w:eastAsia="ru-RU"/>
        </w:rPr>
        <w:t>Приложении 1</w:t>
      </w:r>
      <w:r w:rsidRPr="004F65F0">
        <w:rPr>
          <w:rFonts w:eastAsia="Times New Roman" w:cs="Times New Roman"/>
          <w:szCs w:val="24"/>
          <w:lang w:eastAsia="ru-RU"/>
        </w:rPr>
        <w:t>.</w:t>
      </w:r>
    </w:p>
    <w:p w:rsidR="004F65F0" w:rsidRPr="004F65F0" w:rsidRDefault="004F65F0" w:rsidP="004F65F0">
      <w:pPr>
        <w:spacing w:line="230" w:lineRule="auto"/>
        <w:ind w:firstLine="0"/>
        <w:jc w:val="left"/>
        <w:rPr>
          <w:rFonts w:eastAsia="Times New Roman" w:cs="Times New Roman"/>
          <w:szCs w:val="24"/>
          <w:lang w:eastAsia="ru-RU"/>
        </w:rPr>
      </w:pPr>
    </w:p>
    <w:p w:rsidR="004F65F0" w:rsidRPr="004F65F0" w:rsidRDefault="004F65F0" w:rsidP="004F65F0">
      <w:pPr>
        <w:ind w:firstLine="0"/>
        <w:jc w:val="center"/>
        <w:outlineLvl w:val="0"/>
        <w:rPr>
          <w:rFonts w:eastAsia="Times New Roman" w:cs="Times New Roman"/>
          <w:b/>
          <w:caps/>
          <w:color w:val="0070C0"/>
          <w:sz w:val="28"/>
          <w:szCs w:val="24"/>
          <w:lang w:eastAsia="ru-RU"/>
        </w:rPr>
      </w:pPr>
      <w:r w:rsidRPr="004F65F0">
        <w:rPr>
          <w:rFonts w:eastAsia="Times New Roman" w:cs="Times New Roman"/>
          <w:b/>
          <w:caps/>
          <w:color w:val="0070C0"/>
          <w:sz w:val="28"/>
          <w:szCs w:val="24"/>
          <w:lang w:eastAsia="ru-RU"/>
        </w:rPr>
        <w:t>Контактная информация</w:t>
      </w:r>
    </w:p>
    <w:p w:rsidR="004F65F0" w:rsidRPr="004F65F0" w:rsidRDefault="004F65F0" w:rsidP="004F65F0">
      <w:pPr>
        <w:ind w:firstLine="709"/>
        <w:jc w:val="left"/>
        <w:rPr>
          <w:rFonts w:eastAsia="Times New Roman" w:cs="Times New Roman"/>
          <w:b/>
          <w:caps/>
          <w:szCs w:val="24"/>
          <w:lang w:eastAsia="ru-RU"/>
        </w:rPr>
      </w:pPr>
    </w:p>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b/>
          <w:szCs w:val="24"/>
          <w:lang w:eastAsia="ru-RU"/>
        </w:rPr>
        <w:t>Контактное лицо:</w:t>
      </w:r>
      <w:r w:rsidRPr="004F65F0">
        <w:rPr>
          <w:rFonts w:eastAsia="Times New Roman" w:cs="Times New Roman"/>
          <w:szCs w:val="24"/>
          <w:lang w:eastAsia="ru-RU"/>
        </w:rPr>
        <w:t xml:space="preserve"> Тимофей</w:t>
      </w:r>
    </w:p>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b/>
          <w:szCs w:val="24"/>
          <w:lang w:eastAsia="ru-RU"/>
        </w:rPr>
        <w:t>Тел.:</w:t>
      </w:r>
      <w:r w:rsidR="00475C98">
        <w:rPr>
          <w:rFonts w:eastAsia="Times New Roman" w:cs="Times New Roman"/>
          <w:szCs w:val="24"/>
          <w:lang w:eastAsia="ru-RU"/>
        </w:rPr>
        <w:t xml:space="preserve"> +7 (</w:t>
      </w:r>
      <w:r w:rsidRPr="004F65F0">
        <w:rPr>
          <w:rFonts w:eastAsia="Times New Roman" w:cs="Times New Roman"/>
          <w:szCs w:val="24"/>
          <w:lang w:eastAsia="ru-RU"/>
        </w:rPr>
        <w:t>965</w:t>
      </w:r>
      <w:r w:rsidR="00475C98">
        <w:rPr>
          <w:rFonts w:eastAsia="Times New Roman" w:cs="Times New Roman"/>
          <w:szCs w:val="24"/>
          <w:lang w:eastAsia="ru-RU"/>
        </w:rPr>
        <w:t xml:space="preserve">) </w:t>
      </w:r>
      <w:r w:rsidRPr="004F65F0">
        <w:rPr>
          <w:rFonts w:eastAsia="Times New Roman" w:cs="Times New Roman"/>
          <w:szCs w:val="24"/>
          <w:lang w:eastAsia="ru-RU"/>
        </w:rPr>
        <w:t>573-88-12</w:t>
      </w:r>
    </w:p>
    <w:p w:rsidR="004F65F0" w:rsidRPr="004F65F0" w:rsidRDefault="004F65F0" w:rsidP="004F65F0">
      <w:pPr>
        <w:ind w:firstLine="0"/>
        <w:jc w:val="left"/>
        <w:rPr>
          <w:rFonts w:ascii="Georgia" w:eastAsia="Times New Roman" w:hAnsi="Georgia" w:cs="Times New Roman"/>
          <w:sz w:val="21"/>
          <w:szCs w:val="21"/>
          <w:lang w:val="en-US" w:eastAsia="ru-RU"/>
        </w:rPr>
      </w:pPr>
      <w:r w:rsidRPr="004F65F0">
        <w:rPr>
          <w:rFonts w:eastAsia="Times New Roman" w:cs="Times New Roman"/>
          <w:b/>
          <w:szCs w:val="24"/>
          <w:lang w:val="en-US" w:eastAsia="ru-RU"/>
        </w:rPr>
        <w:t>E-mail:</w:t>
      </w:r>
      <w:r w:rsidRPr="004F65F0">
        <w:rPr>
          <w:rFonts w:eastAsia="Times New Roman" w:cs="Times New Roman"/>
          <w:szCs w:val="24"/>
          <w:lang w:val="en-US" w:eastAsia="ru-RU"/>
        </w:rPr>
        <w:t xml:space="preserve"> </w:t>
      </w:r>
      <w:hyperlink r:id="rId15" w:history="1">
        <w:r w:rsidRPr="004F65F0">
          <w:rPr>
            <w:rFonts w:eastAsia="Times New Roman" w:cs="Times New Roman"/>
            <w:color w:val="0000FF"/>
            <w:szCs w:val="24"/>
            <w:u w:val="single"/>
            <w:lang w:val="en-US" w:eastAsia="ru-RU"/>
          </w:rPr>
          <w:t>info@collection-perm.ru</w:t>
        </w:r>
      </w:hyperlink>
      <w:r w:rsidRPr="004F65F0">
        <w:rPr>
          <w:rFonts w:ascii="Georgia" w:eastAsia="Times New Roman" w:hAnsi="Georgia" w:cs="Times New Roman"/>
          <w:sz w:val="21"/>
          <w:szCs w:val="21"/>
          <w:lang w:val="en-US" w:eastAsia="ru-RU"/>
        </w:rPr>
        <w:t xml:space="preserve"> </w:t>
      </w:r>
    </w:p>
    <w:p w:rsidR="00475C98" w:rsidRDefault="004F65F0" w:rsidP="004F65F0">
      <w:pPr>
        <w:ind w:firstLine="0"/>
        <w:jc w:val="left"/>
        <w:rPr>
          <w:rFonts w:eastAsia="Times New Roman" w:cs="Times New Roman"/>
          <w:szCs w:val="24"/>
          <w:lang w:eastAsia="ru-RU"/>
        </w:rPr>
      </w:pPr>
      <w:r w:rsidRPr="004F65F0">
        <w:rPr>
          <w:rFonts w:eastAsia="Times New Roman" w:cs="Times New Roman"/>
          <w:b/>
          <w:szCs w:val="24"/>
          <w:lang w:eastAsia="ru-RU"/>
        </w:rPr>
        <w:t xml:space="preserve">Сайт: </w:t>
      </w:r>
      <w:hyperlink r:id="rId16" w:history="1">
        <w:r w:rsidRPr="004F65F0">
          <w:rPr>
            <w:rFonts w:eastAsia="Times New Roman" w:cs="Times New Roman"/>
            <w:color w:val="0000FF"/>
            <w:szCs w:val="24"/>
            <w:u w:val="single"/>
            <w:lang w:eastAsia="ru-RU"/>
          </w:rPr>
          <w:t>научный-сборник.рф</w:t>
        </w:r>
      </w:hyperlink>
      <w:r w:rsidRPr="004F65F0">
        <w:rPr>
          <w:rFonts w:eastAsia="Times New Roman" w:cs="Times New Roman"/>
          <w:szCs w:val="24"/>
          <w:lang w:eastAsia="ru-RU"/>
        </w:rPr>
        <w:t xml:space="preserve"> </w:t>
      </w:r>
    </w:p>
    <w:p w:rsidR="00475C98" w:rsidRPr="00475C98" w:rsidRDefault="00475C98" w:rsidP="004F65F0">
      <w:pPr>
        <w:ind w:firstLine="0"/>
        <w:jc w:val="left"/>
        <w:rPr>
          <w:rFonts w:eastAsia="Times New Roman" w:cs="Times New Roman"/>
          <w:szCs w:val="24"/>
          <w:lang w:eastAsia="ru-RU"/>
        </w:rPr>
      </w:pPr>
      <w:proofErr w:type="spellStart"/>
      <w:r w:rsidRPr="00475C98">
        <w:rPr>
          <w:rFonts w:eastAsia="Times New Roman" w:cs="Times New Roman"/>
          <w:b/>
          <w:szCs w:val="24"/>
          <w:lang w:eastAsia="ru-RU"/>
        </w:rPr>
        <w:t>ВКонтакте</w:t>
      </w:r>
      <w:proofErr w:type="spellEnd"/>
      <w:r w:rsidRPr="00475C98">
        <w:rPr>
          <w:rFonts w:eastAsia="Times New Roman" w:cs="Times New Roman"/>
          <w:b/>
          <w:szCs w:val="24"/>
          <w:lang w:eastAsia="ru-RU"/>
        </w:rPr>
        <w:t>:</w:t>
      </w:r>
      <w:r w:rsidRPr="00475C98">
        <w:rPr>
          <w:rFonts w:eastAsia="Times New Roman" w:cs="Times New Roman"/>
          <w:szCs w:val="24"/>
          <w:lang w:eastAsia="ru-RU"/>
        </w:rPr>
        <w:t xml:space="preserve"> </w:t>
      </w:r>
      <w:r w:rsidRPr="00475C98">
        <w:rPr>
          <w:rFonts w:eastAsia="Times New Roman" w:cs="Times New Roman"/>
          <w:szCs w:val="24"/>
          <w:lang w:val="en-US" w:eastAsia="ru-RU"/>
        </w:rPr>
        <w:t>https</w:t>
      </w:r>
      <w:r w:rsidRPr="00475C98">
        <w:rPr>
          <w:rFonts w:eastAsia="Times New Roman" w:cs="Times New Roman"/>
          <w:szCs w:val="24"/>
          <w:lang w:eastAsia="ru-RU"/>
        </w:rPr>
        <w:t>://</w:t>
      </w:r>
      <w:proofErr w:type="spellStart"/>
      <w:r w:rsidRPr="00475C98">
        <w:rPr>
          <w:rFonts w:eastAsia="Times New Roman" w:cs="Times New Roman"/>
          <w:szCs w:val="24"/>
          <w:lang w:val="en-US" w:eastAsia="ru-RU"/>
        </w:rPr>
        <w:t>vk</w:t>
      </w:r>
      <w:proofErr w:type="spellEnd"/>
      <w:r w:rsidRPr="00475C98">
        <w:rPr>
          <w:rFonts w:eastAsia="Times New Roman" w:cs="Times New Roman"/>
          <w:szCs w:val="24"/>
          <w:lang w:eastAsia="ru-RU"/>
        </w:rPr>
        <w:t>.</w:t>
      </w:r>
      <w:r w:rsidRPr="00475C98">
        <w:rPr>
          <w:rFonts w:eastAsia="Times New Roman" w:cs="Times New Roman"/>
          <w:szCs w:val="24"/>
          <w:lang w:val="en-US" w:eastAsia="ru-RU"/>
        </w:rPr>
        <w:t>com</w:t>
      </w:r>
      <w:r w:rsidRPr="00475C98">
        <w:rPr>
          <w:rFonts w:eastAsia="Times New Roman" w:cs="Times New Roman"/>
          <w:szCs w:val="24"/>
          <w:lang w:eastAsia="ru-RU"/>
        </w:rPr>
        <w:t>/</w:t>
      </w:r>
      <w:r w:rsidRPr="00475C98">
        <w:rPr>
          <w:rFonts w:eastAsia="Times New Roman" w:cs="Times New Roman"/>
          <w:szCs w:val="24"/>
          <w:lang w:val="en-US" w:eastAsia="ru-RU"/>
        </w:rPr>
        <w:t>collection</w:t>
      </w:r>
      <w:r w:rsidRPr="00475C98">
        <w:rPr>
          <w:rFonts w:eastAsia="Times New Roman" w:cs="Times New Roman"/>
          <w:szCs w:val="24"/>
          <w:lang w:eastAsia="ru-RU"/>
        </w:rPr>
        <w:t>.</w:t>
      </w:r>
      <w:r w:rsidRPr="00475C98">
        <w:rPr>
          <w:rFonts w:eastAsia="Times New Roman" w:cs="Times New Roman"/>
          <w:szCs w:val="24"/>
          <w:lang w:val="en-US" w:eastAsia="ru-RU"/>
        </w:rPr>
        <w:t>perm</w:t>
      </w:r>
    </w:p>
    <w:p w:rsidR="004F65F0" w:rsidRPr="00475C98" w:rsidRDefault="00475C98" w:rsidP="004F65F0">
      <w:pPr>
        <w:ind w:firstLine="0"/>
        <w:jc w:val="left"/>
        <w:rPr>
          <w:rFonts w:eastAsia="Times New Roman" w:cs="Times New Roman"/>
          <w:color w:val="0000FF"/>
          <w:szCs w:val="24"/>
          <w:u w:val="single"/>
          <w:lang w:val="en-US" w:eastAsia="ru-RU"/>
        </w:rPr>
      </w:pPr>
      <w:r w:rsidRPr="00475C98">
        <w:rPr>
          <w:rFonts w:eastAsia="Times New Roman" w:cs="Times New Roman"/>
          <w:b/>
          <w:szCs w:val="24"/>
          <w:lang w:val="en-US" w:eastAsia="ru-RU"/>
        </w:rPr>
        <w:t>Telegram:</w:t>
      </w:r>
      <w:r w:rsidRPr="00475C98">
        <w:rPr>
          <w:rFonts w:eastAsia="Times New Roman" w:cs="Times New Roman"/>
          <w:szCs w:val="24"/>
          <w:lang w:val="en-US" w:eastAsia="ru-RU"/>
        </w:rPr>
        <w:t xml:space="preserve"> https://telegram.me/collection_perm</w:t>
      </w:r>
      <w:r w:rsidR="00C41424" w:rsidRPr="004F65F0">
        <w:rPr>
          <w:rFonts w:eastAsia="Times New Roman" w:cs="Times New Roman"/>
          <w:szCs w:val="24"/>
          <w:lang w:eastAsia="ru-RU"/>
        </w:rPr>
        <w:fldChar w:fldCharType="begin"/>
      </w:r>
      <w:r w:rsidR="004F65F0" w:rsidRPr="004F65F0">
        <w:rPr>
          <w:rFonts w:eastAsia="Times New Roman" w:cs="Times New Roman"/>
          <w:szCs w:val="24"/>
          <w:lang w:val="en-US" w:eastAsia="ru-RU"/>
        </w:rPr>
        <w:instrText xml:space="preserve"> HYPERLINK "http://www.xn----7sbe2acjpbdjwjw0d5c.xn--p1ai/" </w:instrText>
      </w:r>
      <w:r w:rsidR="00C41424" w:rsidRPr="004F65F0">
        <w:rPr>
          <w:rFonts w:eastAsia="Times New Roman" w:cs="Times New Roman"/>
          <w:szCs w:val="24"/>
          <w:lang w:eastAsia="ru-RU"/>
        </w:rPr>
        <w:fldChar w:fldCharType="separate"/>
      </w:r>
    </w:p>
    <w:p w:rsidR="004F65F0" w:rsidRPr="004F65F0" w:rsidRDefault="00C41424" w:rsidP="004F65F0">
      <w:pPr>
        <w:spacing w:line="230" w:lineRule="auto"/>
        <w:ind w:firstLine="0"/>
        <w:jc w:val="left"/>
        <w:rPr>
          <w:rFonts w:eastAsia="Times New Roman" w:cs="Times New Roman"/>
          <w:szCs w:val="24"/>
          <w:lang w:val="en-US" w:eastAsia="ru-RU"/>
        </w:rPr>
      </w:pPr>
      <w:r w:rsidRPr="004F65F0">
        <w:rPr>
          <w:rFonts w:eastAsia="Times New Roman" w:cs="Times New Roman"/>
          <w:szCs w:val="24"/>
          <w:lang w:eastAsia="ru-RU"/>
        </w:rPr>
        <w:fldChar w:fldCharType="end"/>
      </w: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spacing w:line="230" w:lineRule="auto"/>
        <w:ind w:firstLine="0"/>
        <w:jc w:val="left"/>
        <w:rPr>
          <w:rFonts w:eastAsia="Times New Roman" w:cs="Times New Roman"/>
          <w:szCs w:val="24"/>
          <w:lang w:val="en-US" w:eastAsia="ru-RU"/>
        </w:rPr>
      </w:pPr>
    </w:p>
    <w:p w:rsidR="004F65F0" w:rsidRPr="004F65F0" w:rsidRDefault="004F65F0" w:rsidP="004F65F0">
      <w:pPr>
        <w:ind w:firstLine="0"/>
        <w:jc w:val="right"/>
        <w:rPr>
          <w:rFonts w:eastAsia="Times New Roman" w:cs="Times New Roman"/>
          <w:i/>
          <w:szCs w:val="24"/>
          <w:lang w:eastAsia="ru-RU"/>
        </w:rPr>
      </w:pPr>
      <w:r w:rsidRPr="004F65F0">
        <w:rPr>
          <w:rFonts w:eastAsia="Times New Roman" w:cs="Times New Roman"/>
          <w:i/>
          <w:szCs w:val="24"/>
          <w:lang w:eastAsia="ru-RU"/>
        </w:rPr>
        <w:lastRenderedPageBreak/>
        <w:t>Приложение 1. Образец оформления статьи</w:t>
      </w:r>
    </w:p>
    <w:p w:rsidR="004F65F0" w:rsidRPr="004F65F0" w:rsidRDefault="004F65F0" w:rsidP="004F65F0">
      <w:pPr>
        <w:ind w:firstLine="0"/>
        <w:jc w:val="left"/>
        <w:rPr>
          <w:rFonts w:eastAsia="Times New Roman" w:cs="Times New Roman"/>
          <w:szCs w:val="24"/>
          <w:lang w:eastAsia="ru-RU"/>
        </w:rPr>
      </w:pPr>
    </w:p>
    <w:p w:rsidR="004F65F0" w:rsidRPr="004F65F0" w:rsidRDefault="004F65F0" w:rsidP="004F65F0">
      <w:pPr>
        <w:spacing w:line="360" w:lineRule="auto"/>
        <w:ind w:firstLine="0"/>
        <w:jc w:val="left"/>
        <w:rPr>
          <w:rFonts w:eastAsia="Times New Roman" w:cs="Times New Roman"/>
          <w:sz w:val="28"/>
          <w:szCs w:val="24"/>
          <w:lang w:eastAsia="ru-RU"/>
        </w:rPr>
      </w:pPr>
      <w:r w:rsidRPr="004F65F0">
        <w:rPr>
          <w:rFonts w:eastAsia="Times New Roman" w:cs="Times New Roman"/>
          <w:sz w:val="28"/>
          <w:szCs w:val="24"/>
          <w:lang w:eastAsia="ru-RU"/>
        </w:rPr>
        <w:t>УДК 627.7</w:t>
      </w:r>
    </w:p>
    <w:p w:rsidR="004F65F0" w:rsidRPr="004F65F0" w:rsidRDefault="004F65F0" w:rsidP="004F65F0">
      <w:pPr>
        <w:spacing w:line="360" w:lineRule="auto"/>
        <w:ind w:firstLine="0"/>
        <w:jc w:val="left"/>
        <w:rPr>
          <w:rFonts w:eastAsia="Times New Roman" w:cs="Times New Roman"/>
          <w:caps/>
          <w:sz w:val="28"/>
          <w:szCs w:val="24"/>
          <w:lang w:eastAsia="ru-RU"/>
        </w:rPr>
      </w:pPr>
      <w:bookmarkStart w:id="0" w:name="_GoBack"/>
      <w:bookmarkEnd w:id="0"/>
    </w:p>
    <w:p w:rsidR="00475C98" w:rsidRDefault="004F65F0" w:rsidP="004F65F0">
      <w:pPr>
        <w:spacing w:line="360" w:lineRule="auto"/>
        <w:ind w:firstLine="0"/>
        <w:jc w:val="center"/>
        <w:rPr>
          <w:rFonts w:eastAsia="Times New Roman" w:cs="Times New Roman"/>
          <w:b/>
          <w:sz w:val="28"/>
          <w:szCs w:val="24"/>
          <w:lang w:eastAsia="ru-RU"/>
        </w:rPr>
      </w:pPr>
      <w:r w:rsidRPr="004F65F0">
        <w:rPr>
          <w:rFonts w:eastAsia="Times New Roman" w:cs="Times New Roman"/>
          <w:b/>
          <w:sz w:val="28"/>
          <w:szCs w:val="24"/>
          <w:lang w:eastAsia="ru-RU"/>
        </w:rPr>
        <w:t>Иванов</w:t>
      </w:r>
      <w:r w:rsidR="00475C98">
        <w:rPr>
          <w:rFonts w:eastAsia="Times New Roman" w:cs="Times New Roman"/>
          <w:b/>
          <w:sz w:val="28"/>
          <w:szCs w:val="24"/>
          <w:lang w:eastAsia="ru-RU"/>
        </w:rPr>
        <w:t xml:space="preserve"> Петр Петрович, канд. экон. наук, доцент</w:t>
      </w:r>
    </w:p>
    <w:p w:rsidR="004F65F0" w:rsidRPr="004F65F0" w:rsidRDefault="00475C98" w:rsidP="004F65F0">
      <w:pPr>
        <w:spacing w:line="360" w:lineRule="auto"/>
        <w:ind w:firstLine="0"/>
        <w:jc w:val="center"/>
        <w:rPr>
          <w:rFonts w:eastAsia="Times New Roman" w:cs="Times New Roman"/>
          <w:b/>
          <w:caps/>
          <w:sz w:val="28"/>
          <w:szCs w:val="24"/>
          <w:lang w:eastAsia="ru-RU"/>
        </w:rPr>
      </w:pPr>
      <w:r>
        <w:rPr>
          <w:rFonts w:eastAsia="Times New Roman" w:cs="Times New Roman"/>
          <w:b/>
          <w:sz w:val="28"/>
          <w:szCs w:val="24"/>
          <w:lang w:eastAsia="ru-RU"/>
        </w:rPr>
        <w:t>Петров Александр Александрович, магистрант</w:t>
      </w:r>
    </w:p>
    <w:p w:rsidR="004F65F0" w:rsidRPr="00255CB1" w:rsidRDefault="004F65F0" w:rsidP="004F65F0">
      <w:pPr>
        <w:spacing w:line="360" w:lineRule="auto"/>
        <w:ind w:firstLine="0"/>
        <w:jc w:val="center"/>
        <w:rPr>
          <w:rFonts w:eastAsia="Times New Roman" w:cs="Times New Roman"/>
          <w:sz w:val="28"/>
          <w:szCs w:val="24"/>
          <w:lang w:eastAsia="ru-RU"/>
        </w:rPr>
      </w:pPr>
      <w:r w:rsidRPr="004F65F0">
        <w:rPr>
          <w:rFonts w:eastAsia="Times New Roman" w:cs="Times New Roman"/>
          <w:sz w:val="28"/>
          <w:szCs w:val="24"/>
          <w:lang w:eastAsia="ru-RU"/>
        </w:rPr>
        <w:t>Пермский национальный исследовательский политехнический университет (Россия, г. Пермь)</w:t>
      </w:r>
    </w:p>
    <w:p w:rsidR="004F65F0" w:rsidRPr="00255CB1" w:rsidRDefault="004F65F0" w:rsidP="004F65F0">
      <w:pPr>
        <w:spacing w:line="360" w:lineRule="auto"/>
        <w:ind w:firstLine="0"/>
        <w:jc w:val="left"/>
        <w:rPr>
          <w:rFonts w:eastAsia="Times New Roman" w:cs="Times New Roman"/>
          <w:sz w:val="28"/>
          <w:szCs w:val="24"/>
          <w:lang w:eastAsia="ru-RU"/>
        </w:rPr>
      </w:pPr>
    </w:p>
    <w:p w:rsidR="004F65F0" w:rsidRPr="004F65F0" w:rsidRDefault="004F65F0" w:rsidP="004F65F0">
      <w:pPr>
        <w:spacing w:line="360" w:lineRule="auto"/>
        <w:ind w:firstLine="0"/>
        <w:jc w:val="center"/>
        <w:rPr>
          <w:rFonts w:eastAsia="Times New Roman" w:cs="Times New Roman"/>
          <w:b/>
          <w:sz w:val="28"/>
          <w:szCs w:val="24"/>
          <w:lang w:eastAsia="ru-RU"/>
        </w:rPr>
      </w:pPr>
      <w:r w:rsidRPr="004F65F0">
        <w:rPr>
          <w:rFonts w:eastAsia="Times New Roman" w:cs="Times New Roman"/>
          <w:b/>
          <w:sz w:val="28"/>
          <w:szCs w:val="24"/>
          <w:lang w:eastAsia="ru-RU"/>
        </w:rPr>
        <w:t>ЭКОНОМЕТРИЧЕСКИЙ АНАЛИЗ ВЛИЯНИЯ КОЛИЧЕСТВА ЛЕГКОВЫХ АВТОМОБИЛЕЙ НА ЗАГРЯЗНЕНИЕ АТМОСФЕРНОГО ВОЗДУХА</w:t>
      </w:r>
    </w:p>
    <w:p w:rsidR="004F65F0" w:rsidRPr="004F65F0" w:rsidRDefault="004F65F0" w:rsidP="004F65F0">
      <w:pPr>
        <w:spacing w:line="360" w:lineRule="auto"/>
        <w:ind w:firstLine="0"/>
        <w:jc w:val="left"/>
        <w:rPr>
          <w:rFonts w:eastAsia="Times New Roman" w:cs="Times New Roman"/>
          <w:sz w:val="28"/>
          <w:szCs w:val="24"/>
          <w:lang w:eastAsia="ru-RU"/>
        </w:rPr>
      </w:pPr>
    </w:p>
    <w:p w:rsidR="004F65F0" w:rsidRPr="004F65F0" w:rsidRDefault="004F65F0" w:rsidP="004F65F0">
      <w:pPr>
        <w:spacing w:line="360" w:lineRule="auto"/>
        <w:ind w:firstLine="720"/>
        <w:rPr>
          <w:rFonts w:eastAsia="Times New Roman" w:cs="Times New Roman"/>
          <w:i/>
          <w:szCs w:val="24"/>
          <w:lang w:eastAsia="ru-RU"/>
        </w:rPr>
      </w:pPr>
      <w:r w:rsidRPr="004F65F0">
        <w:rPr>
          <w:rFonts w:eastAsia="Times New Roman" w:cs="Times New Roman"/>
          <w:i/>
          <w:szCs w:val="24"/>
          <w:lang w:eastAsia="ru-RU"/>
        </w:rPr>
        <w:t>В работе построена математическая модель, характеризующая зависимость загрязнения атмосферного воздуха от количества легковых автомобилей. Представлен корреляционный и регрессионный анализ. При помощи эконометрических инструментов спрогнозированы тренды развития фактора в модели, на основании чего осуществлен прогноз загрязнения атмосферного воздуха.</w:t>
      </w:r>
    </w:p>
    <w:p w:rsidR="004F65F0" w:rsidRPr="004F65F0" w:rsidRDefault="004F65F0" w:rsidP="004F65F0">
      <w:pPr>
        <w:spacing w:line="360" w:lineRule="auto"/>
        <w:ind w:firstLine="720"/>
        <w:rPr>
          <w:rFonts w:eastAsia="Times New Roman" w:cs="Times New Roman"/>
          <w:i/>
          <w:szCs w:val="24"/>
          <w:lang w:eastAsia="ru-RU"/>
        </w:rPr>
      </w:pPr>
      <w:r w:rsidRPr="004F65F0">
        <w:rPr>
          <w:rFonts w:eastAsia="Times New Roman" w:cs="Times New Roman"/>
          <w:i/>
          <w:szCs w:val="24"/>
          <w:lang w:eastAsia="ru-RU"/>
        </w:rPr>
        <w:t>Ключевые слова: загрязнение, атмосферный воздух, легковые автомобили, эконометрический анализ, прогнозирование</w:t>
      </w:r>
    </w:p>
    <w:p w:rsidR="004F65F0" w:rsidRPr="004F65F0" w:rsidRDefault="004F65F0" w:rsidP="004F65F0">
      <w:pPr>
        <w:spacing w:line="360" w:lineRule="auto"/>
        <w:ind w:firstLine="0"/>
        <w:rPr>
          <w:rFonts w:eastAsia="Times New Roman" w:cs="Times New Roman"/>
          <w:sz w:val="28"/>
          <w:szCs w:val="24"/>
          <w:lang w:eastAsia="ru-RU"/>
        </w:rPr>
      </w:pPr>
    </w:p>
    <w:p w:rsidR="004F65F0" w:rsidRPr="004F65F0" w:rsidRDefault="004F65F0" w:rsidP="004F65F0">
      <w:pPr>
        <w:spacing w:line="360" w:lineRule="auto"/>
        <w:ind w:firstLine="708"/>
        <w:rPr>
          <w:rFonts w:eastAsia="Times New Roman" w:cs="Times New Roman"/>
          <w:sz w:val="28"/>
          <w:szCs w:val="24"/>
          <w:lang w:eastAsia="ru-RU"/>
        </w:rPr>
      </w:pPr>
      <w:r w:rsidRPr="004F65F0">
        <w:rPr>
          <w:rFonts w:eastAsia="Times New Roman" w:cs="Times New Roman"/>
          <w:sz w:val="28"/>
          <w:szCs w:val="24"/>
          <w:lang w:eastAsia="ru-RU"/>
        </w:rPr>
        <w:t>В начале ХХ</w:t>
      </w:r>
      <w:proofErr w:type="gramStart"/>
      <w:r w:rsidRPr="004F65F0">
        <w:rPr>
          <w:rFonts w:eastAsia="Times New Roman" w:cs="Times New Roman"/>
          <w:sz w:val="28"/>
          <w:szCs w:val="24"/>
          <w:lang w:val="en-US" w:eastAsia="ru-RU"/>
        </w:rPr>
        <w:t>I</w:t>
      </w:r>
      <w:proofErr w:type="gramEnd"/>
      <w:r w:rsidRPr="004F65F0">
        <w:rPr>
          <w:rFonts w:eastAsia="Times New Roman" w:cs="Times New Roman"/>
          <w:sz w:val="28"/>
          <w:szCs w:val="24"/>
          <w:lang w:eastAsia="ru-RU"/>
        </w:rPr>
        <w:t xml:space="preserve"> века происходило значительное и резкое увеличение мирового промышленного производства. В связи с этим правительства многих государств  озаботились вопросом обеспечения своих стран энергетическими ресурсами. Поскольку мировые запасы угля велики и доступны, по сравнению с прочими углеводородами, на уголь начали обращать все большее и большее внимание. Угольная промышленность играет значительную роль в топливно-энергетическом комплексе России. Она обеспечивает население, энергетику, металлургию и ряд других отраслей [1, с. 18].</w:t>
      </w:r>
    </w:p>
    <w:p w:rsidR="004F65F0" w:rsidRPr="004F65F0" w:rsidRDefault="004F65F0" w:rsidP="004F65F0">
      <w:pPr>
        <w:spacing w:line="360" w:lineRule="auto"/>
        <w:ind w:firstLine="0"/>
        <w:jc w:val="left"/>
        <w:rPr>
          <w:rFonts w:eastAsia="Times New Roman" w:cs="Times New Roman"/>
          <w:sz w:val="28"/>
          <w:szCs w:val="24"/>
          <w:lang w:eastAsia="ru-RU"/>
        </w:rPr>
      </w:pPr>
    </w:p>
    <w:p w:rsidR="004F65F0" w:rsidRPr="004F65F0" w:rsidRDefault="004F65F0" w:rsidP="004F65F0">
      <w:pPr>
        <w:numPr>
          <w:ilvl w:val="1"/>
          <w:numId w:val="0"/>
        </w:numPr>
        <w:spacing w:line="360" w:lineRule="auto"/>
        <w:rPr>
          <w:rFonts w:eastAsia="Times New Roman" w:cs="Times New Roman"/>
          <w:b/>
          <w:iCs/>
          <w:szCs w:val="24"/>
        </w:rPr>
      </w:pPr>
      <w:r w:rsidRPr="004F65F0">
        <w:rPr>
          <w:rFonts w:eastAsia="Times New Roman" w:cs="Times New Roman"/>
          <w:b/>
          <w:iCs/>
          <w:szCs w:val="24"/>
        </w:rPr>
        <w:t>Таблица 1 – Коэффициенты корреляции между объемом выбросов загрязняющих веществ в атмосферный воздух (</w:t>
      </w:r>
      <w:r w:rsidRPr="004F65F0">
        <w:rPr>
          <w:rFonts w:eastAsia="Times New Roman" w:cs="Times New Roman"/>
          <w:b/>
          <w:i/>
          <w:iCs/>
          <w:szCs w:val="24"/>
          <w:lang w:val="en-US"/>
        </w:rPr>
        <w:t>y</w:t>
      </w:r>
      <w:r w:rsidRPr="004F65F0">
        <w:rPr>
          <w:rFonts w:eastAsia="Times New Roman" w:cs="Times New Roman"/>
          <w:b/>
          <w:iCs/>
          <w:szCs w:val="24"/>
        </w:rPr>
        <w:t>) и факторами (</w:t>
      </w:r>
      <w:r w:rsidRPr="004F65F0">
        <w:rPr>
          <w:rFonts w:eastAsia="Times New Roman" w:cs="Times New Roman"/>
          <w:b/>
          <w:i/>
          <w:iCs/>
          <w:szCs w:val="24"/>
          <w:lang w:val="en-US"/>
        </w:rPr>
        <w:t>x</w:t>
      </w:r>
      <w:r w:rsidRPr="004F65F0">
        <w:rPr>
          <w:rFonts w:eastAsia="Times New Roman" w:cs="Times New Roman"/>
          <w:b/>
          <w:i/>
          <w:iCs/>
          <w:szCs w:val="24"/>
          <w:vertAlign w:val="subscript"/>
          <w:lang w:val="en-US"/>
        </w:rPr>
        <w:t>i</w:t>
      </w:r>
      <w:r w:rsidRPr="004F65F0">
        <w:rPr>
          <w:rFonts w:eastAsia="Times New Roman" w:cs="Times New Roman"/>
          <w:b/>
          <w:iCs/>
          <w:szCs w:val="24"/>
        </w:rPr>
        <w:t>)</w:t>
      </w:r>
    </w:p>
    <w:p w:rsidR="004F65F0" w:rsidRPr="004F65F0" w:rsidRDefault="004F65F0" w:rsidP="004F65F0">
      <w:pPr>
        <w:ind w:firstLine="0"/>
        <w:jc w:val="left"/>
        <w:rPr>
          <w:rFonts w:eastAsia="Times New Roman" w:cs="Times New Roman"/>
          <w:szCs w:val="24"/>
        </w:rPr>
      </w:pP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706"/>
        <w:gridCol w:w="1724"/>
        <w:gridCol w:w="1639"/>
        <w:gridCol w:w="1259"/>
      </w:tblGrid>
      <w:tr w:rsidR="004F65F0" w:rsidRPr="004F65F0" w:rsidTr="00176EC7">
        <w:tc>
          <w:tcPr>
            <w:tcW w:w="3060" w:type="dxa"/>
            <w:shd w:val="clear" w:color="auto" w:fill="auto"/>
          </w:tcPr>
          <w:p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lastRenderedPageBreak/>
              <w:t>Фактор</w:t>
            </w:r>
          </w:p>
        </w:tc>
        <w:tc>
          <w:tcPr>
            <w:tcW w:w="1706" w:type="dxa"/>
          </w:tcPr>
          <w:p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Характер исследования</w:t>
            </w:r>
          </w:p>
        </w:tc>
        <w:tc>
          <w:tcPr>
            <w:tcW w:w="1724" w:type="dxa"/>
            <w:shd w:val="clear" w:color="auto" w:fill="auto"/>
          </w:tcPr>
          <w:p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Коэффициент корреляции</w:t>
            </w:r>
          </w:p>
        </w:tc>
        <w:tc>
          <w:tcPr>
            <w:tcW w:w="1639" w:type="dxa"/>
            <w:shd w:val="clear" w:color="auto" w:fill="auto"/>
          </w:tcPr>
          <w:p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Сила связи</w:t>
            </w:r>
          </w:p>
        </w:tc>
        <w:tc>
          <w:tcPr>
            <w:tcW w:w="1259" w:type="dxa"/>
            <w:shd w:val="clear" w:color="auto" w:fill="auto"/>
          </w:tcPr>
          <w:p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Характер связи</w:t>
            </w:r>
          </w:p>
        </w:tc>
      </w:tr>
      <w:tr w:rsidR="004F65F0" w:rsidRPr="004F65F0" w:rsidTr="00176EC7">
        <w:trPr>
          <w:trHeight w:val="235"/>
        </w:trPr>
        <w:tc>
          <w:tcPr>
            <w:tcW w:w="3060" w:type="dxa"/>
            <w:shd w:val="clear" w:color="auto" w:fill="auto"/>
            <w:vAlign w:val="bottom"/>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Количество легковых автомобилей (</w:t>
            </w:r>
            <w:r w:rsidRPr="004F65F0">
              <w:rPr>
                <w:rFonts w:eastAsia="Times New Roman" w:cs="Times New Roman"/>
                <w:i/>
                <w:szCs w:val="24"/>
                <w:lang w:eastAsia="ru-RU"/>
              </w:rPr>
              <w:t>х</w:t>
            </w:r>
            <w:proofErr w:type="gramStart"/>
            <w:r w:rsidRPr="004F65F0">
              <w:rPr>
                <w:rFonts w:eastAsia="Times New Roman" w:cs="Times New Roman"/>
                <w:i/>
                <w:szCs w:val="24"/>
                <w:vertAlign w:val="subscript"/>
                <w:lang w:eastAsia="ru-RU"/>
              </w:rPr>
              <w:t>1</w:t>
            </w:r>
            <w:proofErr w:type="gramEnd"/>
            <w:r w:rsidRPr="004F65F0">
              <w:rPr>
                <w:rFonts w:eastAsia="Times New Roman" w:cs="Times New Roman"/>
                <w:szCs w:val="24"/>
                <w:lang w:eastAsia="ru-RU"/>
              </w:rPr>
              <w:t>)</w:t>
            </w:r>
          </w:p>
        </w:tc>
        <w:tc>
          <w:tcPr>
            <w:tcW w:w="1706" w:type="dxa"/>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-0,61</w:t>
            </w:r>
          </w:p>
        </w:tc>
        <w:tc>
          <w:tcPr>
            <w:tcW w:w="163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существенная</w:t>
            </w:r>
          </w:p>
        </w:tc>
        <w:tc>
          <w:tcPr>
            <w:tcW w:w="125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r w:rsidR="004F65F0" w:rsidRPr="004F65F0" w:rsidTr="00176EC7">
        <w:trPr>
          <w:trHeight w:val="235"/>
        </w:trPr>
        <w:tc>
          <w:tcPr>
            <w:tcW w:w="3060" w:type="dxa"/>
            <w:shd w:val="clear" w:color="auto" w:fill="auto"/>
            <w:vAlign w:val="bottom"/>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ВВП (</w:t>
            </w:r>
            <w:r w:rsidRPr="004F65F0">
              <w:rPr>
                <w:rFonts w:eastAsia="Times New Roman" w:cs="Times New Roman"/>
                <w:i/>
                <w:szCs w:val="24"/>
                <w:lang w:eastAsia="ru-RU"/>
              </w:rPr>
              <w:t>х</w:t>
            </w:r>
            <w:proofErr w:type="gramStart"/>
            <w:r w:rsidRPr="004F65F0">
              <w:rPr>
                <w:rFonts w:eastAsia="Times New Roman" w:cs="Times New Roman"/>
                <w:i/>
                <w:szCs w:val="24"/>
                <w:vertAlign w:val="subscript"/>
                <w:lang w:eastAsia="ru-RU"/>
              </w:rPr>
              <w:t>2</w:t>
            </w:r>
            <w:proofErr w:type="gramEnd"/>
            <w:r w:rsidRPr="004F65F0">
              <w:rPr>
                <w:rFonts w:eastAsia="Times New Roman" w:cs="Times New Roman"/>
                <w:szCs w:val="24"/>
                <w:lang w:eastAsia="ru-RU"/>
              </w:rPr>
              <w:t>)</w:t>
            </w:r>
          </w:p>
        </w:tc>
        <w:tc>
          <w:tcPr>
            <w:tcW w:w="1706" w:type="dxa"/>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-0,60</w:t>
            </w:r>
          </w:p>
        </w:tc>
        <w:tc>
          <w:tcPr>
            <w:tcW w:w="163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существенная</w:t>
            </w:r>
          </w:p>
        </w:tc>
        <w:tc>
          <w:tcPr>
            <w:tcW w:w="125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r w:rsidR="004F65F0" w:rsidRPr="004F65F0" w:rsidTr="00176EC7">
        <w:trPr>
          <w:trHeight w:val="235"/>
        </w:trPr>
        <w:tc>
          <w:tcPr>
            <w:tcW w:w="3060" w:type="dxa"/>
            <w:shd w:val="clear" w:color="auto" w:fill="auto"/>
            <w:vAlign w:val="bottom"/>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Численность населения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3</w:t>
            </w:r>
            <w:r w:rsidRPr="004F65F0">
              <w:rPr>
                <w:rFonts w:eastAsia="Times New Roman" w:cs="Times New Roman"/>
                <w:szCs w:val="24"/>
                <w:lang w:eastAsia="ru-RU"/>
              </w:rPr>
              <w:t>)</w:t>
            </w:r>
          </w:p>
        </w:tc>
        <w:tc>
          <w:tcPr>
            <w:tcW w:w="1706" w:type="dxa"/>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0,10</w:t>
            </w:r>
          </w:p>
        </w:tc>
        <w:tc>
          <w:tcPr>
            <w:tcW w:w="163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слабая</w:t>
            </w:r>
          </w:p>
        </w:tc>
        <w:tc>
          <w:tcPr>
            <w:tcW w:w="125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прямая</w:t>
            </w:r>
          </w:p>
        </w:tc>
      </w:tr>
      <w:tr w:rsidR="004F65F0" w:rsidRPr="004F65F0" w:rsidTr="00176EC7">
        <w:trPr>
          <w:trHeight w:val="64"/>
        </w:trPr>
        <w:tc>
          <w:tcPr>
            <w:tcW w:w="3060" w:type="dxa"/>
            <w:shd w:val="clear" w:color="auto" w:fill="auto"/>
            <w:vAlign w:val="bottom"/>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Среднедушевой доход населения (</w:t>
            </w:r>
            <w:r w:rsidRPr="004F65F0">
              <w:rPr>
                <w:rFonts w:eastAsia="Times New Roman" w:cs="Times New Roman"/>
                <w:i/>
                <w:szCs w:val="24"/>
                <w:lang w:eastAsia="ru-RU"/>
              </w:rPr>
              <w:t>х</w:t>
            </w:r>
            <w:proofErr w:type="gramStart"/>
            <w:r w:rsidRPr="004F65F0">
              <w:rPr>
                <w:rFonts w:eastAsia="Times New Roman" w:cs="Times New Roman"/>
                <w:i/>
                <w:szCs w:val="24"/>
                <w:vertAlign w:val="subscript"/>
                <w:lang w:eastAsia="ru-RU"/>
              </w:rPr>
              <w:t>4</w:t>
            </w:r>
            <w:proofErr w:type="gramEnd"/>
            <w:r w:rsidRPr="004F65F0">
              <w:rPr>
                <w:rFonts w:eastAsia="Times New Roman" w:cs="Times New Roman"/>
                <w:szCs w:val="24"/>
                <w:lang w:eastAsia="ru-RU"/>
              </w:rPr>
              <w:t>)</w:t>
            </w:r>
          </w:p>
        </w:tc>
        <w:tc>
          <w:tcPr>
            <w:tcW w:w="1706" w:type="dxa"/>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-0,52</w:t>
            </w:r>
          </w:p>
        </w:tc>
        <w:tc>
          <w:tcPr>
            <w:tcW w:w="163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существенная</w:t>
            </w:r>
          </w:p>
        </w:tc>
        <w:tc>
          <w:tcPr>
            <w:tcW w:w="125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r w:rsidR="004F65F0" w:rsidRPr="004F65F0" w:rsidTr="00176EC7">
        <w:trPr>
          <w:trHeight w:val="88"/>
        </w:trPr>
        <w:tc>
          <w:tcPr>
            <w:tcW w:w="3060" w:type="dxa"/>
            <w:shd w:val="clear" w:color="auto" w:fill="auto"/>
            <w:vAlign w:val="bottom"/>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Численность городского населения (</w:t>
            </w:r>
            <w:r w:rsidRPr="004F65F0">
              <w:rPr>
                <w:rFonts w:eastAsia="Times New Roman" w:cs="Times New Roman"/>
                <w:i/>
                <w:szCs w:val="24"/>
                <w:lang w:eastAsia="ru-RU"/>
              </w:rPr>
              <w:t>х</w:t>
            </w:r>
            <w:r w:rsidRPr="004F65F0">
              <w:rPr>
                <w:rFonts w:eastAsia="Times New Roman" w:cs="Times New Roman"/>
                <w:i/>
                <w:szCs w:val="24"/>
                <w:vertAlign w:val="subscript"/>
                <w:lang w:eastAsia="ru-RU"/>
              </w:rPr>
              <w:t>5</w:t>
            </w:r>
            <w:r w:rsidRPr="004F65F0">
              <w:rPr>
                <w:rFonts w:eastAsia="Times New Roman" w:cs="Times New Roman"/>
                <w:szCs w:val="24"/>
                <w:lang w:eastAsia="ru-RU"/>
              </w:rPr>
              <w:t>)</w:t>
            </w:r>
          </w:p>
        </w:tc>
        <w:tc>
          <w:tcPr>
            <w:tcW w:w="1706" w:type="dxa"/>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временной</w:t>
            </w:r>
          </w:p>
        </w:tc>
        <w:tc>
          <w:tcPr>
            <w:tcW w:w="1724"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-0,09</w:t>
            </w:r>
          </w:p>
        </w:tc>
        <w:tc>
          <w:tcPr>
            <w:tcW w:w="163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слабая</w:t>
            </w:r>
          </w:p>
        </w:tc>
        <w:tc>
          <w:tcPr>
            <w:tcW w:w="1259" w:type="dxa"/>
            <w:shd w:val="clear" w:color="auto" w:fill="auto"/>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обратная</w:t>
            </w:r>
          </w:p>
        </w:tc>
      </w:tr>
    </w:tbl>
    <w:p w:rsidR="004F65F0" w:rsidRPr="004F65F0" w:rsidRDefault="004F65F0" w:rsidP="004F65F0">
      <w:pPr>
        <w:spacing w:line="360" w:lineRule="auto"/>
        <w:ind w:firstLine="0"/>
        <w:jc w:val="left"/>
        <w:rPr>
          <w:rFonts w:eastAsia="Times New Roman" w:cs="Times New Roman"/>
          <w:szCs w:val="24"/>
          <w:lang w:eastAsia="ru-RU"/>
        </w:rPr>
      </w:pPr>
    </w:p>
    <w:p w:rsidR="004F65F0" w:rsidRPr="004F65F0" w:rsidRDefault="004F65F0" w:rsidP="004F65F0">
      <w:pPr>
        <w:spacing w:line="360" w:lineRule="auto"/>
        <w:ind w:firstLine="0"/>
        <w:jc w:val="center"/>
        <w:rPr>
          <w:rFonts w:eastAsia="Times New Roman" w:cs="Times New Roman"/>
          <w:sz w:val="32"/>
          <w:szCs w:val="24"/>
          <w:lang w:eastAsia="ru-RU"/>
        </w:rPr>
      </w:pPr>
      <w:r w:rsidRPr="004F65F0">
        <w:rPr>
          <w:rFonts w:eastAsia="Times New Roman" w:cs="Times New Roman"/>
          <w:noProof/>
          <w:sz w:val="32"/>
          <w:szCs w:val="24"/>
          <w:lang w:eastAsia="ru-RU"/>
        </w:rPr>
        <w:drawing>
          <wp:inline distT="0" distB="0" distL="0" distR="0">
            <wp:extent cx="5967689" cy="2949934"/>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85930" cy="2958951"/>
                    </a:xfrm>
                    <a:prstGeom prst="rect">
                      <a:avLst/>
                    </a:prstGeom>
                    <a:noFill/>
                  </pic:spPr>
                </pic:pic>
              </a:graphicData>
            </a:graphic>
          </wp:inline>
        </w:drawing>
      </w:r>
    </w:p>
    <w:p w:rsidR="004F65F0" w:rsidRPr="004F65F0" w:rsidRDefault="004F65F0" w:rsidP="004F65F0">
      <w:pPr>
        <w:spacing w:line="360" w:lineRule="auto"/>
        <w:ind w:firstLine="0"/>
        <w:jc w:val="center"/>
        <w:rPr>
          <w:rFonts w:eastAsia="Times New Roman" w:cs="Times New Roman"/>
          <w:b/>
          <w:szCs w:val="24"/>
          <w:lang w:eastAsia="ru-RU"/>
        </w:rPr>
      </w:pPr>
    </w:p>
    <w:p w:rsidR="004F65F0" w:rsidRPr="004F65F0" w:rsidRDefault="004F65F0" w:rsidP="004F65F0">
      <w:pPr>
        <w:spacing w:line="360" w:lineRule="auto"/>
        <w:ind w:firstLine="0"/>
        <w:jc w:val="center"/>
        <w:rPr>
          <w:rFonts w:eastAsia="Times New Roman" w:cs="Times New Roman"/>
          <w:b/>
          <w:szCs w:val="24"/>
          <w:lang w:eastAsia="ru-RU"/>
        </w:rPr>
      </w:pPr>
      <w:r w:rsidRPr="004F65F0">
        <w:rPr>
          <w:rFonts w:eastAsia="Times New Roman" w:cs="Times New Roman"/>
          <w:b/>
          <w:szCs w:val="24"/>
          <w:lang w:eastAsia="ru-RU"/>
        </w:rPr>
        <w:t>Рис. 1. Добыча угля и курс евро в России за период 1999-2013 гг.</w:t>
      </w:r>
    </w:p>
    <w:p w:rsidR="004F65F0" w:rsidRPr="004F65F0" w:rsidRDefault="004F65F0" w:rsidP="004F65F0">
      <w:pPr>
        <w:spacing w:line="360" w:lineRule="auto"/>
        <w:ind w:firstLine="0"/>
        <w:jc w:val="left"/>
        <w:rPr>
          <w:rFonts w:eastAsia="Times New Roman" w:cs="Times New Roman"/>
          <w:sz w:val="28"/>
          <w:szCs w:val="24"/>
          <w:lang w:eastAsia="ru-RU"/>
        </w:rPr>
      </w:pPr>
    </w:p>
    <w:p w:rsidR="004F65F0" w:rsidRPr="004F65F0" w:rsidRDefault="004F65F0" w:rsidP="004F65F0">
      <w:pPr>
        <w:spacing w:line="360" w:lineRule="auto"/>
        <w:ind w:firstLine="0"/>
        <w:jc w:val="center"/>
        <w:rPr>
          <w:rFonts w:eastAsia="Times New Roman" w:cs="Times New Roman"/>
          <w:b/>
          <w:sz w:val="28"/>
          <w:szCs w:val="24"/>
          <w:lang w:eastAsia="ru-RU"/>
        </w:rPr>
      </w:pPr>
      <w:r w:rsidRPr="004F65F0">
        <w:rPr>
          <w:rFonts w:eastAsia="Times New Roman" w:cs="Times New Roman"/>
          <w:b/>
          <w:sz w:val="28"/>
          <w:szCs w:val="24"/>
          <w:lang w:eastAsia="ru-RU"/>
        </w:rPr>
        <w:t>Список литературы</w:t>
      </w:r>
    </w:p>
    <w:p w:rsidR="004F65F0" w:rsidRPr="004F65F0" w:rsidRDefault="004F65F0" w:rsidP="004F65F0">
      <w:pPr>
        <w:spacing w:line="360" w:lineRule="auto"/>
        <w:ind w:firstLine="0"/>
        <w:jc w:val="left"/>
        <w:rPr>
          <w:rFonts w:eastAsia="Times New Roman" w:cs="Times New Roman"/>
          <w:sz w:val="28"/>
          <w:szCs w:val="24"/>
          <w:lang w:eastAsia="ru-RU"/>
        </w:rPr>
      </w:pPr>
    </w:p>
    <w:p w:rsidR="004F65F0" w:rsidRPr="004F65F0" w:rsidRDefault="004F65F0" w:rsidP="004F65F0">
      <w:pPr>
        <w:spacing w:line="360" w:lineRule="auto"/>
        <w:ind w:firstLine="720"/>
        <w:rPr>
          <w:rFonts w:eastAsia="Times New Roman" w:cs="Times New Roman"/>
          <w:iCs/>
          <w:sz w:val="28"/>
          <w:szCs w:val="28"/>
          <w:lang w:eastAsia="ru-RU"/>
        </w:rPr>
      </w:pPr>
      <w:r w:rsidRPr="004F65F0">
        <w:rPr>
          <w:rFonts w:eastAsia="Times New Roman" w:cs="Times New Roman"/>
          <w:iCs/>
          <w:sz w:val="28"/>
          <w:szCs w:val="28"/>
          <w:lang w:eastAsia="ru-RU"/>
        </w:rPr>
        <w:t xml:space="preserve">1. </w:t>
      </w:r>
      <w:proofErr w:type="spellStart"/>
      <w:r w:rsidRPr="004F65F0">
        <w:rPr>
          <w:rFonts w:eastAsia="Times New Roman" w:cs="Times New Roman"/>
          <w:iCs/>
          <w:sz w:val="28"/>
          <w:szCs w:val="28"/>
          <w:lang w:eastAsia="ru-RU"/>
        </w:rPr>
        <w:t>Плакиткина</w:t>
      </w:r>
      <w:proofErr w:type="spellEnd"/>
      <w:r w:rsidRPr="004F65F0">
        <w:rPr>
          <w:rFonts w:eastAsia="Times New Roman" w:cs="Times New Roman"/>
          <w:iCs/>
          <w:sz w:val="28"/>
          <w:szCs w:val="28"/>
          <w:lang w:eastAsia="ru-RU"/>
        </w:rPr>
        <w:t xml:space="preserve"> Л.С. Анализ развития угольной промышленности в </w:t>
      </w:r>
      <w:proofErr w:type="spellStart"/>
      <w:r w:rsidRPr="004F65F0">
        <w:rPr>
          <w:rFonts w:eastAsia="Times New Roman" w:cs="Times New Roman"/>
          <w:iCs/>
          <w:sz w:val="28"/>
          <w:szCs w:val="28"/>
          <w:lang w:eastAsia="ru-RU"/>
        </w:rPr>
        <w:t>оснвых</w:t>
      </w:r>
      <w:proofErr w:type="spellEnd"/>
      <w:r w:rsidRPr="004F65F0">
        <w:rPr>
          <w:rFonts w:eastAsia="Times New Roman" w:cs="Times New Roman"/>
          <w:iCs/>
          <w:sz w:val="28"/>
          <w:szCs w:val="28"/>
          <w:lang w:eastAsia="ru-RU"/>
        </w:rPr>
        <w:t xml:space="preserve"> странах мира // Горная промышленность. 2011. № 2 (96). С. 18-22.</w:t>
      </w:r>
    </w:p>
    <w:p w:rsidR="004F65F0" w:rsidRPr="004F65F0" w:rsidRDefault="004F65F0" w:rsidP="004F65F0">
      <w:pPr>
        <w:spacing w:line="360" w:lineRule="auto"/>
        <w:ind w:firstLine="720"/>
        <w:rPr>
          <w:rFonts w:eastAsia="Times New Roman" w:cs="Times New Roman"/>
          <w:iCs/>
          <w:sz w:val="28"/>
          <w:szCs w:val="28"/>
          <w:lang w:eastAsia="ru-RU"/>
        </w:rPr>
      </w:pPr>
      <w:r w:rsidRPr="004F65F0">
        <w:rPr>
          <w:rFonts w:eastAsia="Times New Roman" w:cs="Times New Roman"/>
          <w:iCs/>
          <w:sz w:val="28"/>
          <w:szCs w:val="28"/>
          <w:lang w:eastAsia="ru-RU"/>
        </w:rPr>
        <w:t xml:space="preserve">2. </w:t>
      </w:r>
      <w:proofErr w:type="spellStart"/>
      <w:r w:rsidRPr="004F65F0">
        <w:rPr>
          <w:rFonts w:eastAsia="Times New Roman" w:cs="Times New Roman"/>
          <w:iCs/>
          <w:sz w:val="28"/>
          <w:szCs w:val="28"/>
          <w:lang w:eastAsia="ru-RU"/>
        </w:rPr>
        <w:t>Ревазов</w:t>
      </w:r>
      <w:proofErr w:type="spellEnd"/>
      <w:r w:rsidRPr="004F65F0">
        <w:rPr>
          <w:rFonts w:eastAsia="Times New Roman" w:cs="Times New Roman"/>
          <w:iCs/>
          <w:sz w:val="28"/>
          <w:szCs w:val="28"/>
          <w:lang w:eastAsia="ru-RU"/>
        </w:rPr>
        <w:t xml:space="preserve"> А.М., </w:t>
      </w:r>
      <w:proofErr w:type="spellStart"/>
      <w:r w:rsidRPr="004F65F0">
        <w:rPr>
          <w:rFonts w:eastAsia="Times New Roman" w:cs="Times New Roman"/>
          <w:iCs/>
          <w:sz w:val="28"/>
          <w:szCs w:val="28"/>
          <w:lang w:eastAsia="ru-RU"/>
        </w:rPr>
        <w:t>Бурчаков</w:t>
      </w:r>
      <w:proofErr w:type="spellEnd"/>
      <w:r w:rsidRPr="004F65F0">
        <w:rPr>
          <w:rFonts w:eastAsia="Times New Roman" w:cs="Times New Roman"/>
          <w:iCs/>
          <w:sz w:val="28"/>
          <w:szCs w:val="28"/>
          <w:lang w:eastAsia="ru-RU"/>
        </w:rPr>
        <w:t xml:space="preserve"> В.А. Актуальные проблемы развития угольной промышленности России // Горный информационно-аналитический бюллетень. 2011. № 5. С. 302-305.</w:t>
      </w:r>
    </w:p>
    <w:p w:rsidR="004F65F0" w:rsidRPr="004F65F0" w:rsidRDefault="004F65F0" w:rsidP="004F65F0">
      <w:pPr>
        <w:spacing w:line="360" w:lineRule="auto"/>
        <w:ind w:firstLine="720"/>
        <w:rPr>
          <w:rFonts w:eastAsia="Times New Roman" w:cs="Times New Roman"/>
          <w:iCs/>
          <w:sz w:val="28"/>
          <w:szCs w:val="28"/>
          <w:lang w:eastAsia="ru-RU"/>
        </w:rPr>
      </w:pPr>
      <w:r w:rsidRPr="004F65F0">
        <w:rPr>
          <w:rFonts w:eastAsia="Times New Roman" w:cs="Times New Roman"/>
          <w:iCs/>
          <w:sz w:val="28"/>
          <w:szCs w:val="28"/>
          <w:lang w:eastAsia="ru-RU"/>
        </w:rPr>
        <w:t xml:space="preserve">3. Единая межведомственная информационно-статистическая система, официальный сайт [Электронный ресурс]. URL: </w:t>
      </w:r>
      <w:hyperlink r:id="rId18" w:history="1">
        <w:r w:rsidRPr="004F65F0">
          <w:rPr>
            <w:rFonts w:eastAsia="Times New Roman" w:cs="Times New Roman"/>
            <w:iCs/>
            <w:color w:val="0000FF"/>
            <w:sz w:val="28"/>
            <w:szCs w:val="28"/>
            <w:u w:val="single"/>
            <w:lang w:val="en-US" w:eastAsia="ru-RU"/>
          </w:rPr>
          <w:t>http</w:t>
        </w:r>
        <w:r w:rsidRPr="004F65F0">
          <w:rPr>
            <w:rFonts w:eastAsia="Times New Roman" w:cs="Times New Roman"/>
            <w:iCs/>
            <w:color w:val="0000FF"/>
            <w:sz w:val="28"/>
            <w:szCs w:val="28"/>
            <w:u w:val="single"/>
            <w:lang w:eastAsia="ru-RU"/>
          </w:rPr>
          <w:t>://</w:t>
        </w:r>
        <w:proofErr w:type="spellStart"/>
        <w:r w:rsidRPr="004F65F0">
          <w:rPr>
            <w:rFonts w:eastAsia="Times New Roman" w:cs="Times New Roman"/>
            <w:iCs/>
            <w:color w:val="0000FF"/>
            <w:sz w:val="28"/>
            <w:szCs w:val="28"/>
            <w:u w:val="single"/>
            <w:lang w:val="en-US" w:eastAsia="ru-RU"/>
          </w:rPr>
          <w:t>fedstat</w:t>
        </w:r>
        <w:proofErr w:type="spellEnd"/>
        <w:r w:rsidRPr="004F65F0">
          <w:rPr>
            <w:rFonts w:eastAsia="Times New Roman" w:cs="Times New Roman"/>
            <w:iCs/>
            <w:color w:val="0000FF"/>
            <w:sz w:val="28"/>
            <w:szCs w:val="28"/>
            <w:u w:val="single"/>
            <w:lang w:eastAsia="ru-RU"/>
          </w:rPr>
          <w:t>.</w:t>
        </w:r>
        <w:r w:rsidRPr="004F65F0">
          <w:rPr>
            <w:rFonts w:eastAsia="Times New Roman" w:cs="Times New Roman"/>
            <w:iCs/>
            <w:color w:val="0000FF"/>
            <w:sz w:val="28"/>
            <w:szCs w:val="28"/>
            <w:u w:val="single"/>
            <w:lang w:val="en-US" w:eastAsia="ru-RU"/>
          </w:rPr>
          <w:t>ru</w:t>
        </w:r>
        <w:r w:rsidRPr="004F65F0">
          <w:rPr>
            <w:rFonts w:eastAsia="Times New Roman" w:cs="Times New Roman"/>
            <w:iCs/>
            <w:color w:val="0000FF"/>
            <w:sz w:val="28"/>
            <w:szCs w:val="28"/>
            <w:u w:val="single"/>
            <w:lang w:eastAsia="ru-RU"/>
          </w:rPr>
          <w:t>/</w:t>
        </w:r>
      </w:hyperlink>
      <w:r w:rsidRPr="004F65F0">
        <w:rPr>
          <w:rFonts w:eastAsia="Times New Roman" w:cs="Times New Roman"/>
          <w:iCs/>
          <w:sz w:val="28"/>
          <w:szCs w:val="28"/>
          <w:lang w:eastAsia="ru-RU"/>
        </w:rPr>
        <w:t xml:space="preserve"> (дата обращения: 31.05.14).</w:t>
      </w:r>
    </w:p>
    <w:p w:rsidR="004F65F0" w:rsidRPr="00CA6C8B" w:rsidRDefault="004F65F0" w:rsidP="004F65F0">
      <w:pPr>
        <w:spacing w:line="360" w:lineRule="auto"/>
        <w:ind w:firstLine="720"/>
        <w:rPr>
          <w:rFonts w:eastAsia="Times New Roman" w:cs="Times New Roman"/>
          <w:iCs/>
          <w:sz w:val="28"/>
          <w:szCs w:val="28"/>
          <w:lang w:val="en-US" w:eastAsia="ru-RU"/>
        </w:rPr>
      </w:pPr>
      <w:r w:rsidRPr="004F65F0">
        <w:rPr>
          <w:rFonts w:eastAsia="Times New Roman" w:cs="Times New Roman"/>
          <w:iCs/>
          <w:sz w:val="28"/>
          <w:szCs w:val="28"/>
          <w:lang w:eastAsia="ru-RU"/>
        </w:rPr>
        <w:lastRenderedPageBreak/>
        <w:t xml:space="preserve">4. Федеральная служба государственной статистики Российской Федерации [Электронный ресурс]. </w:t>
      </w:r>
      <w:r w:rsidRPr="004F65F0">
        <w:rPr>
          <w:rFonts w:eastAsia="Times New Roman" w:cs="Times New Roman"/>
          <w:iCs/>
          <w:sz w:val="28"/>
          <w:szCs w:val="28"/>
          <w:lang w:val="en-US" w:eastAsia="ru-RU"/>
        </w:rPr>
        <w:t>URL</w:t>
      </w:r>
      <w:r w:rsidRPr="00CA6C8B">
        <w:rPr>
          <w:rFonts w:eastAsia="Times New Roman" w:cs="Times New Roman"/>
          <w:iCs/>
          <w:sz w:val="28"/>
          <w:szCs w:val="28"/>
          <w:lang w:val="en-US" w:eastAsia="ru-RU"/>
        </w:rPr>
        <w:t xml:space="preserve">: </w:t>
      </w:r>
      <w:hyperlink r:id="rId19" w:history="1">
        <w:r w:rsidRPr="004F65F0">
          <w:rPr>
            <w:rFonts w:eastAsia="Times New Roman" w:cs="Times New Roman"/>
            <w:iCs/>
            <w:color w:val="0000FF"/>
            <w:sz w:val="28"/>
            <w:szCs w:val="28"/>
            <w:u w:val="single"/>
            <w:lang w:val="en-US" w:eastAsia="ru-RU"/>
          </w:rPr>
          <w:t>http</w:t>
        </w:r>
        <w:r w:rsidRPr="00CA6C8B">
          <w:rPr>
            <w:rFonts w:eastAsia="Times New Roman" w:cs="Times New Roman"/>
            <w:iCs/>
            <w:color w:val="0000FF"/>
            <w:sz w:val="28"/>
            <w:szCs w:val="28"/>
            <w:u w:val="single"/>
            <w:lang w:val="en-US" w:eastAsia="ru-RU"/>
          </w:rPr>
          <w:t>://</w:t>
        </w:r>
        <w:r w:rsidRPr="004F65F0">
          <w:rPr>
            <w:rFonts w:eastAsia="Times New Roman" w:cs="Times New Roman"/>
            <w:iCs/>
            <w:color w:val="0000FF"/>
            <w:sz w:val="28"/>
            <w:szCs w:val="28"/>
            <w:u w:val="single"/>
            <w:lang w:val="en-US" w:eastAsia="ru-RU"/>
          </w:rPr>
          <w:t>www</w:t>
        </w:r>
        <w:r w:rsidRPr="00CA6C8B">
          <w:rPr>
            <w:rFonts w:eastAsia="Times New Roman" w:cs="Times New Roman"/>
            <w:iCs/>
            <w:color w:val="0000FF"/>
            <w:sz w:val="28"/>
            <w:szCs w:val="28"/>
            <w:u w:val="single"/>
            <w:lang w:val="en-US" w:eastAsia="ru-RU"/>
          </w:rPr>
          <w:t>.</w:t>
        </w:r>
        <w:r w:rsidRPr="004F65F0">
          <w:rPr>
            <w:rFonts w:eastAsia="Times New Roman" w:cs="Times New Roman"/>
            <w:iCs/>
            <w:color w:val="0000FF"/>
            <w:sz w:val="28"/>
            <w:szCs w:val="28"/>
            <w:u w:val="single"/>
            <w:lang w:val="en-US" w:eastAsia="ru-RU"/>
          </w:rPr>
          <w:t>gks</w:t>
        </w:r>
        <w:r w:rsidRPr="00CA6C8B">
          <w:rPr>
            <w:rFonts w:eastAsia="Times New Roman" w:cs="Times New Roman"/>
            <w:iCs/>
            <w:color w:val="0000FF"/>
            <w:sz w:val="28"/>
            <w:szCs w:val="28"/>
            <w:u w:val="single"/>
            <w:lang w:val="en-US" w:eastAsia="ru-RU"/>
          </w:rPr>
          <w:t>.</w:t>
        </w:r>
        <w:r w:rsidRPr="004F65F0">
          <w:rPr>
            <w:rFonts w:eastAsia="Times New Roman" w:cs="Times New Roman"/>
            <w:iCs/>
            <w:color w:val="0000FF"/>
            <w:sz w:val="28"/>
            <w:szCs w:val="28"/>
            <w:u w:val="single"/>
            <w:lang w:val="en-US" w:eastAsia="ru-RU"/>
          </w:rPr>
          <w:t>ru</w:t>
        </w:r>
        <w:r w:rsidRPr="00CA6C8B">
          <w:rPr>
            <w:rFonts w:eastAsia="Times New Roman" w:cs="Times New Roman"/>
            <w:iCs/>
            <w:color w:val="0000FF"/>
            <w:sz w:val="28"/>
            <w:szCs w:val="28"/>
            <w:u w:val="single"/>
            <w:lang w:val="en-US" w:eastAsia="ru-RU"/>
          </w:rPr>
          <w:t>/</w:t>
        </w:r>
      </w:hyperlink>
      <w:r w:rsidRPr="00CA6C8B">
        <w:rPr>
          <w:rFonts w:eastAsia="Times New Roman" w:cs="Times New Roman"/>
          <w:iCs/>
          <w:sz w:val="28"/>
          <w:szCs w:val="28"/>
          <w:lang w:val="en-US" w:eastAsia="ru-RU"/>
        </w:rPr>
        <w:t xml:space="preserve"> (</w:t>
      </w:r>
      <w:r w:rsidRPr="004F65F0">
        <w:rPr>
          <w:rFonts w:eastAsia="Times New Roman" w:cs="Times New Roman"/>
          <w:iCs/>
          <w:sz w:val="28"/>
          <w:szCs w:val="28"/>
          <w:lang w:eastAsia="ru-RU"/>
        </w:rPr>
        <w:t>дата</w:t>
      </w:r>
      <w:r w:rsidRPr="00CA6C8B">
        <w:rPr>
          <w:rFonts w:eastAsia="Times New Roman" w:cs="Times New Roman"/>
          <w:iCs/>
          <w:sz w:val="28"/>
          <w:szCs w:val="28"/>
          <w:lang w:val="en-US" w:eastAsia="ru-RU"/>
        </w:rPr>
        <w:t xml:space="preserve"> </w:t>
      </w:r>
      <w:r w:rsidRPr="004F65F0">
        <w:rPr>
          <w:rFonts w:eastAsia="Times New Roman" w:cs="Times New Roman"/>
          <w:iCs/>
          <w:sz w:val="28"/>
          <w:szCs w:val="28"/>
          <w:lang w:eastAsia="ru-RU"/>
        </w:rPr>
        <w:t>обращения</w:t>
      </w:r>
      <w:r w:rsidRPr="00CA6C8B">
        <w:rPr>
          <w:rFonts w:eastAsia="Times New Roman" w:cs="Times New Roman"/>
          <w:iCs/>
          <w:sz w:val="28"/>
          <w:szCs w:val="28"/>
          <w:lang w:val="en-US" w:eastAsia="ru-RU"/>
        </w:rPr>
        <w:t>: 31.05.14).</w:t>
      </w:r>
    </w:p>
    <w:p w:rsidR="004F65F0" w:rsidRPr="00CA6C8B" w:rsidRDefault="004F65F0" w:rsidP="004F65F0">
      <w:pPr>
        <w:ind w:firstLine="0"/>
        <w:jc w:val="left"/>
        <w:rPr>
          <w:rFonts w:eastAsia="Times New Roman" w:cs="Times New Roman"/>
          <w:szCs w:val="24"/>
          <w:lang w:val="en-US" w:eastAsia="ru-RU"/>
        </w:rPr>
      </w:pPr>
    </w:p>
    <w:p w:rsidR="00255CB1" w:rsidRPr="00255CB1" w:rsidRDefault="00255CB1" w:rsidP="00255CB1">
      <w:pPr>
        <w:spacing w:line="360" w:lineRule="auto"/>
        <w:ind w:firstLine="0"/>
        <w:jc w:val="center"/>
        <w:rPr>
          <w:rFonts w:eastAsia="Times New Roman" w:cs="Times New Roman"/>
          <w:b/>
          <w:sz w:val="28"/>
          <w:szCs w:val="24"/>
          <w:lang w:val="en-US" w:eastAsia="ru-RU"/>
        </w:rPr>
      </w:pPr>
      <w:proofErr w:type="spellStart"/>
      <w:r w:rsidRPr="00255CB1">
        <w:rPr>
          <w:rFonts w:eastAsia="Times New Roman" w:cs="Times New Roman"/>
          <w:b/>
          <w:sz w:val="28"/>
          <w:szCs w:val="24"/>
          <w:lang w:val="en-US" w:eastAsia="ru-RU"/>
        </w:rPr>
        <w:t>Ivanov</w:t>
      </w:r>
      <w:proofErr w:type="spellEnd"/>
      <w:r w:rsidRPr="00255CB1">
        <w:rPr>
          <w:rFonts w:eastAsia="Times New Roman" w:cs="Times New Roman"/>
          <w:b/>
          <w:sz w:val="28"/>
          <w:szCs w:val="24"/>
          <w:lang w:val="en-US" w:eastAsia="ru-RU"/>
        </w:rPr>
        <w:t xml:space="preserve"> </w:t>
      </w:r>
      <w:proofErr w:type="spellStart"/>
      <w:r w:rsidRPr="00255CB1">
        <w:rPr>
          <w:rFonts w:eastAsia="Times New Roman" w:cs="Times New Roman"/>
          <w:b/>
          <w:sz w:val="28"/>
          <w:szCs w:val="24"/>
          <w:lang w:val="en-US" w:eastAsia="ru-RU"/>
        </w:rPr>
        <w:t>Petr</w:t>
      </w:r>
      <w:proofErr w:type="spellEnd"/>
      <w:r w:rsidRPr="00255CB1">
        <w:rPr>
          <w:rFonts w:eastAsia="Times New Roman" w:cs="Times New Roman"/>
          <w:b/>
          <w:sz w:val="28"/>
          <w:szCs w:val="24"/>
          <w:lang w:val="en-US" w:eastAsia="ru-RU"/>
        </w:rPr>
        <w:t xml:space="preserve"> </w:t>
      </w:r>
      <w:proofErr w:type="spellStart"/>
      <w:r w:rsidRPr="00255CB1">
        <w:rPr>
          <w:rFonts w:eastAsia="Times New Roman" w:cs="Times New Roman"/>
          <w:b/>
          <w:sz w:val="28"/>
          <w:szCs w:val="24"/>
          <w:lang w:val="en-US" w:eastAsia="ru-RU"/>
        </w:rPr>
        <w:t>Petrovich</w:t>
      </w:r>
      <w:proofErr w:type="spellEnd"/>
      <w:r w:rsidRPr="00255CB1">
        <w:rPr>
          <w:rFonts w:eastAsia="Times New Roman" w:cs="Times New Roman"/>
          <w:b/>
          <w:sz w:val="28"/>
          <w:szCs w:val="24"/>
          <w:lang w:val="en-US" w:eastAsia="ru-RU"/>
        </w:rPr>
        <w:t xml:space="preserve">, </w:t>
      </w:r>
      <w:r w:rsidR="00CA6C8B">
        <w:rPr>
          <w:rFonts w:eastAsia="Times New Roman" w:cs="Times New Roman"/>
          <w:b/>
          <w:sz w:val="28"/>
          <w:szCs w:val="24"/>
          <w:lang w:val="en-US" w:eastAsia="ru-RU"/>
        </w:rPr>
        <w:t>c</w:t>
      </w:r>
      <w:r w:rsidR="00CA6C8B" w:rsidRPr="00CA6C8B">
        <w:rPr>
          <w:rFonts w:eastAsia="Times New Roman" w:cs="Times New Roman"/>
          <w:b/>
          <w:sz w:val="28"/>
          <w:szCs w:val="24"/>
          <w:lang w:val="en-US" w:eastAsia="ru-RU"/>
        </w:rPr>
        <w:t xml:space="preserve">andidate of </w:t>
      </w:r>
      <w:r w:rsidR="00CA6C8B">
        <w:rPr>
          <w:rFonts w:eastAsia="Times New Roman" w:cs="Times New Roman"/>
          <w:b/>
          <w:sz w:val="28"/>
          <w:szCs w:val="24"/>
          <w:lang w:val="en-US" w:eastAsia="ru-RU"/>
        </w:rPr>
        <w:t>e</w:t>
      </w:r>
      <w:r w:rsidR="00CA6C8B" w:rsidRPr="00CA6C8B">
        <w:rPr>
          <w:rFonts w:eastAsia="Times New Roman" w:cs="Times New Roman"/>
          <w:b/>
          <w:sz w:val="28"/>
          <w:szCs w:val="24"/>
          <w:lang w:val="en-US" w:eastAsia="ru-RU"/>
        </w:rPr>
        <w:t xml:space="preserve">conomy </w:t>
      </w:r>
      <w:r w:rsidR="00CA6C8B">
        <w:rPr>
          <w:rFonts w:eastAsia="Times New Roman" w:cs="Times New Roman"/>
          <w:b/>
          <w:sz w:val="28"/>
          <w:szCs w:val="24"/>
          <w:lang w:val="en-US" w:eastAsia="ru-RU"/>
        </w:rPr>
        <w:t>s</w:t>
      </w:r>
      <w:r w:rsidR="00CA6C8B" w:rsidRPr="00CA6C8B">
        <w:rPr>
          <w:rFonts w:eastAsia="Times New Roman" w:cs="Times New Roman"/>
          <w:b/>
          <w:sz w:val="28"/>
          <w:szCs w:val="24"/>
          <w:lang w:val="en-US" w:eastAsia="ru-RU"/>
        </w:rPr>
        <w:t>ciences</w:t>
      </w:r>
      <w:r w:rsidRPr="00255CB1">
        <w:rPr>
          <w:rFonts w:eastAsia="Times New Roman" w:cs="Times New Roman"/>
          <w:b/>
          <w:sz w:val="28"/>
          <w:szCs w:val="24"/>
          <w:lang w:val="en-US" w:eastAsia="ru-RU"/>
        </w:rPr>
        <w:t xml:space="preserve">, assistant professor </w:t>
      </w:r>
    </w:p>
    <w:p w:rsidR="00255CB1" w:rsidRPr="00255CB1" w:rsidRDefault="00255CB1" w:rsidP="00255CB1">
      <w:pPr>
        <w:spacing w:line="360" w:lineRule="auto"/>
        <w:ind w:firstLine="0"/>
        <w:jc w:val="center"/>
        <w:rPr>
          <w:rFonts w:eastAsia="Times New Roman" w:cs="Times New Roman"/>
          <w:b/>
          <w:sz w:val="28"/>
          <w:szCs w:val="24"/>
          <w:lang w:val="en-US" w:eastAsia="ru-RU"/>
        </w:rPr>
      </w:pPr>
      <w:proofErr w:type="spellStart"/>
      <w:r w:rsidRPr="00255CB1">
        <w:rPr>
          <w:rFonts w:eastAsia="Times New Roman" w:cs="Times New Roman"/>
          <w:b/>
          <w:sz w:val="28"/>
          <w:szCs w:val="24"/>
          <w:lang w:val="en-US" w:eastAsia="ru-RU"/>
        </w:rPr>
        <w:t>Petrov</w:t>
      </w:r>
      <w:proofErr w:type="spellEnd"/>
      <w:r w:rsidRPr="00255CB1">
        <w:rPr>
          <w:rFonts w:eastAsia="Times New Roman" w:cs="Times New Roman"/>
          <w:b/>
          <w:sz w:val="28"/>
          <w:szCs w:val="24"/>
          <w:lang w:val="en-US" w:eastAsia="ru-RU"/>
        </w:rPr>
        <w:t xml:space="preserve"> </w:t>
      </w:r>
      <w:proofErr w:type="spellStart"/>
      <w:r w:rsidRPr="00255CB1">
        <w:rPr>
          <w:rFonts w:eastAsia="Times New Roman" w:cs="Times New Roman"/>
          <w:b/>
          <w:sz w:val="28"/>
          <w:szCs w:val="24"/>
          <w:lang w:val="en-US" w:eastAsia="ru-RU"/>
        </w:rPr>
        <w:t>Aleksandr</w:t>
      </w:r>
      <w:proofErr w:type="spellEnd"/>
      <w:r w:rsidRPr="00255CB1">
        <w:rPr>
          <w:rFonts w:eastAsia="Times New Roman" w:cs="Times New Roman"/>
          <w:b/>
          <w:sz w:val="28"/>
          <w:szCs w:val="24"/>
          <w:lang w:val="en-US" w:eastAsia="ru-RU"/>
        </w:rPr>
        <w:t xml:space="preserve"> </w:t>
      </w:r>
      <w:proofErr w:type="spellStart"/>
      <w:r w:rsidRPr="00255CB1">
        <w:rPr>
          <w:rFonts w:eastAsia="Times New Roman" w:cs="Times New Roman"/>
          <w:b/>
          <w:sz w:val="28"/>
          <w:szCs w:val="24"/>
          <w:lang w:val="en-US" w:eastAsia="ru-RU"/>
        </w:rPr>
        <w:t>Aleksandrovich</w:t>
      </w:r>
      <w:proofErr w:type="spellEnd"/>
      <w:r w:rsidRPr="00255CB1">
        <w:rPr>
          <w:rFonts w:eastAsia="Times New Roman" w:cs="Times New Roman"/>
          <w:b/>
          <w:sz w:val="28"/>
          <w:szCs w:val="24"/>
          <w:lang w:val="en-US" w:eastAsia="ru-RU"/>
        </w:rPr>
        <w:t xml:space="preserve">, </w:t>
      </w:r>
      <w:r>
        <w:rPr>
          <w:rFonts w:eastAsia="Times New Roman" w:cs="Times New Roman"/>
          <w:b/>
          <w:sz w:val="28"/>
          <w:szCs w:val="24"/>
          <w:lang w:val="en-US" w:eastAsia="ru-RU"/>
        </w:rPr>
        <w:t>m</w:t>
      </w:r>
      <w:r w:rsidRPr="00255CB1">
        <w:rPr>
          <w:rFonts w:eastAsia="Times New Roman" w:cs="Times New Roman"/>
          <w:b/>
          <w:sz w:val="28"/>
          <w:szCs w:val="24"/>
          <w:lang w:val="en-US" w:eastAsia="ru-RU"/>
        </w:rPr>
        <w:t>aster's degree students</w:t>
      </w:r>
    </w:p>
    <w:p w:rsidR="006518E1" w:rsidRPr="00255CB1" w:rsidRDefault="00255CB1" w:rsidP="00255CB1">
      <w:pPr>
        <w:spacing w:line="360" w:lineRule="auto"/>
        <w:ind w:firstLine="0"/>
        <w:jc w:val="center"/>
        <w:rPr>
          <w:rFonts w:eastAsia="Times New Roman" w:cs="Times New Roman"/>
          <w:sz w:val="28"/>
          <w:szCs w:val="24"/>
          <w:lang w:val="en-US" w:eastAsia="ru-RU"/>
        </w:rPr>
      </w:pPr>
      <w:r w:rsidRPr="00255CB1">
        <w:rPr>
          <w:rFonts w:eastAsia="Times New Roman" w:cs="Times New Roman"/>
          <w:sz w:val="28"/>
          <w:szCs w:val="24"/>
          <w:lang w:val="en-US" w:eastAsia="ru-RU"/>
        </w:rPr>
        <w:t>Perm National Research Polytechnic University (Russia, Perm)</w:t>
      </w:r>
    </w:p>
    <w:p w:rsidR="006518E1" w:rsidRPr="00255CB1" w:rsidRDefault="006518E1" w:rsidP="006518E1">
      <w:pPr>
        <w:spacing w:line="360" w:lineRule="auto"/>
        <w:ind w:firstLine="0"/>
        <w:jc w:val="left"/>
        <w:rPr>
          <w:rFonts w:eastAsia="Times New Roman" w:cs="Times New Roman"/>
          <w:sz w:val="28"/>
          <w:szCs w:val="24"/>
          <w:lang w:val="en-US" w:eastAsia="ru-RU"/>
        </w:rPr>
      </w:pPr>
    </w:p>
    <w:p w:rsidR="006518E1" w:rsidRPr="00255CB1" w:rsidRDefault="00255CB1" w:rsidP="006518E1">
      <w:pPr>
        <w:spacing w:line="360" w:lineRule="auto"/>
        <w:ind w:firstLine="0"/>
        <w:jc w:val="center"/>
        <w:rPr>
          <w:rFonts w:eastAsia="Times New Roman" w:cs="Times New Roman"/>
          <w:b/>
          <w:sz w:val="28"/>
          <w:szCs w:val="24"/>
          <w:lang w:val="en-US" w:eastAsia="ru-RU"/>
        </w:rPr>
      </w:pPr>
      <w:r w:rsidRPr="00255CB1">
        <w:rPr>
          <w:rFonts w:eastAsia="Times New Roman" w:cs="Times New Roman"/>
          <w:b/>
          <w:sz w:val="28"/>
          <w:szCs w:val="24"/>
          <w:lang w:val="en-US" w:eastAsia="ru-RU"/>
        </w:rPr>
        <w:t>ECONOMETRIC ANALYSIS INFLUENCE OF CARS NUMBER ON ATMOSPHERIC AIR POLLUTION</w:t>
      </w:r>
    </w:p>
    <w:p w:rsidR="006518E1" w:rsidRPr="00255CB1" w:rsidRDefault="006518E1" w:rsidP="006518E1">
      <w:pPr>
        <w:spacing w:line="360" w:lineRule="auto"/>
        <w:ind w:firstLine="0"/>
        <w:jc w:val="left"/>
        <w:rPr>
          <w:rFonts w:eastAsia="Times New Roman" w:cs="Times New Roman"/>
          <w:sz w:val="28"/>
          <w:szCs w:val="24"/>
          <w:lang w:val="en-US" w:eastAsia="ru-RU"/>
        </w:rPr>
      </w:pPr>
    </w:p>
    <w:p w:rsidR="006518E1" w:rsidRPr="00255CB1" w:rsidRDefault="00255CB1" w:rsidP="006518E1">
      <w:pPr>
        <w:spacing w:line="360" w:lineRule="auto"/>
        <w:ind w:firstLine="720"/>
        <w:rPr>
          <w:rFonts w:eastAsia="Times New Roman" w:cs="Times New Roman"/>
          <w:i/>
          <w:szCs w:val="24"/>
          <w:lang w:val="en-US" w:eastAsia="ru-RU"/>
        </w:rPr>
      </w:pPr>
      <w:r w:rsidRPr="00255CB1">
        <w:rPr>
          <w:rFonts w:eastAsia="Times New Roman" w:cs="Times New Roman"/>
          <w:i/>
          <w:szCs w:val="24"/>
          <w:lang w:val="en-US" w:eastAsia="ru-RU"/>
        </w:rPr>
        <w:t xml:space="preserve">The mathematical </w:t>
      </w:r>
      <w:proofErr w:type="gramStart"/>
      <w:r w:rsidRPr="00255CB1">
        <w:rPr>
          <w:rFonts w:eastAsia="Times New Roman" w:cs="Times New Roman"/>
          <w:i/>
          <w:szCs w:val="24"/>
          <w:lang w:val="en-US" w:eastAsia="ru-RU"/>
        </w:rPr>
        <w:t>model, that</w:t>
      </w:r>
      <w:proofErr w:type="gramEnd"/>
      <w:r w:rsidRPr="00255CB1">
        <w:rPr>
          <w:rFonts w:eastAsia="Times New Roman" w:cs="Times New Roman"/>
          <w:i/>
          <w:szCs w:val="24"/>
          <w:lang w:val="en-US" w:eastAsia="ru-RU"/>
        </w:rPr>
        <w:t xml:space="preserve"> is characterizing dependence atmospheric air pollution on the cars number is constructed in the article. The correlation and regression analysis is submitted. By means of econometric tools model factor development trends are predicted. On this basis the forecast of atmospheric air pollution is carried out.</w:t>
      </w:r>
    </w:p>
    <w:p w:rsidR="006518E1" w:rsidRPr="00255CB1" w:rsidRDefault="00255CB1" w:rsidP="006518E1">
      <w:pPr>
        <w:spacing w:line="360" w:lineRule="auto"/>
        <w:ind w:firstLine="720"/>
        <w:rPr>
          <w:rFonts w:eastAsia="Times New Roman" w:cs="Times New Roman"/>
          <w:i/>
          <w:szCs w:val="24"/>
          <w:lang w:val="en-US" w:eastAsia="ru-RU"/>
        </w:rPr>
      </w:pPr>
      <w:r w:rsidRPr="00255CB1">
        <w:rPr>
          <w:rFonts w:eastAsia="Times New Roman" w:cs="Times New Roman"/>
          <w:i/>
          <w:szCs w:val="24"/>
          <w:lang w:val="en-US" w:eastAsia="ru-RU"/>
        </w:rPr>
        <w:t>Keywords: pollution, atmospheric air, cars, econometric analysis, forecasting</w:t>
      </w: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Default="004F65F0" w:rsidP="004F65F0">
      <w:pPr>
        <w:ind w:firstLine="0"/>
        <w:jc w:val="left"/>
        <w:rPr>
          <w:rFonts w:eastAsia="Times New Roman" w:cs="Times New Roman"/>
          <w:b/>
          <w:caps/>
          <w:szCs w:val="28"/>
          <w:lang w:val="en-US" w:eastAsia="ru-RU"/>
        </w:rPr>
      </w:pPr>
    </w:p>
    <w:p w:rsidR="00255CB1" w:rsidRDefault="00255CB1" w:rsidP="004F65F0">
      <w:pPr>
        <w:ind w:firstLine="0"/>
        <w:jc w:val="left"/>
        <w:rPr>
          <w:rFonts w:eastAsia="Times New Roman" w:cs="Times New Roman"/>
          <w:b/>
          <w:caps/>
          <w:szCs w:val="28"/>
          <w:lang w:val="en-US" w:eastAsia="ru-RU"/>
        </w:rPr>
      </w:pPr>
    </w:p>
    <w:p w:rsidR="00255CB1" w:rsidRDefault="00255CB1" w:rsidP="004F65F0">
      <w:pPr>
        <w:ind w:firstLine="0"/>
        <w:jc w:val="left"/>
        <w:rPr>
          <w:rFonts w:eastAsia="Times New Roman" w:cs="Times New Roman"/>
          <w:b/>
          <w:caps/>
          <w:szCs w:val="28"/>
          <w:lang w:val="en-US" w:eastAsia="ru-RU"/>
        </w:rPr>
      </w:pPr>
    </w:p>
    <w:p w:rsidR="00255CB1" w:rsidRDefault="00255CB1" w:rsidP="004F65F0">
      <w:pPr>
        <w:ind w:firstLine="0"/>
        <w:jc w:val="left"/>
        <w:rPr>
          <w:rFonts w:eastAsia="Times New Roman" w:cs="Times New Roman"/>
          <w:b/>
          <w:caps/>
          <w:szCs w:val="28"/>
          <w:lang w:val="en-US" w:eastAsia="ru-RU"/>
        </w:rPr>
      </w:pPr>
    </w:p>
    <w:p w:rsidR="00255CB1" w:rsidRDefault="00255CB1" w:rsidP="004F65F0">
      <w:pPr>
        <w:ind w:firstLine="0"/>
        <w:jc w:val="left"/>
        <w:rPr>
          <w:rFonts w:eastAsia="Times New Roman" w:cs="Times New Roman"/>
          <w:b/>
          <w:caps/>
          <w:szCs w:val="28"/>
          <w:lang w:val="en-US" w:eastAsia="ru-RU"/>
        </w:rPr>
      </w:pPr>
    </w:p>
    <w:p w:rsidR="00255CB1" w:rsidRDefault="00255CB1" w:rsidP="004F65F0">
      <w:pPr>
        <w:ind w:firstLine="0"/>
        <w:jc w:val="left"/>
        <w:rPr>
          <w:rFonts w:eastAsia="Times New Roman" w:cs="Times New Roman"/>
          <w:b/>
          <w:caps/>
          <w:szCs w:val="28"/>
          <w:lang w:val="en-US" w:eastAsia="ru-RU"/>
        </w:rPr>
      </w:pPr>
    </w:p>
    <w:p w:rsidR="00255CB1" w:rsidRPr="00255CB1" w:rsidRDefault="00255CB1"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255CB1" w:rsidRDefault="004F65F0" w:rsidP="004F65F0">
      <w:pPr>
        <w:ind w:firstLine="0"/>
        <w:jc w:val="left"/>
        <w:rPr>
          <w:rFonts w:eastAsia="Times New Roman" w:cs="Times New Roman"/>
          <w:b/>
          <w:caps/>
          <w:szCs w:val="28"/>
          <w:lang w:val="en-US" w:eastAsia="ru-RU"/>
        </w:rPr>
      </w:pPr>
    </w:p>
    <w:p w:rsidR="004F65F0" w:rsidRPr="004F65F0" w:rsidRDefault="004F65F0" w:rsidP="004F65F0">
      <w:pPr>
        <w:ind w:firstLine="0"/>
        <w:jc w:val="right"/>
        <w:rPr>
          <w:rFonts w:eastAsia="Times New Roman" w:cs="Times New Roman"/>
          <w:i/>
          <w:szCs w:val="24"/>
          <w:lang w:eastAsia="ru-RU"/>
        </w:rPr>
      </w:pPr>
      <w:r w:rsidRPr="004F65F0">
        <w:rPr>
          <w:rFonts w:eastAsia="Times New Roman" w:cs="Times New Roman"/>
          <w:i/>
          <w:szCs w:val="24"/>
          <w:lang w:eastAsia="ru-RU"/>
        </w:rPr>
        <w:lastRenderedPageBreak/>
        <w:t>Приложение 2. Анкета автора</w:t>
      </w:r>
    </w:p>
    <w:p w:rsidR="004F65F0" w:rsidRPr="004F65F0" w:rsidRDefault="004F65F0" w:rsidP="004F65F0">
      <w:pPr>
        <w:ind w:firstLine="0"/>
        <w:jc w:val="left"/>
        <w:rPr>
          <w:rFonts w:eastAsia="Times New Roman" w:cs="Times New Roman"/>
          <w:sz w:val="20"/>
          <w:szCs w:val="24"/>
          <w:lang w:eastAsia="ru-RU"/>
        </w:rPr>
      </w:pPr>
    </w:p>
    <w:p w:rsidR="004F65F0" w:rsidRPr="004F65F0" w:rsidRDefault="004F65F0" w:rsidP="004F65F0">
      <w:pPr>
        <w:ind w:firstLine="0"/>
        <w:jc w:val="center"/>
        <w:outlineLvl w:val="0"/>
        <w:rPr>
          <w:rFonts w:eastAsia="Times New Roman" w:cs="Times New Roman"/>
          <w:b/>
          <w:caps/>
          <w:szCs w:val="24"/>
          <w:lang w:eastAsia="ru-RU"/>
        </w:rPr>
      </w:pPr>
      <w:r w:rsidRPr="004F65F0">
        <w:rPr>
          <w:rFonts w:eastAsia="Times New Roman" w:cs="Times New Roman"/>
          <w:b/>
          <w:caps/>
          <w:szCs w:val="24"/>
          <w:lang w:eastAsia="ru-RU"/>
        </w:rPr>
        <w:t>Анкета автор</w:t>
      </w:r>
      <w:r w:rsidR="006518E1">
        <w:rPr>
          <w:rFonts w:eastAsia="Times New Roman" w:cs="Times New Roman"/>
          <w:b/>
          <w:caps/>
          <w:szCs w:val="24"/>
          <w:lang w:eastAsia="ru-RU"/>
        </w:rPr>
        <w:t>ОВ</w:t>
      </w:r>
    </w:p>
    <w:p w:rsidR="004F65F0" w:rsidRPr="004F65F0" w:rsidRDefault="004F65F0" w:rsidP="004F65F0">
      <w:pPr>
        <w:ind w:firstLine="0"/>
        <w:jc w:val="center"/>
        <w:rPr>
          <w:rFonts w:eastAsia="Times New Roman" w:cs="Times New Roman"/>
          <w:szCs w:val="24"/>
          <w:lang w:eastAsia="ru-RU"/>
        </w:rPr>
      </w:pPr>
      <w:r w:rsidRPr="004F65F0">
        <w:rPr>
          <w:rFonts w:eastAsia="Times New Roman" w:cs="Times New Roman"/>
          <w:szCs w:val="24"/>
          <w:lang w:eastAsia="ru-RU"/>
        </w:rPr>
        <w:t xml:space="preserve">для публикации статьи в </w:t>
      </w:r>
      <w:r w:rsidR="006518E1">
        <w:rPr>
          <w:rFonts w:eastAsia="Times New Roman" w:cs="Times New Roman"/>
          <w:szCs w:val="24"/>
          <w:lang w:eastAsia="ru-RU"/>
        </w:rPr>
        <w:t>журнале</w:t>
      </w:r>
    </w:p>
    <w:p w:rsidR="004F65F0" w:rsidRPr="004F65F0" w:rsidRDefault="004F65F0" w:rsidP="004F65F0">
      <w:pPr>
        <w:ind w:firstLine="0"/>
        <w:jc w:val="center"/>
        <w:rPr>
          <w:rFonts w:eastAsia="Times New Roman" w:cs="Times New Roman"/>
          <w:b/>
          <w:szCs w:val="24"/>
          <w:lang w:eastAsia="ru-RU"/>
        </w:rPr>
      </w:pPr>
      <w:r w:rsidRPr="004F65F0">
        <w:rPr>
          <w:rFonts w:eastAsia="Times New Roman" w:cs="Times New Roman"/>
          <w:b/>
          <w:szCs w:val="24"/>
          <w:lang w:eastAsia="ru-RU"/>
        </w:rPr>
        <w:t>«</w:t>
      </w:r>
      <w:r w:rsidR="006518E1">
        <w:rPr>
          <w:rFonts w:eastAsia="Times New Roman" w:cs="Times New Roman"/>
          <w:b/>
          <w:szCs w:val="24"/>
          <w:lang w:eastAsia="ru-RU"/>
        </w:rPr>
        <w:t>ИННОВАЦИОННОЕ РАЗВИТИЕ</w:t>
      </w:r>
      <w:r w:rsidRPr="004F65F0">
        <w:rPr>
          <w:rFonts w:eastAsia="Times New Roman" w:cs="Times New Roman"/>
          <w:b/>
          <w:szCs w:val="24"/>
          <w:lang w:eastAsia="ru-RU"/>
        </w:rPr>
        <w:t>»</w:t>
      </w:r>
    </w:p>
    <w:p w:rsidR="004F65F0" w:rsidRPr="004F65F0" w:rsidRDefault="004F65F0" w:rsidP="004F65F0">
      <w:pPr>
        <w:ind w:firstLine="709"/>
        <w:rPr>
          <w:rFonts w:ascii="Cambria" w:eastAsia="Times New Roman" w:hAnsi="Cambria" w:cs="Times New Roman"/>
          <w:sz w:val="20"/>
          <w:szCs w:val="24"/>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1899"/>
        <w:gridCol w:w="1899"/>
        <w:gridCol w:w="1753"/>
      </w:tblGrid>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b/>
                <w:bCs/>
                <w:spacing w:val="20"/>
                <w:sz w:val="22"/>
              </w:rPr>
              <w:t>Анкета авторов</w:t>
            </w:r>
          </w:p>
        </w:tc>
        <w:tc>
          <w:tcPr>
            <w:tcW w:w="974" w:type="pct"/>
            <w:shd w:val="clear" w:color="auto" w:fill="auto"/>
            <w:vAlign w:val="center"/>
          </w:tcPr>
          <w:p w:rsidR="004F65F0" w:rsidRPr="004F65F0" w:rsidRDefault="004F65F0" w:rsidP="004F65F0">
            <w:pPr>
              <w:ind w:firstLine="0"/>
              <w:jc w:val="center"/>
              <w:rPr>
                <w:rFonts w:eastAsia="Times New Roman" w:cs="Times New Roman"/>
                <w:szCs w:val="24"/>
              </w:rPr>
            </w:pPr>
            <w:r w:rsidRPr="004F65F0">
              <w:rPr>
                <w:rFonts w:eastAsia="Times New Roman" w:cs="Times New Roman"/>
                <w:sz w:val="22"/>
              </w:rPr>
              <w:t>Автор 1</w:t>
            </w:r>
          </w:p>
        </w:tc>
        <w:tc>
          <w:tcPr>
            <w:tcW w:w="974" w:type="pct"/>
            <w:vAlign w:val="center"/>
          </w:tcPr>
          <w:p w:rsidR="004F65F0" w:rsidRPr="004F65F0" w:rsidRDefault="004F65F0" w:rsidP="004F65F0">
            <w:pPr>
              <w:ind w:firstLine="0"/>
              <w:jc w:val="center"/>
              <w:rPr>
                <w:rFonts w:eastAsia="Times New Roman" w:cs="Times New Roman"/>
                <w:szCs w:val="24"/>
              </w:rPr>
            </w:pPr>
            <w:r w:rsidRPr="004F65F0">
              <w:rPr>
                <w:rFonts w:eastAsia="Times New Roman" w:cs="Times New Roman"/>
                <w:sz w:val="22"/>
              </w:rPr>
              <w:t>Автор 2</w:t>
            </w:r>
          </w:p>
        </w:tc>
        <w:tc>
          <w:tcPr>
            <w:tcW w:w="899" w:type="pct"/>
            <w:vAlign w:val="center"/>
          </w:tcPr>
          <w:p w:rsidR="004F65F0" w:rsidRPr="004F65F0" w:rsidRDefault="004F65F0" w:rsidP="004F65F0">
            <w:pPr>
              <w:ind w:firstLine="0"/>
              <w:jc w:val="center"/>
              <w:rPr>
                <w:rFonts w:eastAsia="Times New Roman" w:cs="Times New Roman"/>
                <w:szCs w:val="24"/>
              </w:rPr>
            </w:pPr>
            <w:r w:rsidRPr="004F65F0">
              <w:rPr>
                <w:rFonts w:eastAsia="Times New Roman" w:cs="Times New Roman"/>
                <w:sz w:val="22"/>
              </w:rPr>
              <w:t>Автор 3</w:t>
            </w: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Фамилия, имя, отчество автора (полностью)</w:t>
            </w:r>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Город</w:t>
            </w:r>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Место работы или учебы (полностью)</w:t>
            </w:r>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Должность или курс с указанием кафедры или подразделения</w:t>
            </w:r>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Ученая степень, ученое звание (при наличии)</w:t>
            </w:r>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Почтовый адрес (</w:t>
            </w:r>
            <w:r w:rsidRPr="004F65F0">
              <w:rPr>
                <w:rFonts w:eastAsia="Times New Roman" w:cs="Times New Roman"/>
                <w:b/>
                <w:sz w:val="22"/>
              </w:rPr>
              <w:t>с индексом</w:t>
            </w:r>
            <w:r w:rsidRPr="004F65F0">
              <w:rPr>
                <w:rFonts w:eastAsia="Times New Roman" w:cs="Times New Roman"/>
                <w:sz w:val="22"/>
              </w:rPr>
              <w:t>) для отправки сборника и/или сертификата</w:t>
            </w:r>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E-</w:t>
            </w:r>
            <w:proofErr w:type="spellStart"/>
            <w:r w:rsidRPr="004F65F0">
              <w:rPr>
                <w:rFonts w:eastAsia="Times New Roman" w:cs="Times New Roman"/>
                <w:sz w:val="22"/>
              </w:rPr>
              <w:t>mail</w:t>
            </w:r>
            <w:proofErr w:type="spellEnd"/>
          </w:p>
        </w:tc>
        <w:tc>
          <w:tcPr>
            <w:tcW w:w="974" w:type="pct"/>
            <w:shd w:val="clear" w:color="auto" w:fill="auto"/>
          </w:tcPr>
          <w:p w:rsidR="004F65F0" w:rsidRPr="004F65F0" w:rsidRDefault="004F65F0" w:rsidP="004F65F0">
            <w:pPr>
              <w:ind w:firstLine="0"/>
              <w:jc w:val="left"/>
              <w:rPr>
                <w:rFonts w:eastAsia="Times New Roman" w:cs="Times New Roman"/>
                <w:szCs w:val="24"/>
              </w:rPr>
            </w:pPr>
          </w:p>
        </w:tc>
        <w:tc>
          <w:tcPr>
            <w:tcW w:w="974" w:type="pct"/>
          </w:tcPr>
          <w:p w:rsidR="004F65F0" w:rsidRPr="004F65F0" w:rsidRDefault="004F65F0" w:rsidP="004F65F0">
            <w:pPr>
              <w:ind w:firstLine="0"/>
              <w:jc w:val="left"/>
              <w:rPr>
                <w:rFonts w:eastAsia="Times New Roman" w:cs="Times New Roman"/>
                <w:szCs w:val="24"/>
              </w:rPr>
            </w:pPr>
          </w:p>
        </w:tc>
        <w:tc>
          <w:tcPr>
            <w:tcW w:w="899" w:type="pct"/>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Контактный телефон</w:t>
            </w:r>
          </w:p>
        </w:tc>
        <w:tc>
          <w:tcPr>
            <w:tcW w:w="974" w:type="pct"/>
            <w:shd w:val="clear" w:color="auto" w:fill="auto"/>
          </w:tcPr>
          <w:p w:rsidR="004F65F0" w:rsidRPr="004F65F0" w:rsidRDefault="004F65F0" w:rsidP="004F65F0">
            <w:pPr>
              <w:ind w:firstLine="0"/>
              <w:jc w:val="left"/>
              <w:rPr>
                <w:rFonts w:eastAsia="Times New Roman" w:cs="Times New Roman"/>
                <w:b/>
                <w:i/>
                <w:color w:val="C0504D"/>
                <w:szCs w:val="24"/>
              </w:rPr>
            </w:pPr>
          </w:p>
        </w:tc>
        <w:tc>
          <w:tcPr>
            <w:tcW w:w="974" w:type="pct"/>
          </w:tcPr>
          <w:p w:rsidR="004F65F0" w:rsidRPr="004F65F0" w:rsidRDefault="004F65F0" w:rsidP="004F65F0">
            <w:pPr>
              <w:ind w:firstLine="0"/>
              <w:jc w:val="left"/>
              <w:rPr>
                <w:rFonts w:eastAsia="Times New Roman" w:cs="Times New Roman"/>
                <w:b/>
                <w:i/>
                <w:color w:val="C0504D"/>
                <w:szCs w:val="24"/>
              </w:rPr>
            </w:pPr>
          </w:p>
        </w:tc>
        <w:tc>
          <w:tcPr>
            <w:tcW w:w="899" w:type="pct"/>
          </w:tcPr>
          <w:p w:rsidR="004F65F0" w:rsidRPr="004F65F0" w:rsidRDefault="004F65F0" w:rsidP="004F65F0">
            <w:pPr>
              <w:ind w:firstLine="0"/>
              <w:jc w:val="left"/>
              <w:rPr>
                <w:rFonts w:eastAsia="Times New Roman" w:cs="Times New Roman"/>
                <w:b/>
                <w:i/>
                <w:color w:val="C0504D"/>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b/>
                <w:szCs w:val="24"/>
                <w:lang w:eastAsia="ru-RU"/>
              </w:rPr>
            </w:pPr>
            <w:r w:rsidRPr="004F65F0">
              <w:rPr>
                <w:rFonts w:eastAsia="Times New Roman" w:cs="Times New Roman"/>
                <w:b/>
                <w:w w:val="105"/>
                <w:szCs w:val="24"/>
                <w:lang w:eastAsia="ru-RU"/>
              </w:rPr>
              <w:t>Необходим ли сертификат участника (200 руб.)?</w:t>
            </w:r>
            <w:r w:rsidRPr="004F65F0">
              <w:rPr>
                <w:rFonts w:eastAsia="Times New Roman" w:cs="Times New Roman"/>
                <w:b/>
                <w:szCs w:val="24"/>
                <w:lang w:eastAsia="ru-RU"/>
              </w:rPr>
              <w:t xml:space="preserve"> </w:t>
            </w:r>
            <w:r w:rsidRPr="004F65F0">
              <w:rPr>
                <w:rFonts w:eastAsia="Times New Roman" w:cs="Times New Roman"/>
                <w:szCs w:val="24"/>
                <w:lang w:eastAsia="ru-RU"/>
              </w:rPr>
              <w:t>(да/нет)</w:t>
            </w:r>
          </w:p>
        </w:tc>
        <w:tc>
          <w:tcPr>
            <w:tcW w:w="974" w:type="pct"/>
            <w:shd w:val="clear" w:color="auto" w:fill="auto"/>
          </w:tcPr>
          <w:p w:rsidR="004F65F0" w:rsidRPr="004F65F0" w:rsidRDefault="004F65F0" w:rsidP="004F65F0">
            <w:pPr>
              <w:ind w:firstLine="0"/>
              <w:jc w:val="center"/>
              <w:rPr>
                <w:rFonts w:eastAsia="Times New Roman" w:cs="Times New Roman"/>
                <w:szCs w:val="24"/>
              </w:rPr>
            </w:pPr>
          </w:p>
        </w:tc>
        <w:tc>
          <w:tcPr>
            <w:tcW w:w="974" w:type="pct"/>
          </w:tcPr>
          <w:p w:rsidR="004F65F0" w:rsidRPr="004F65F0" w:rsidRDefault="004F65F0" w:rsidP="004F65F0">
            <w:pPr>
              <w:ind w:firstLine="0"/>
              <w:jc w:val="center"/>
              <w:rPr>
                <w:rFonts w:eastAsia="Times New Roman" w:cs="Times New Roman"/>
                <w:szCs w:val="24"/>
              </w:rPr>
            </w:pPr>
          </w:p>
        </w:tc>
        <w:tc>
          <w:tcPr>
            <w:tcW w:w="899"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b/>
                <w:w w:val="105"/>
                <w:szCs w:val="24"/>
                <w:lang w:eastAsia="ru-RU"/>
              </w:rPr>
            </w:pPr>
            <w:r w:rsidRPr="004F65F0">
              <w:rPr>
                <w:rFonts w:eastAsia="Times New Roman" w:cs="Times New Roman"/>
                <w:b/>
                <w:w w:val="105"/>
                <w:szCs w:val="24"/>
                <w:lang w:eastAsia="ru-RU"/>
              </w:rPr>
              <w:t xml:space="preserve">Необходим ли сборник в печатном виде (300 руб.*)? </w:t>
            </w:r>
            <w:r w:rsidRPr="004F65F0">
              <w:rPr>
                <w:rFonts w:eastAsia="Times New Roman" w:cs="Times New Roman"/>
                <w:w w:val="105"/>
                <w:szCs w:val="24"/>
                <w:lang w:eastAsia="ru-RU"/>
              </w:rPr>
              <w:t>(да/нет)</w:t>
            </w:r>
          </w:p>
        </w:tc>
        <w:tc>
          <w:tcPr>
            <w:tcW w:w="974" w:type="pct"/>
            <w:shd w:val="clear" w:color="auto" w:fill="auto"/>
          </w:tcPr>
          <w:p w:rsidR="004F65F0" w:rsidRPr="004F65F0" w:rsidRDefault="004F65F0" w:rsidP="004F65F0">
            <w:pPr>
              <w:ind w:firstLine="0"/>
              <w:jc w:val="center"/>
              <w:rPr>
                <w:rFonts w:eastAsia="Times New Roman" w:cs="Times New Roman"/>
                <w:szCs w:val="24"/>
              </w:rPr>
            </w:pPr>
          </w:p>
        </w:tc>
        <w:tc>
          <w:tcPr>
            <w:tcW w:w="974" w:type="pct"/>
          </w:tcPr>
          <w:p w:rsidR="004F65F0" w:rsidRPr="004F65F0" w:rsidRDefault="004F65F0" w:rsidP="004F65F0">
            <w:pPr>
              <w:ind w:firstLine="0"/>
              <w:jc w:val="center"/>
              <w:rPr>
                <w:rFonts w:eastAsia="Times New Roman" w:cs="Times New Roman"/>
                <w:szCs w:val="24"/>
              </w:rPr>
            </w:pPr>
          </w:p>
        </w:tc>
        <w:tc>
          <w:tcPr>
            <w:tcW w:w="899"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Название статьи</w:t>
            </w:r>
          </w:p>
        </w:tc>
        <w:tc>
          <w:tcPr>
            <w:tcW w:w="2847" w:type="pct"/>
            <w:gridSpan w:val="3"/>
            <w:shd w:val="clear" w:color="auto" w:fill="auto"/>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 w:val="22"/>
              </w:rPr>
              <w:t>Номер и название секции</w:t>
            </w:r>
          </w:p>
        </w:tc>
        <w:tc>
          <w:tcPr>
            <w:tcW w:w="2847" w:type="pct"/>
            <w:gridSpan w:val="3"/>
            <w:shd w:val="clear" w:color="auto" w:fill="auto"/>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6518E1">
            <w:pPr>
              <w:ind w:firstLine="0"/>
              <w:jc w:val="left"/>
              <w:rPr>
                <w:rFonts w:eastAsia="Times New Roman" w:cs="Times New Roman"/>
                <w:szCs w:val="24"/>
              </w:rPr>
            </w:pPr>
            <w:r w:rsidRPr="004F65F0">
              <w:rPr>
                <w:rFonts w:eastAsia="Times New Roman" w:cs="Times New Roman"/>
                <w:sz w:val="22"/>
              </w:rPr>
              <w:t>Количество страниц в статье (1</w:t>
            </w:r>
            <w:r w:rsidR="006518E1">
              <w:rPr>
                <w:rFonts w:eastAsia="Times New Roman" w:cs="Times New Roman"/>
                <w:sz w:val="22"/>
              </w:rPr>
              <w:t>7</w:t>
            </w:r>
            <w:r w:rsidRPr="004F65F0">
              <w:rPr>
                <w:rFonts w:eastAsia="Times New Roman" w:cs="Times New Roman"/>
                <w:sz w:val="22"/>
              </w:rPr>
              <w:t>0 руб./стр.)</w:t>
            </w:r>
          </w:p>
        </w:tc>
        <w:tc>
          <w:tcPr>
            <w:tcW w:w="2847" w:type="pct"/>
            <w:gridSpan w:val="3"/>
            <w:shd w:val="clear" w:color="auto" w:fill="auto"/>
          </w:tcPr>
          <w:p w:rsidR="004F65F0" w:rsidRPr="004F65F0" w:rsidRDefault="004F65F0" w:rsidP="004F65F0">
            <w:pPr>
              <w:ind w:firstLine="0"/>
              <w:jc w:val="left"/>
              <w:rPr>
                <w:rFonts w:eastAsia="Times New Roman" w:cs="Times New Roman"/>
                <w:szCs w:val="24"/>
              </w:rPr>
            </w:pPr>
          </w:p>
        </w:tc>
      </w:tr>
      <w:tr w:rsidR="004F65F0" w:rsidRPr="004F65F0" w:rsidTr="00176EC7">
        <w:tc>
          <w:tcPr>
            <w:tcW w:w="2153" w:type="pct"/>
            <w:shd w:val="clear" w:color="auto" w:fill="auto"/>
          </w:tcPr>
          <w:p w:rsidR="004F65F0" w:rsidRPr="004F65F0" w:rsidRDefault="004F65F0" w:rsidP="004F65F0">
            <w:pPr>
              <w:ind w:firstLine="0"/>
              <w:jc w:val="left"/>
              <w:rPr>
                <w:rFonts w:eastAsia="Times New Roman" w:cs="Times New Roman"/>
                <w:b/>
                <w:szCs w:val="24"/>
              </w:rPr>
            </w:pPr>
            <w:r w:rsidRPr="004F65F0">
              <w:rPr>
                <w:rFonts w:eastAsia="Times New Roman" w:cs="Times New Roman"/>
                <w:b/>
                <w:sz w:val="22"/>
              </w:rPr>
              <w:t>Общая стоимость публикации и пересылки</w:t>
            </w:r>
          </w:p>
        </w:tc>
        <w:tc>
          <w:tcPr>
            <w:tcW w:w="2847" w:type="pct"/>
            <w:gridSpan w:val="3"/>
            <w:shd w:val="clear" w:color="auto" w:fill="auto"/>
          </w:tcPr>
          <w:p w:rsidR="004F65F0" w:rsidRPr="004F65F0" w:rsidRDefault="004F65F0" w:rsidP="004F65F0">
            <w:pPr>
              <w:ind w:firstLine="0"/>
              <w:jc w:val="left"/>
              <w:rPr>
                <w:rFonts w:eastAsia="Times New Roman" w:cs="Times New Roman"/>
                <w:szCs w:val="24"/>
              </w:rPr>
            </w:pPr>
          </w:p>
        </w:tc>
      </w:tr>
    </w:tbl>
    <w:p w:rsidR="004F65F0" w:rsidRPr="004F65F0" w:rsidRDefault="004F65F0" w:rsidP="004F65F0">
      <w:pPr>
        <w:ind w:firstLine="0"/>
        <w:rPr>
          <w:rFonts w:eastAsia="Times New Roman" w:cs="Times New Roman"/>
          <w:szCs w:val="20"/>
          <w:lang w:eastAsia="ru-RU"/>
        </w:rPr>
      </w:pPr>
      <w:r w:rsidRPr="004F65F0">
        <w:rPr>
          <w:rFonts w:eastAsia="Times New Roman" w:cs="Times New Roman"/>
          <w:szCs w:val="20"/>
          <w:lang w:eastAsia="ru-RU"/>
        </w:rPr>
        <w:t xml:space="preserve">*стоимость сборника с учетом пересылки для участников из стран </w:t>
      </w:r>
      <w:r w:rsidRPr="004F65F0">
        <w:rPr>
          <w:rFonts w:eastAsia="Times New Roman" w:cs="Times New Roman"/>
          <w:b/>
          <w:szCs w:val="20"/>
          <w:lang w:eastAsia="ru-RU"/>
        </w:rPr>
        <w:t>СНГ</w:t>
      </w:r>
      <w:r w:rsidRPr="004F65F0">
        <w:rPr>
          <w:rFonts w:eastAsia="Times New Roman" w:cs="Times New Roman"/>
          <w:szCs w:val="20"/>
          <w:lang w:eastAsia="ru-RU"/>
        </w:rPr>
        <w:t xml:space="preserve"> составляет </w:t>
      </w:r>
      <w:r w:rsidRPr="004F65F0">
        <w:rPr>
          <w:rFonts w:eastAsia="Times New Roman" w:cs="Times New Roman"/>
          <w:b/>
          <w:szCs w:val="20"/>
          <w:lang w:eastAsia="ru-RU"/>
        </w:rPr>
        <w:t>500 руб.</w:t>
      </w:r>
    </w:p>
    <w:p w:rsidR="004F65F0" w:rsidRPr="004F65F0" w:rsidRDefault="004F65F0" w:rsidP="004F65F0">
      <w:pPr>
        <w:ind w:firstLine="0"/>
        <w:rPr>
          <w:rFonts w:ascii="Cambria" w:eastAsia="Times New Roman" w:hAnsi="Cambria" w:cs="Times New Roman"/>
          <w:sz w:val="20"/>
          <w:szCs w:val="20"/>
          <w:lang w:eastAsia="ru-RU"/>
        </w:rPr>
      </w:pPr>
    </w:p>
    <w:p w:rsidR="004F65F0" w:rsidRPr="004F65F0" w:rsidRDefault="004F65F0" w:rsidP="004F65F0">
      <w:pPr>
        <w:ind w:firstLine="0"/>
        <w:rPr>
          <w:rFonts w:eastAsia="Times New Roman" w:cs="Times New Roman"/>
          <w:szCs w:val="24"/>
          <w:lang w:eastAsia="ru-RU"/>
        </w:rPr>
      </w:pPr>
      <w:r w:rsidRPr="004F65F0">
        <w:rPr>
          <w:rFonts w:eastAsia="Times New Roman" w:cs="Times New Roman"/>
          <w:szCs w:val="24"/>
          <w:lang w:eastAsia="ru-RU"/>
        </w:rPr>
        <w:t xml:space="preserve">Анкета автора </w:t>
      </w:r>
      <w:r w:rsidRPr="004F65F0">
        <w:rPr>
          <w:rFonts w:eastAsia="Times New Roman" w:cs="Times New Roman"/>
          <w:b/>
          <w:szCs w:val="24"/>
          <w:lang w:eastAsia="ru-RU"/>
        </w:rPr>
        <w:t>подлежит обязательному заполнению</w:t>
      </w:r>
      <w:r w:rsidRPr="004F65F0">
        <w:rPr>
          <w:rFonts w:eastAsia="Times New Roman" w:cs="Times New Roman"/>
          <w:szCs w:val="24"/>
          <w:lang w:eastAsia="ru-RU"/>
        </w:rPr>
        <w:t xml:space="preserve"> и направляется вместе со статьей и копией документа об оплате по электронной почте.</w:t>
      </w: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r w:rsidRPr="004F65F0">
        <w:rPr>
          <w:rFonts w:eastAsia="Times New Roman" w:cs="Times New Roman"/>
          <w:b/>
          <w:w w:val="105"/>
          <w:szCs w:val="24"/>
          <w:lang w:eastAsia="ru-RU"/>
        </w:rPr>
        <w:t>Дополнительная информация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113"/>
        <w:gridCol w:w="1415"/>
      </w:tblGrid>
      <w:tr w:rsidR="004F65F0" w:rsidRPr="004F65F0" w:rsidTr="00176EC7">
        <w:tc>
          <w:tcPr>
            <w:tcW w:w="2164" w:type="pct"/>
            <w:vMerge w:val="restart"/>
            <w:shd w:val="clear" w:color="auto" w:fill="auto"/>
          </w:tcPr>
          <w:p w:rsidR="004F65F0" w:rsidRPr="004F65F0" w:rsidRDefault="004F65F0" w:rsidP="004F65F0">
            <w:pPr>
              <w:ind w:firstLine="0"/>
              <w:jc w:val="left"/>
              <w:rPr>
                <w:rFonts w:eastAsia="Times New Roman" w:cs="Times New Roman"/>
                <w:w w:val="105"/>
                <w:szCs w:val="24"/>
                <w:lang w:eastAsia="ru-RU"/>
              </w:rPr>
            </w:pPr>
            <w:r w:rsidRPr="004F65F0">
              <w:rPr>
                <w:rFonts w:eastAsia="Times New Roman" w:cs="Times New Roman"/>
                <w:b/>
                <w:w w:val="105"/>
                <w:szCs w:val="24"/>
                <w:lang w:eastAsia="ru-RU"/>
              </w:rPr>
              <w:t>Откуда Вы узнали о сборнике?</w:t>
            </w:r>
            <w:r w:rsidRPr="004F65F0">
              <w:rPr>
                <w:rFonts w:eastAsia="Times New Roman" w:cs="Times New Roman"/>
                <w:w w:val="105"/>
                <w:szCs w:val="24"/>
                <w:lang w:eastAsia="ru-RU"/>
              </w:rPr>
              <w:t xml:space="preserve"> (отметьте </w:t>
            </w:r>
            <w:proofErr w:type="gramStart"/>
            <w:r w:rsidRPr="004F65F0">
              <w:rPr>
                <w:rFonts w:eastAsia="Times New Roman" w:cs="Times New Roman"/>
                <w:w w:val="105"/>
                <w:szCs w:val="24"/>
                <w:lang w:eastAsia="ru-RU"/>
              </w:rPr>
              <w:t>нужное</w:t>
            </w:r>
            <w:proofErr w:type="gramEnd"/>
            <w:r w:rsidRPr="004F65F0">
              <w:rPr>
                <w:rFonts w:eastAsia="Times New Roman" w:cs="Times New Roman"/>
                <w:w w:val="105"/>
                <w:szCs w:val="24"/>
                <w:lang w:eastAsia="ru-RU"/>
              </w:rPr>
              <w:t>)</w:t>
            </w:r>
          </w:p>
        </w:tc>
        <w:tc>
          <w:tcPr>
            <w:tcW w:w="2110"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1) из почтовой рассылки</w:t>
            </w:r>
          </w:p>
        </w:tc>
        <w:tc>
          <w:tcPr>
            <w:tcW w:w="726"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64" w:type="pct"/>
            <w:vMerge/>
            <w:shd w:val="clear" w:color="auto" w:fill="auto"/>
          </w:tcPr>
          <w:p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 xml:space="preserve">2) из социальной сети </w:t>
            </w:r>
            <w:proofErr w:type="spellStart"/>
            <w:r w:rsidRPr="004F65F0">
              <w:rPr>
                <w:rFonts w:eastAsia="Times New Roman" w:cs="Times New Roman"/>
                <w:szCs w:val="24"/>
              </w:rPr>
              <w:t>ВКонтакте</w:t>
            </w:r>
            <w:proofErr w:type="spellEnd"/>
          </w:p>
        </w:tc>
        <w:tc>
          <w:tcPr>
            <w:tcW w:w="726"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64" w:type="pct"/>
            <w:vMerge/>
            <w:shd w:val="clear" w:color="auto" w:fill="auto"/>
          </w:tcPr>
          <w:p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3) от коллег, друзей, знакомых</w:t>
            </w:r>
          </w:p>
        </w:tc>
        <w:tc>
          <w:tcPr>
            <w:tcW w:w="726"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64" w:type="pct"/>
            <w:vMerge/>
            <w:shd w:val="clear" w:color="auto" w:fill="auto"/>
          </w:tcPr>
          <w:p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4) из интернета</w:t>
            </w:r>
          </w:p>
        </w:tc>
        <w:tc>
          <w:tcPr>
            <w:tcW w:w="726"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64" w:type="pct"/>
            <w:vMerge/>
            <w:shd w:val="clear" w:color="auto" w:fill="auto"/>
          </w:tcPr>
          <w:p w:rsidR="004F65F0" w:rsidRPr="004F65F0" w:rsidRDefault="004F65F0" w:rsidP="004F65F0">
            <w:pPr>
              <w:ind w:firstLine="0"/>
              <w:jc w:val="left"/>
              <w:rPr>
                <w:rFonts w:eastAsia="Times New Roman" w:cs="Times New Roman"/>
                <w:b/>
                <w:w w:val="105"/>
                <w:szCs w:val="24"/>
                <w:lang w:eastAsia="ru-RU"/>
              </w:rPr>
            </w:pPr>
          </w:p>
        </w:tc>
        <w:tc>
          <w:tcPr>
            <w:tcW w:w="2110" w:type="pct"/>
            <w:shd w:val="clear" w:color="auto" w:fill="auto"/>
          </w:tcPr>
          <w:p w:rsidR="004F65F0" w:rsidRPr="004F65F0" w:rsidRDefault="004F65F0" w:rsidP="004F65F0">
            <w:pPr>
              <w:ind w:firstLine="0"/>
              <w:jc w:val="left"/>
              <w:rPr>
                <w:rFonts w:eastAsia="Times New Roman" w:cs="Times New Roman"/>
                <w:szCs w:val="24"/>
              </w:rPr>
            </w:pPr>
            <w:r w:rsidRPr="004F65F0">
              <w:rPr>
                <w:rFonts w:eastAsia="Times New Roman" w:cs="Times New Roman"/>
                <w:szCs w:val="24"/>
              </w:rPr>
              <w:t>5) другое</w:t>
            </w:r>
          </w:p>
        </w:tc>
        <w:tc>
          <w:tcPr>
            <w:tcW w:w="726" w:type="pct"/>
          </w:tcPr>
          <w:p w:rsidR="004F65F0" w:rsidRPr="004F65F0" w:rsidRDefault="004F65F0" w:rsidP="004F65F0">
            <w:pPr>
              <w:ind w:firstLine="0"/>
              <w:jc w:val="center"/>
              <w:rPr>
                <w:rFonts w:eastAsia="Times New Roman" w:cs="Times New Roman"/>
                <w:szCs w:val="24"/>
              </w:rPr>
            </w:pPr>
          </w:p>
        </w:tc>
      </w:tr>
      <w:tr w:rsidR="004F65F0" w:rsidRPr="004F65F0" w:rsidTr="00176EC7">
        <w:tc>
          <w:tcPr>
            <w:tcW w:w="2164" w:type="pct"/>
            <w:shd w:val="clear" w:color="auto" w:fill="auto"/>
          </w:tcPr>
          <w:p w:rsidR="004F65F0" w:rsidRPr="004F65F0" w:rsidRDefault="004F65F0" w:rsidP="004F65F0">
            <w:pPr>
              <w:ind w:firstLine="0"/>
              <w:jc w:val="left"/>
              <w:rPr>
                <w:rFonts w:eastAsia="Times New Roman" w:cs="Times New Roman"/>
                <w:b/>
                <w:w w:val="105"/>
                <w:szCs w:val="24"/>
                <w:lang w:eastAsia="ru-RU"/>
              </w:rPr>
            </w:pPr>
            <w:r w:rsidRPr="004F65F0">
              <w:rPr>
                <w:rFonts w:eastAsia="Times New Roman" w:cs="Times New Roman"/>
                <w:b/>
                <w:w w:val="105"/>
                <w:szCs w:val="24"/>
                <w:lang w:eastAsia="ru-RU"/>
              </w:rPr>
              <w:t>Ваши замечания и пожелания</w:t>
            </w:r>
          </w:p>
        </w:tc>
        <w:tc>
          <w:tcPr>
            <w:tcW w:w="2836" w:type="pct"/>
            <w:gridSpan w:val="2"/>
            <w:shd w:val="clear" w:color="auto" w:fill="auto"/>
          </w:tcPr>
          <w:p w:rsidR="004F65F0" w:rsidRPr="004F65F0" w:rsidRDefault="004F65F0" w:rsidP="004F65F0">
            <w:pPr>
              <w:ind w:firstLine="0"/>
              <w:jc w:val="left"/>
              <w:rPr>
                <w:rFonts w:eastAsia="Times New Roman" w:cs="Times New Roman"/>
                <w:szCs w:val="24"/>
              </w:rPr>
            </w:pPr>
          </w:p>
        </w:tc>
      </w:tr>
    </w:tbl>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Default="004F65F0" w:rsidP="004F65F0">
      <w:pPr>
        <w:ind w:firstLine="0"/>
        <w:rPr>
          <w:rFonts w:eastAsia="Times New Roman" w:cs="Times New Roman"/>
          <w:szCs w:val="24"/>
          <w:lang w:eastAsia="ru-RU"/>
        </w:rPr>
      </w:pPr>
    </w:p>
    <w:p w:rsidR="006518E1" w:rsidRPr="004F65F0" w:rsidRDefault="006518E1" w:rsidP="004F65F0">
      <w:pPr>
        <w:ind w:firstLine="0"/>
        <w:rPr>
          <w:rFonts w:eastAsia="Times New Roman" w:cs="Times New Roman"/>
          <w:szCs w:val="24"/>
          <w:lang w:eastAsia="ru-RU"/>
        </w:rPr>
      </w:pPr>
    </w:p>
    <w:p w:rsidR="004F65F0" w:rsidRPr="004F65F0" w:rsidRDefault="004F65F0" w:rsidP="004F65F0">
      <w:pPr>
        <w:ind w:firstLine="0"/>
        <w:rPr>
          <w:rFonts w:eastAsia="Times New Roman" w:cs="Times New Roman"/>
          <w:szCs w:val="24"/>
          <w:lang w:eastAsia="ru-RU"/>
        </w:rPr>
      </w:pPr>
    </w:p>
    <w:p w:rsidR="004F65F0" w:rsidRPr="004F65F0" w:rsidRDefault="004F65F0" w:rsidP="004F65F0">
      <w:pPr>
        <w:ind w:firstLine="0"/>
        <w:jc w:val="right"/>
        <w:rPr>
          <w:rFonts w:eastAsia="Times New Roman" w:cs="Times New Roman"/>
          <w:i/>
          <w:szCs w:val="24"/>
          <w:lang w:eastAsia="ru-RU"/>
        </w:rPr>
      </w:pPr>
      <w:r w:rsidRPr="004F65F0">
        <w:rPr>
          <w:rFonts w:eastAsia="Times New Roman" w:cs="Times New Roman"/>
          <w:i/>
          <w:szCs w:val="24"/>
          <w:lang w:eastAsia="ru-RU"/>
        </w:rPr>
        <w:lastRenderedPageBreak/>
        <w:t>Приложение 3. Реквизиты</w:t>
      </w:r>
    </w:p>
    <w:p w:rsidR="004F65F0" w:rsidRPr="004F65F0" w:rsidRDefault="004F65F0" w:rsidP="004F65F0">
      <w:pPr>
        <w:ind w:firstLine="0"/>
        <w:jc w:val="left"/>
        <w:rPr>
          <w:rFonts w:eastAsia="Times New Roman" w:cs="Times New Roman"/>
          <w:sz w:val="20"/>
          <w:szCs w:val="24"/>
          <w:lang w:eastAsia="ru-RU"/>
        </w:rPr>
      </w:pPr>
    </w:p>
    <w:p w:rsidR="004F65F0" w:rsidRPr="004F65F0" w:rsidRDefault="004F65F0" w:rsidP="004F65F0">
      <w:pPr>
        <w:ind w:firstLine="0"/>
        <w:jc w:val="center"/>
        <w:outlineLvl w:val="0"/>
        <w:rPr>
          <w:rFonts w:eastAsia="Times New Roman" w:cs="Times New Roman"/>
          <w:b/>
          <w:caps/>
          <w:sz w:val="28"/>
          <w:szCs w:val="28"/>
          <w:lang w:eastAsia="ru-RU"/>
        </w:rPr>
      </w:pPr>
      <w:r w:rsidRPr="004F65F0">
        <w:rPr>
          <w:rFonts w:eastAsia="Times New Roman" w:cs="Times New Roman"/>
          <w:b/>
          <w:caps/>
          <w:sz w:val="28"/>
          <w:szCs w:val="28"/>
          <w:lang w:eastAsia="ru-RU"/>
        </w:rPr>
        <w:t>Реквизиты для оплаты</w:t>
      </w:r>
    </w:p>
    <w:p w:rsidR="004F65F0" w:rsidRPr="004F65F0" w:rsidRDefault="004F65F0" w:rsidP="004F65F0">
      <w:pPr>
        <w:ind w:firstLine="0"/>
        <w:jc w:val="left"/>
        <w:rPr>
          <w:rFonts w:eastAsia="Times New Roman" w:cs="Times New Roman"/>
          <w:sz w:val="16"/>
          <w:szCs w:val="24"/>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7318"/>
      </w:tblGrid>
      <w:tr w:rsidR="004F65F0" w:rsidRPr="004F65F0" w:rsidTr="00176EC7">
        <w:tc>
          <w:tcPr>
            <w:tcW w:w="1287" w:type="pct"/>
          </w:tcPr>
          <w:p w:rsidR="004F65F0" w:rsidRPr="004F65F0" w:rsidRDefault="004F65F0" w:rsidP="004F65F0">
            <w:pPr>
              <w:ind w:right="-57" w:firstLine="0"/>
              <w:rPr>
                <w:rFonts w:eastAsia="Times New Roman" w:cs="Times New Roman"/>
                <w:szCs w:val="24"/>
                <w:lang w:eastAsia="ru-RU"/>
              </w:rPr>
            </w:pPr>
            <w:r w:rsidRPr="004F65F0">
              <w:rPr>
                <w:rFonts w:eastAsia="Times New Roman" w:cs="Times New Roman"/>
                <w:lang w:eastAsia="ru-RU"/>
              </w:rPr>
              <w:t>Получатель:</w:t>
            </w:r>
          </w:p>
        </w:tc>
        <w:tc>
          <w:tcPr>
            <w:tcW w:w="3713" w:type="pct"/>
          </w:tcPr>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b/>
                <w:bCs/>
                <w:szCs w:val="24"/>
                <w:lang w:eastAsia="ru-RU"/>
              </w:rPr>
              <w:t xml:space="preserve">ИП </w:t>
            </w:r>
            <w:proofErr w:type="spellStart"/>
            <w:r w:rsidRPr="004F65F0">
              <w:rPr>
                <w:rFonts w:eastAsia="Times New Roman" w:cs="Times New Roman"/>
                <w:b/>
                <w:bCs/>
                <w:szCs w:val="24"/>
                <w:lang w:eastAsia="ru-RU"/>
              </w:rPr>
              <w:t>Сигитов</w:t>
            </w:r>
            <w:proofErr w:type="spellEnd"/>
            <w:r w:rsidRPr="004F65F0">
              <w:rPr>
                <w:rFonts w:eastAsia="Times New Roman" w:cs="Times New Roman"/>
                <w:b/>
                <w:bCs/>
                <w:szCs w:val="24"/>
                <w:lang w:eastAsia="ru-RU"/>
              </w:rPr>
              <w:t xml:space="preserve"> Тимофей Максимович</w:t>
            </w:r>
            <w:r w:rsidRPr="004F65F0">
              <w:rPr>
                <w:rFonts w:eastAsia="Times New Roman" w:cs="Times New Roman"/>
                <w:szCs w:val="24"/>
                <w:lang w:eastAsia="ru-RU"/>
              </w:rPr>
              <w:t xml:space="preserve"> </w:t>
            </w:r>
          </w:p>
          <w:p w:rsidR="004F65F0" w:rsidRPr="004F65F0" w:rsidRDefault="004F65F0" w:rsidP="004F65F0">
            <w:pPr>
              <w:ind w:firstLine="0"/>
              <w:jc w:val="left"/>
              <w:rPr>
                <w:rFonts w:eastAsia="Times New Roman" w:cs="Times New Roman"/>
                <w:szCs w:val="24"/>
                <w:lang w:eastAsia="ru-RU"/>
              </w:rPr>
            </w:pPr>
            <w:r w:rsidRPr="004F65F0">
              <w:rPr>
                <w:rFonts w:eastAsia="Times New Roman" w:cs="Times New Roman"/>
                <w:szCs w:val="24"/>
                <w:lang w:eastAsia="ru-RU"/>
              </w:rPr>
              <w:t>ИНН: 590422465012</w:t>
            </w:r>
          </w:p>
          <w:p w:rsidR="004F65F0" w:rsidRPr="004F65F0" w:rsidRDefault="004F65F0" w:rsidP="004F65F0">
            <w:pPr>
              <w:ind w:firstLine="0"/>
              <w:jc w:val="left"/>
              <w:rPr>
                <w:rFonts w:eastAsia="Times New Roman" w:cs="Times New Roman"/>
                <w:szCs w:val="24"/>
                <w:lang w:eastAsia="ru-RU"/>
              </w:rPr>
            </w:pPr>
            <w:proofErr w:type="spellStart"/>
            <w:r w:rsidRPr="004F65F0">
              <w:rPr>
                <w:rFonts w:eastAsia="Times New Roman" w:cs="Times New Roman"/>
                <w:szCs w:val="24"/>
                <w:lang w:eastAsia="ru-RU"/>
              </w:rPr>
              <w:t>Расч</w:t>
            </w:r>
            <w:proofErr w:type="spellEnd"/>
            <w:r w:rsidRPr="004F65F0">
              <w:rPr>
                <w:rFonts w:eastAsia="Times New Roman" w:cs="Times New Roman"/>
                <w:szCs w:val="24"/>
                <w:lang w:eastAsia="ru-RU"/>
              </w:rPr>
              <w:t>. счет: 40802810161100001138</w:t>
            </w:r>
          </w:p>
        </w:tc>
      </w:tr>
      <w:tr w:rsidR="004F65F0" w:rsidRPr="004F65F0" w:rsidTr="00176EC7">
        <w:tc>
          <w:tcPr>
            <w:tcW w:w="1287" w:type="pct"/>
          </w:tcPr>
          <w:p w:rsidR="004F65F0" w:rsidRPr="004F65F0" w:rsidRDefault="004F65F0" w:rsidP="004F65F0">
            <w:pPr>
              <w:ind w:right="-57" w:firstLine="0"/>
              <w:rPr>
                <w:rFonts w:eastAsia="Times New Roman" w:cs="Times New Roman"/>
                <w:szCs w:val="24"/>
                <w:lang w:eastAsia="ru-RU"/>
              </w:rPr>
            </w:pPr>
            <w:r w:rsidRPr="004F65F0">
              <w:rPr>
                <w:rFonts w:eastAsia="Times New Roman" w:cs="Times New Roman"/>
                <w:lang w:eastAsia="ru-RU"/>
              </w:rPr>
              <w:t>Банк получателя:</w:t>
            </w:r>
          </w:p>
        </w:tc>
        <w:tc>
          <w:tcPr>
            <w:tcW w:w="3713" w:type="pct"/>
          </w:tcPr>
          <w:p w:rsidR="004F65F0" w:rsidRPr="004F65F0" w:rsidRDefault="004F65F0" w:rsidP="004F65F0">
            <w:pPr>
              <w:ind w:firstLine="0"/>
              <w:jc w:val="left"/>
              <w:rPr>
                <w:rFonts w:eastAsia="Times New Roman" w:cs="Times New Roman"/>
                <w:b/>
                <w:spacing w:val="-4"/>
                <w:szCs w:val="24"/>
                <w:lang w:eastAsia="ru-RU"/>
              </w:rPr>
            </w:pPr>
            <w:r w:rsidRPr="004F65F0">
              <w:rPr>
                <w:rFonts w:eastAsia="Times New Roman" w:cs="Times New Roman"/>
                <w:szCs w:val="24"/>
                <w:lang w:eastAsia="ru-RU"/>
              </w:rPr>
              <w:t>Филиал «Пермский» ПАО КБ «Уральский банк реконструкции и развития»</w:t>
            </w:r>
          </w:p>
          <w:p w:rsidR="004F65F0" w:rsidRPr="004F65F0" w:rsidRDefault="004F65F0" w:rsidP="004F65F0">
            <w:pPr>
              <w:ind w:firstLine="0"/>
              <w:jc w:val="left"/>
              <w:rPr>
                <w:rFonts w:eastAsia="Times New Roman" w:cs="Times New Roman"/>
                <w:spacing w:val="-4"/>
                <w:szCs w:val="24"/>
                <w:lang w:eastAsia="ru-RU"/>
              </w:rPr>
            </w:pPr>
            <w:r w:rsidRPr="004F65F0">
              <w:rPr>
                <w:rFonts w:eastAsia="Times New Roman" w:cs="Times New Roman"/>
                <w:spacing w:val="-4"/>
                <w:szCs w:val="24"/>
                <w:lang w:eastAsia="ru-RU"/>
              </w:rPr>
              <w:t xml:space="preserve">БИК: </w:t>
            </w:r>
            <w:r w:rsidRPr="004F65F0">
              <w:rPr>
                <w:rFonts w:eastAsia="Times New Roman" w:cs="Times New Roman"/>
                <w:szCs w:val="24"/>
                <w:lang w:eastAsia="ru-RU"/>
              </w:rPr>
              <w:t>045773883</w:t>
            </w:r>
          </w:p>
          <w:p w:rsidR="004F65F0" w:rsidRPr="004F65F0" w:rsidRDefault="004F65F0" w:rsidP="004F65F0">
            <w:pPr>
              <w:ind w:firstLine="0"/>
              <w:jc w:val="left"/>
              <w:rPr>
                <w:rFonts w:eastAsia="Times New Roman" w:cs="Times New Roman"/>
                <w:spacing w:val="-4"/>
                <w:szCs w:val="24"/>
                <w:lang w:eastAsia="ru-RU"/>
              </w:rPr>
            </w:pPr>
            <w:proofErr w:type="gramStart"/>
            <w:r w:rsidRPr="004F65F0">
              <w:rPr>
                <w:rFonts w:eastAsia="Times New Roman" w:cs="Times New Roman"/>
                <w:spacing w:val="-4"/>
                <w:szCs w:val="24"/>
                <w:lang w:eastAsia="ru-RU"/>
              </w:rPr>
              <w:t>Кор. счет</w:t>
            </w:r>
            <w:proofErr w:type="gramEnd"/>
            <w:r w:rsidRPr="004F65F0">
              <w:rPr>
                <w:rFonts w:eastAsia="Times New Roman" w:cs="Times New Roman"/>
                <w:spacing w:val="-4"/>
                <w:szCs w:val="24"/>
                <w:lang w:eastAsia="ru-RU"/>
              </w:rPr>
              <w:t xml:space="preserve">: </w:t>
            </w:r>
            <w:r w:rsidRPr="004F65F0">
              <w:rPr>
                <w:rFonts w:eastAsia="Times New Roman" w:cs="Times New Roman"/>
                <w:szCs w:val="24"/>
                <w:lang w:eastAsia="ru-RU"/>
              </w:rPr>
              <w:t>30101810500000000883 в Отделении Перми</w:t>
            </w:r>
          </w:p>
        </w:tc>
      </w:tr>
      <w:tr w:rsidR="004F65F0" w:rsidRPr="004F65F0" w:rsidTr="00176EC7">
        <w:tc>
          <w:tcPr>
            <w:tcW w:w="1287" w:type="pct"/>
          </w:tcPr>
          <w:p w:rsidR="004F65F0" w:rsidRPr="004F65F0" w:rsidRDefault="004F65F0" w:rsidP="004F65F0">
            <w:pPr>
              <w:ind w:right="-57" w:firstLine="0"/>
              <w:rPr>
                <w:rFonts w:eastAsia="Times New Roman" w:cs="Times New Roman"/>
                <w:szCs w:val="24"/>
                <w:lang w:eastAsia="ru-RU"/>
              </w:rPr>
            </w:pPr>
            <w:r w:rsidRPr="004F65F0">
              <w:rPr>
                <w:rFonts w:eastAsia="Times New Roman" w:cs="Times New Roman"/>
                <w:lang w:eastAsia="ru-RU"/>
              </w:rPr>
              <w:t>Назначение платежа:</w:t>
            </w:r>
          </w:p>
        </w:tc>
        <w:tc>
          <w:tcPr>
            <w:tcW w:w="3713" w:type="pct"/>
          </w:tcPr>
          <w:p w:rsidR="004F65F0" w:rsidRPr="004F65F0" w:rsidRDefault="004F65F0" w:rsidP="004F65F0">
            <w:pPr>
              <w:spacing w:line="228" w:lineRule="auto"/>
              <w:ind w:firstLine="0"/>
              <w:rPr>
                <w:rFonts w:eastAsia="Times New Roman" w:cs="Times New Roman"/>
                <w:b/>
                <w:i/>
                <w:szCs w:val="24"/>
                <w:lang w:eastAsia="ru-RU"/>
              </w:rPr>
            </w:pPr>
            <w:r w:rsidRPr="004F65F0">
              <w:rPr>
                <w:rFonts w:eastAsia="Times New Roman" w:cs="Times New Roman"/>
                <w:szCs w:val="24"/>
                <w:lang w:eastAsia="ru-RU"/>
              </w:rPr>
              <w:t xml:space="preserve">За публикацию статьи </w:t>
            </w:r>
            <w:r w:rsidRPr="004F65F0">
              <w:rPr>
                <w:rFonts w:eastAsia="Times New Roman" w:cs="Times New Roman"/>
                <w:i/>
                <w:color w:val="FF0000"/>
                <w:szCs w:val="24"/>
                <w:u w:val="single"/>
                <w:lang w:eastAsia="ru-RU"/>
              </w:rPr>
              <w:t>Ф.И.О. первого автора</w:t>
            </w:r>
            <w:r w:rsidRPr="004F65F0">
              <w:rPr>
                <w:rFonts w:eastAsia="Times New Roman" w:cs="Times New Roman"/>
                <w:szCs w:val="24"/>
                <w:lang w:eastAsia="ru-RU"/>
              </w:rPr>
              <w:t>. Без НДС</w:t>
            </w:r>
            <w:r w:rsidRPr="004F65F0">
              <w:rPr>
                <w:rFonts w:eastAsia="Times New Roman" w:cs="Times New Roman"/>
                <w:b/>
                <w:i/>
                <w:szCs w:val="24"/>
                <w:lang w:eastAsia="ru-RU"/>
              </w:rPr>
              <w:t xml:space="preserve"> </w:t>
            </w:r>
          </w:p>
        </w:tc>
      </w:tr>
    </w:tbl>
    <w:p w:rsidR="004F65F0" w:rsidRPr="004F65F0" w:rsidRDefault="004F65F0" w:rsidP="004F65F0">
      <w:pPr>
        <w:spacing w:line="228" w:lineRule="auto"/>
        <w:ind w:firstLine="709"/>
        <w:rPr>
          <w:rFonts w:eastAsia="Times New Roman" w:cs="Times New Roman"/>
          <w:b/>
          <w:sz w:val="12"/>
          <w:szCs w:val="24"/>
          <w:lang w:eastAsia="ru-RU"/>
        </w:rPr>
      </w:pPr>
    </w:p>
    <w:tbl>
      <w:tblPr>
        <w:tblW w:w="9583" w:type="dxa"/>
        <w:tblInd w:w="10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160"/>
        <w:gridCol w:w="1996"/>
        <w:gridCol w:w="718"/>
        <w:gridCol w:w="259"/>
        <w:gridCol w:w="236"/>
        <w:gridCol w:w="245"/>
        <w:gridCol w:w="567"/>
        <w:gridCol w:w="329"/>
        <w:gridCol w:w="97"/>
        <w:gridCol w:w="563"/>
        <w:gridCol w:w="2413"/>
      </w:tblGrid>
      <w:tr w:rsidR="004F65F0" w:rsidRPr="004F65F0" w:rsidTr="00176EC7">
        <w:trPr>
          <w:cantSplit/>
          <w:trHeight w:val="435"/>
        </w:trPr>
        <w:tc>
          <w:tcPr>
            <w:tcW w:w="2160" w:type="dxa"/>
            <w:vMerge w:val="restart"/>
            <w:tcBorders>
              <w:top w:val="single" w:sz="18" w:space="0" w:color="auto"/>
              <w:bottom w:val="single" w:sz="18" w:space="0" w:color="auto"/>
              <w:right w:val="single" w:sz="18" w:space="0" w:color="auto"/>
            </w:tcBorders>
          </w:tcPr>
          <w:p w:rsidR="004F65F0" w:rsidRPr="004F65F0" w:rsidRDefault="004F65F0" w:rsidP="004F65F0">
            <w:pPr>
              <w:autoSpaceDE w:val="0"/>
              <w:autoSpaceDN w:val="0"/>
              <w:spacing w:before="240" w:after="60"/>
              <w:ind w:firstLine="0"/>
              <w:jc w:val="center"/>
              <w:outlineLvl w:val="0"/>
              <w:rPr>
                <w:rFonts w:eastAsia="Times New Roman" w:cs="Times New Roman"/>
                <w:b/>
                <w:bCs/>
                <w:kern w:val="32"/>
                <w:sz w:val="16"/>
                <w:szCs w:val="16"/>
                <w:lang w:eastAsia="ru-RU"/>
              </w:rPr>
            </w:pPr>
            <w:r w:rsidRPr="004F65F0">
              <w:rPr>
                <w:rFonts w:eastAsia="Times New Roman" w:cs="Times New Roman"/>
                <w:b/>
                <w:bCs/>
                <w:kern w:val="32"/>
                <w:sz w:val="16"/>
                <w:szCs w:val="16"/>
                <w:lang w:eastAsia="ru-RU"/>
              </w:rPr>
              <w:t>Извещение</w:t>
            </w: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72"/>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r w:rsidRPr="004F65F0">
              <w:rPr>
                <w:rFonts w:eastAsia="Times New Roman" w:cs="Times New Roman"/>
                <w:b/>
                <w:bCs/>
                <w:sz w:val="16"/>
                <w:szCs w:val="16"/>
                <w:lang w:eastAsia="ru-RU"/>
              </w:rPr>
              <w:t>Кассир</w:t>
            </w:r>
          </w:p>
        </w:tc>
        <w:tc>
          <w:tcPr>
            <w:tcW w:w="7423" w:type="dxa"/>
            <w:gridSpan w:val="10"/>
            <w:tcBorders>
              <w:top w:val="single" w:sz="18" w:space="0" w:color="auto"/>
              <w:left w:val="single" w:sz="18" w:space="0" w:color="auto"/>
              <w:bottom w:val="single" w:sz="6" w:space="0" w:color="auto"/>
            </w:tcBorders>
          </w:tcPr>
          <w:p w:rsidR="004F65F0" w:rsidRPr="004F65F0" w:rsidRDefault="004F65F0" w:rsidP="004F65F0">
            <w:pPr>
              <w:ind w:firstLine="0"/>
              <w:jc w:val="right"/>
              <w:rPr>
                <w:rFonts w:eastAsia="Times New Roman" w:cs="Times New Roman"/>
                <w:b/>
                <w:bCs/>
                <w:i/>
                <w:iCs/>
                <w:sz w:val="16"/>
                <w:szCs w:val="16"/>
                <w:lang w:eastAsia="ru-RU"/>
              </w:rPr>
            </w:pPr>
            <w:r w:rsidRPr="004F65F0">
              <w:rPr>
                <w:rFonts w:eastAsia="Times New Roman" w:cs="Times New Roman"/>
                <w:sz w:val="16"/>
                <w:szCs w:val="16"/>
                <w:lang w:eastAsia="ru-RU"/>
              </w:rPr>
              <w:t xml:space="preserve">  </w:t>
            </w:r>
            <w:r w:rsidRPr="004F65F0">
              <w:rPr>
                <w:rFonts w:eastAsia="Times New Roman" w:cs="Times New Roman"/>
                <w:b/>
                <w:bCs/>
                <w:sz w:val="16"/>
                <w:szCs w:val="16"/>
                <w:lang w:eastAsia="ru-RU"/>
              </w:rPr>
              <w:t xml:space="preserve">                                                                                                         </w:t>
            </w:r>
          </w:p>
          <w:p w:rsidR="004F65F0" w:rsidRPr="004F65F0" w:rsidRDefault="004F65F0" w:rsidP="004F65F0">
            <w:pPr>
              <w:ind w:firstLine="0"/>
              <w:jc w:val="center"/>
              <w:rPr>
                <w:rFonts w:eastAsia="Times New Roman" w:cs="Times New Roman"/>
                <w:b/>
                <w:bCs/>
                <w:sz w:val="20"/>
                <w:szCs w:val="20"/>
                <w:lang w:eastAsia="ru-RU"/>
              </w:rPr>
            </w:pPr>
            <w:r w:rsidRPr="004F65F0">
              <w:rPr>
                <w:rFonts w:eastAsia="Times New Roman" w:cs="Times New Roman"/>
                <w:b/>
                <w:bCs/>
                <w:sz w:val="20"/>
                <w:szCs w:val="20"/>
                <w:lang w:eastAsia="ru-RU"/>
              </w:rPr>
              <w:t xml:space="preserve">ИП </w:t>
            </w:r>
            <w:proofErr w:type="spellStart"/>
            <w:r w:rsidRPr="004F65F0">
              <w:rPr>
                <w:rFonts w:eastAsia="Times New Roman" w:cs="Times New Roman"/>
                <w:b/>
                <w:bCs/>
                <w:sz w:val="20"/>
                <w:szCs w:val="20"/>
                <w:lang w:eastAsia="ru-RU"/>
              </w:rPr>
              <w:t>Сигитов</w:t>
            </w:r>
            <w:proofErr w:type="spellEnd"/>
            <w:r w:rsidRPr="004F65F0">
              <w:rPr>
                <w:rFonts w:eastAsia="Times New Roman" w:cs="Times New Roman"/>
                <w:b/>
                <w:bCs/>
                <w:sz w:val="20"/>
                <w:szCs w:val="20"/>
                <w:lang w:eastAsia="ru-RU"/>
              </w:rPr>
              <w:t xml:space="preserve"> Тимофей Максимович</w:t>
            </w:r>
          </w:p>
        </w:tc>
      </w:tr>
      <w:tr w:rsidR="004F65F0" w:rsidRPr="004F65F0" w:rsidTr="00176EC7">
        <w:trPr>
          <w:cantSplit/>
          <w:trHeight w:val="13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получателя платежа) </w:t>
            </w:r>
          </w:p>
        </w:tc>
      </w:tr>
      <w:tr w:rsidR="004F65F0" w:rsidRPr="004F65F0" w:rsidTr="00176EC7">
        <w:trPr>
          <w:cantSplit/>
          <w:trHeight w:val="10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2714" w:type="dxa"/>
            <w:gridSpan w:val="2"/>
            <w:tcBorders>
              <w:top w:val="nil"/>
              <w:left w:val="single" w:sz="18" w:space="0" w:color="auto"/>
              <w:bottom w:val="single" w:sz="6" w:space="0" w:color="auto"/>
              <w:right w:val="nil"/>
            </w:tcBorders>
          </w:tcPr>
          <w:p w:rsidR="004F65F0" w:rsidRPr="004F65F0" w:rsidRDefault="004F65F0" w:rsidP="004F65F0">
            <w:pPr>
              <w:ind w:firstLine="0"/>
              <w:jc w:val="center"/>
              <w:rPr>
                <w:rFonts w:eastAsia="Times New Roman" w:cs="Times New Roman"/>
                <w:sz w:val="20"/>
                <w:szCs w:val="20"/>
                <w:lang w:eastAsia="ru-RU"/>
              </w:rPr>
            </w:pPr>
            <w:r w:rsidRPr="004F65F0">
              <w:rPr>
                <w:rFonts w:eastAsia="Times New Roman" w:cs="Times New Roman"/>
                <w:sz w:val="20"/>
                <w:szCs w:val="20"/>
                <w:lang w:eastAsia="ru-RU"/>
              </w:rPr>
              <w:t>590422465012</w:t>
            </w:r>
          </w:p>
        </w:tc>
        <w:tc>
          <w:tcPr>
            <w:tcW w:w="259" w:type="dxa"/>
            <w:tcBorders>
              <w:top w:val="nil"/>
              <w:left w:val="nil"/>
              <w:bottom w:val="nil"/>
              <w:right w:val="nil"/>
            </w:tcBorders>
          </w:tcPr>
          <w:p w:rsidR="004F65F0" w:rsidRPr="004F65F0" w:rsidRDefault="004F65F0" w:rsidP="004F65F0">
            <w:pPr>
              <w:ind w:firstLine="0"/>
              <w:jc w:val="left"/>
              <w:rPr>
                <w:rFonts w:eastAsia="Times New Roman" w:cs="Times New Roman"/>
                <w:sz w:val="16"/>
                <w:szCs w:val="16"/>
                <w:lang w:eastAsia="ru-RU"/>
              </w:rPr>
            </w:pPr>
          </w:p>
        </w:tc>
        <w:tc>
          <w:tcPr>
            <w:tcW w:w="236" w:type="dxa"/>
            <w:tcBorders>
              <w:top w:val="nil"/>
              <w:left w:val="nil"/>
              <w:bottom w:val="nil"/>
              <w:right w:val="nil"/>
            </w:tcBorders>
          </w:tcPr>
          <w:p w:rsidR="004F65F0" w:rsidRPr="004F65F0" w:rsidRDefault="004F65F0" w:rsidP="004F65F0">
            <w:pPr>
              <w:ind w:firstLine="0"/>
              <w:jc w:val="left"/>
              <w:rPr>
                <w:rFonts w:eastAsia="Times New Roman" w:cs="Times New Roman"/>
                <w:sz w:val="16"/>
                <w:szCs w:val="16"/>
                <w:lang w:eastAsia="ru-RU"/>
              </w:rPr>
            </w:pPr>
          </w:p>
        </w:tc>
        <w:tc>
          <w:tcPr>
            <w:tcW w:w="4214" w:type="dxa"/>
            <w:gridSpan w:val="6"/>
            <w:tcBorders>
              <w:top w:val="nil"/>
              <w:left w:val="nil"/>
              <w:bottom w:val="single" w:sz="6" w:space="0" w:color="auto"/>
            </w:tcBorders>
          </w:tcPr>
          <w:p w:rsidR="004F65F0" w:rsidRPr="004F65F0" w:rsidRDefault="004F65F0" w:rsidP="004F65F0">
            <w:pPr>
              <w:ind w:firstLine="0"/>
              <w:jc w:val="center"/>
              <w:rPr>
                <w:rFonts w:eastAsia="Times New Roman" w:cs="Times New Roman"/>
                <w:sz w:val="20"/>
                <w:szCs w:val="20"/>
                <w:lang w:eastAsia="ru-RU"/>
              </w:rPr>
            </w:pPr>
            <w:r w:rsidRPr="004F65F0">
              <w:rPr>
                <w:rFonts w:eastAsia="Times New Roman" w:cs="Times New Roman"/>
                <w:sz w:val="20"/>
                <w:szCs w:val="20"/>
                <w:lang w:eastAsia="ru-RU"/>
              </w:rPr>
              <w:t>40802810161100001138</w:t>
            </w:r>
          </w:p>
        </w:tc>
      </w:tr>
      <w:tr w:rsidR="004F65F0" w:rsidRPr="004F65F0" w:rsidTr="00176EC7">
        <w:trPr>
          <w:cantSplit/>
          <w:trHeight w:val="9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(ИНН получателя платежа)                                               (номер счета получателя платежа)</w:t>
            </w:r>
          </w:p>
        </w:tc>
      </w:tr>
      <w:tr w:rsidR="004F65F0" w:rsidRPr="004F65F0" w:rsidTr="00176EC7">
        <w:trPr>
          <w:cantSplit/>
          <w:trHeight w:val="9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rsidR="004F65F0" w:rsidRPr="004F65F0" w:rsidRDefault="004F65F0" w:rsidP="004F65F0">
            <w:pPr>
              <w:ind w:firstLine="0"/>
              <w:jc w:val="left"/>
              <w:rPr>
                <w:rFonts w:eastAsia="Times New Roman" w:cs="Times New Roman"/>
                <w:sz w:val="20"/>
                <w:szCs w:val="20"/>
                <w:lang w:eastAsia="ru-RU"/>
              </w:rPr>
            </w:pPr>
            <w:r w:rsidRPr="004F65F0">
              <w:rPr>
                <w:rFonts w:eastAsia="Times New Roman" w:cs="Times New Roman"/>
                <w:sz w:val="20"/>
                <w:szCs w:val="20"/>
                <w:lang w:eastAsia="ru-RU"/>
              </w:rPr>
              <w:t>Филиал «Пермский» ПАО КБ «</w:t>
            </w:r>
            <w:proofErr w:type="spellStart"/>
            <w:r w:rsidRPr="004F65F0">
              <w:rPr>
                <w:rFonts w:eastAsia="Times New Roman" w:cs="Times New Roman"/>
                <w:sz w:val="20"/>
                <w:szCs w:val="20"/>
                <w:lang w:eastAsia="ru-RU"/>
              </w:rPr>
              <w:t>УБРиР</w:t>
            </w:r>
            <w:proofErr w:type="spellEnd"/>
            <w:r w:rsidRPr="004F65F0">
              <w:rPr>
                <w:rFonts w:eastAsia="Times New Roman" w:cs="Times New Roman"/>
                <w:sz w:val="20"/>
                <w:szCs w:val="20"/>
                <w:lang w:eastAsia="ru-RU"/>
              </w:rPr>
              <w:t>»</w:t>
            </w:r>
          </w:p>
        </w:tc>
        <w:tc>
          <w:tcPr>
            <w:tcW w:w="329" w:type="dxa"/>
            <w:tcBorders>
              <w:top w:val="nil"/>
              <w:left w:val="nil"/>
              <w:bottom w:val="nil"/>
              <w:right w:val="nil"/>
            </w:tcBorders>
          </w:tcPr>
          <w:p w:rsidR="004F65F0" w:rsidRPr="004F65F0" w:rsidRDefault="004F65F0" w:rsidP="004F65F0">
            <w:pPr>
              <w:ind w:firstLine="0"/>
              <w:jc w:val="left"/>
              <w:rPr>
                <w:rFonts w:eastAsia="Times New Roman" w:cs="Times New Roman"/>
                <w:sz w:val="18"/>
                <w:szCs w:val="18"/>
                <w:lang w:eastAsia="ru-RU"/>
              </w:rPr>
            </w:pPr>
          </w:p>
        </w:tc>
        <w:tc>
          <w:tcPr>
            <w:tcW w:w="660" w:type="dxa"/>
            <w:gridSpan w:val="2"/>
            <w:tcBorders>
              <w:top w:val="nil"/>
              <w:left w:val="nil"/>
              <w:bottom w:val="nil"/>
              <w:right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БИК</w:t>
            </w:r>
          </w:p>
        </w:tc>
        <w:tc>
          <w:tcPr>
            <w:tcW w:w="2413" w:type="dxa"/>
            <w:tcBorders>
              <w:top w:val="nil"/>
              <w:left w:val="nil"/>
              <w:bottom w:val="single" w:sz="6" w:space="0" w:color="auto"/>
            </w:tcBorders>
          </w:tcPr>
          <w:p w:rsidR="004F65F0" w:rsidRPr="004F65F0" w:rsidRDefault="004F65F0" w:rsidP="004F65F0">
            <w:pPr>
              <w:ind w:firstLine="0"/>
              <w:jc w:val="left"/>
              <w:rPr>
                <w:rFonts w:eastAsia="Times New Roman" w:cs="Times New Roman"/>
                <w:sz w:val="20"/>
                <w:szCs w:val="20"/>
                <w:lang w:eastAsia="ru-RU"/>
              </w:rPr>
            </w:pPr>
            <w:r w:rsidRPr="004F65F0">
              <w:rPr>
                <w:rFonts w:eastAsia="Times New Roman" w:cs="Times New Roman"/>
                <w:sz w:val="20"/>
                <w:szCs w:val="20"/>
                <w:lang w:eastAsia="ru-RU"/>
              </w:rPr>
              <w:t>045773883</w:t>
            </w:r>
          </w:p>
        </w:tc>
      </w:tr>
      <w:tr w:rsidR="004F65F0" w:rsidRPr="004F65F0" w:rsidTr="00176EC7">
        <w:trPr>
          <w:cantSplit/>
          <w:trHeight w:val="16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банка получателя платежа)</w:t>
            </w:r>
          </w:p>
        </w:tc>
      </w:tr>
      <w:tr w:rsidR="004F65F0" w:rsidRPr="004F65F0" w:rsidTr="00176EC7">
        <w:trPr>
          <w:cantSplit/>
          <w:trHeight w:val="1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3454" w:type="dxa"/>
            <w:gridSpan w:val="5"/>
            <w:tcBorders>
              <w:top w:val="nil"/>
              <w:left w:val="single" w:sz="18" w:space="0" w:color="auto"/>
              <w:bottom w:val="nil"/>
              <w:right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 xml:space="preserve">Номер </w:t>
            </w:r>
            <w:proofErr w:type="spellStart"/>
            <w:r w:rsidRPr="004F65F0">
              <w:rPr>
                <w:rFonts w:eastAsia="Times New Roman" w:cs="Times New Roman"/>
                <w:sz w:val="18"/>
                <w:szCs w:val="16"/>
                <w:lang w:eastAsia="ru-RU"/>
              </w:rPr>
              <w:t>кор</w:t>
            </w:r>
            <w:proofErr w:type="spellEnd"/>
            <w:r w:rsidRPr="004F65F0">
              <w:rPr>
                <w:rFonts w:eastAsia="Times New Roman" w:cs="Times New Roman"/>
                <w:sz w:val="18"/>
                <w:szCs w:val="16"/>
                <w:lang w:eastAsia="ru-RU"/>
              </w:rPr>
              <w:t>./</w:t>
            </w:r>
            <w:proofErr w:type="spellStart"/>
            <w:r w:rsidRPr="004F65F0">
              <w:rPr>
                <w:rFonts w:eastAsia="Times New Roman" w:cs="Times New Roman"/>
                <w:sz w:val="18"/>
                <w:szCs w:val="16"/>
                <w:lang w:eastAsia="ru-RU"/>
              </w:rPr>
              <w:t>сч</w:t>
            </w:r>
            <w:proofErr w:type="spellEnd"/>
            <w:r w:rsidRPr="004F65F0">
              <w:rPr>
                <w:rFonts w:eastAsia="Times New Roman" w:cs="Times New Roman"/>
                <w:sz w:val="18"/>
                <w:szCs w:val="16"/>
                <w:lang w:eastAsia="ru-RU"/>
              </w:rPr>
              <w:t>. банка получателя платежа</w:t>
            </w:r>
          </w:p>
        </w:tc>
        <w:tc>
          <w:tcPr>
            <w:tcW w:w="3969" w:type="dxa"/>
            <w:gridSpan w:val="5"/>
            <w:tcBorders>
              <w:top w:val="nil"/>
              <w:left w:val="nil"/>
              <w:bottom w:val="single" w:sz="6" w:space="0" w:color="auto"/>
            </w:tcBorders>
          </w:tcPr>
          <w:p w:rsidR="004F65F0" w:rsidRPr="004F65F0" w:rsidRDefault="004F65F0" w:rsidP="004F65F0">
            <w:pPr>
              <w:ind w:firstLine="0"/>
              <w:jc w:val="left"/>
              <w:rPr>
                <w:rFonts w:eastAsia="Times New Roman" w:cs="Times New Roman"/>
                <w:sz w:val="20"/>
                <w:szCs w:val="20"/>
                <w:lang w:val="en-US" w:eastAsia="ru-RU"/>
              </w:rPr>
            </w:pPr>
            <w:r w:rsidRPr="004F65F0">
              <w:rPr>
                <w:rFonts w:eastAsia="Times New Roman" w:cs="Times New Roman"/>
                <w:sz w:val="20"/>
                <w:szCs w:val="20"/>
                <w:lang w:eastAsia="ru-RU"/>
              </w:rPr>
              <w:t>30101810500000000883 в Отделении Перми</w:t>
            </w:r>
          </w:p>
        </w:tc>
      </w:tr>
      <w:tr w:rsidR="004F65F0" w:rsidRPr="004F65F0" w:rsidTr="00176EC7">
        <w:trPr>
          <w:cantSplit/>
          <w:trHeight w:val="9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rsidR="004F65F0" w:rsidRPr="004F65F0" w:rsidRDefault="004F65F0" w:rsidP="004F65F0">
            <w:pPr>
              <w:spacing w:line="228" w:lineRule="auto"/>
              <w:ind w:firstLine="0"/>
              <w:rPr>
                <w:rFonts w:eastAsia="Times New Roman" w:cs="Times New Roman"/>
                <w:sz w:val="20"/>
                <w:szCs w:val="20"/>
                <w:lang w:eastAsia="ru-RU"/>
              </w:rPr>
            </w:pPr>
            <w:r w:rsidRPr="004F65F0">
              <w:rPr>
                <w:rFonts w:eastAsia="Times New Roman" w:cs="Times New Roman"/>
                <w:sz w:val="20"/>
                <w:lang w:eastAsia="ru-RU"/>
              </w:rPr>
              <w:t xml:space="preserve">За публикацию статьи </w:t>
            </w:r>
            <w:r w:rsidRPr="004F65F0">
              <w:rPr>
                <w:rFonts w:eastAsia="Times New Roman" w:cs="Times New Roman"/>
                <w:i/>
                <w:color w:val="FF0000"/>
                <w:sz w:val="20"/>
                <w:u w:val="single"/>
                <w:lang w:eastAsia="ru-RU"/>
              </w:rPr>
              <w:t>Ф.И.О. первого автора</w:t>
            </w:r>
            <w:r w:rsidRPr="004F65F0">
              <w:rPr>
                <w:rFonts w:eastAsia="Times New Roman" w:cs="Times New Roman"/>
                <w:sz w:val="20"/>
                <w:lang w:eastAsia="ru-RU"/>
              </w:rPr>
              <w:t>. Без НДС</w:t>
            </w:r>
          </w:p>
        </w:tc>
        <w:tc>
          <w:tcPr>
            <w:tcW w:w="426" w:type="dxa"/>
            <w:gridSpan w:val="2"/>
            <w:tcBorders>
              <w:top w:val="nil"/>
              <w:left w:val="nil"/>
              <w:bottom w:val="nil"/>
              <w:right w:val="nil"/>
            </w:tcBorders>
          </w:tcPr>
          <w:p w:rsidR="004F65F0" w:rsidRPr="004F65F0" w:rsidRDefault="004F65F0" w:rsidP="004F65F0">
            <w:pPr>
              <w:ind w:firstLine="0"/>
              <w:jc w:val="left"/>
              <w:rPr>
                <w:rFonts w:eastAsia="Times New Roman" w:cs="Times New Roman"/>
                <w:sz w:val="16"/>
                <w:szCs w:val="16"/>
                <w:lang w:eastAsia="ru-RU"/>
              </w:rPr>
            </w:pPr>
          </w:p>
        </w:tc>
        <w:tc>
          <w:tcPr>
            <w:tcW w:w="2976" w:type="dxa"/>
            <w:gridSpan w:val="2"/>
            <w:tcBorders>
              <w:top w:val="nil"/>
              <w:left w:val="nil"/>
              <w:bottom w:val="single" w:sz="6" w:space="0" w:color="auto"/>
            </w:tcBorders>
          </w:tcPr>
          <w:p w:rsidR="004F65F0" w:rsidRPr="004F65F0" w:rsidRDefault="004F65F0" w:rsidP="004F65F0">
            <w:pPr>
              <w:ind w:firstLine="0"/>
              <w:jc w:val="left"/>
              <w:rPr>
                <w:rFonts w:eastAsia="Times New Roman" w:cs="Times New Roman"/>
                <w:sz w:val="16"/>
                <w:szCs w:val="16"/>
                <w:lang w:eastAsia="ru-RU"/>
              </w:rPr>
            </w:pPr>
          </w:p>
        </w:tc>
      </w:tr>
      <w:tr w:rsidR="004F65F0" w:rsidRPr="004F65F0" w:rsidTr="00176EC7">
        <w:trPr>
          <w:cantSplit/>
          <w:trHeight w:val="1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платежа)                                                                    (номер лицевого счета (код) плательщика)</w:t>
            </w:r>
          </w:p>
        </w:tc>
      </w:tr>
      <w:tr w:rsidR="004F65F0" w:rsidRPr="004F65F0" w:rsidTr="00176EC7">
        <w:trPr>
          <w:cantSplit/>
          <w:trHeight w:val="7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1996" w:type="dxa"/>
            <w:tcBorders>
              <w:top w:val="nil"/>
              <w:left w:val="single" w:sz="18" w:space="0" w:color="auto"/>
              <w:bottom w:val="nil"/>
              <w:right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Ф.И.О. плательщика:</w:t>
            </w:r>
          </w:p>
        </w:tc>
        <w:tc>
          <w:tcPr>
            <w:tcW w:w="5427" w:type="dxa"/>
            <w:gridSpan w:val="9"/>
            <w:tcBorders>
              <w:top w:val="nil"/>
              <w:left w:val="nil"/>
              <w:bottom w:val="nil"/>
            </w:tcBorders>
          </w:tcPr>
          <w:p w:rsidR="004F65F0" w:rsidRPr="004F65F0" w:rsidRDefault="004F65F0" w:rsidP="004F65F0">
            <w:pPr>
              <w:ind w:firstLine="0"/>
              <w:jc w:val="left"/>
              <w:rPr>
                <w:rFonts w:eastAsia="Times New Roman" w:cs="Times New Roman"/>
                <w:sz w:val="18"/>
                <w:szCs w:val="18"/>
                <w:lang w:eastAsia="ru-RU"/>
              </w:rPr>
            </w:pPr>
          </w:p>
        </w:tc>
      </w:tr>
      <w:tr w:rsidR="004F65F0" w:rsidRPr="004F65F0" w:rsidTr="00176EC7">
        <w:trPr>
          <w:cantSplit/>
          <w:trHeight w:val="18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1996" w:type="dxa"/>
            <w:tcBorders>
              <w:top w:val="nil"/>
              <w:left w:val="single" w:sz="18" w:space="0" w:color="auto"/>
              <w:bottom w:val="nil"/>
              <w:right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Адрес плательщика:</w:t>
            </w:r>
          </w:p>
        </w:tc>
        <w:tc>
          <w:tcPr>
            <w:tcW w:w="5427" w:type="dxa"/>
            <w:gridSpan w:val="9"/>
            <w:tcBorders>
              <w:top w:val="single" w:sz="6" w:space="0" w:color="auto"/>
              <w:left w:val="nil"/>
              <w:bottom w:val="single" w:sz="6" w:space="0" w:color="auto"/>
            </w:tcBorders>
          </w:tcPr>
          <w:p w:rsidR="004F65F0" w:rsidRPr="004F65F0" w:rsidRDefault="004F65F0" w:rsidP="004F65F0">
            <w:pPr>
              <w:ind w:firstLine="0"/>
              <w:jc w:val="left"/>
              <w:rPr>
                <w:rFonts w:eastAsia="Times New Roman" w:cs="Times New Roman"/>
                <w:sz w:val="18"/>
                <w:szCs w:val="18"/>
                <w:lang w:eastAsia="ru-RU"/>
              </w:rPr>
            </w:pPr>
          </w:p>
        </w:tc>
      </w:tr>
      <w:tr w:rsidR="004F65F0" w:rsidRPr="004F65F0" w:rsidTr="00176EC7">
        <w:trPr>
          <w:cantSplit/>
          <w:trHeight w:val="13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left="-108" w:firstLine="0"/>
              <w:jc w:val="left"/>
              <w:rPr>
                <w:rFonts w:eastAsia="Times New Roman" w:cs="Times New Roman"/>
                <w:sz w:val="12"/>
                <w:szCs w:val="12"/>
                <w:lang w:eastAsia="ru-RU"/>
              </w:rPr>
            </w:pPr>
            <w:r w:rsidRPr="004F65F0">
              <w:rPr>
                <w:rFonts w:eastAsia="Times New Roman" w:cs="Times New Roman"/>
                <w:sz w:val="18"/>
                <w:szCs w:val="18"/>
                <w:lang w:eastAsia="ru-RU"/>
              </w:rPr>
              <w:t xml:space="preserve">  Сумма платежа: _________ руб.  _____коп.</w:t>
            </w:r>
            <w:r w:rsidRPr="004F65F0">
              <w:rPr>
                <w:rFonts w:eastAsia="Times New Roman" w:cs="Times New Roman"/>
                <w:sz w:val="14"/>
                <w:szCs w:val="14"/>
                <w:lang w:eastAsia="ru-RU"/>
              </w:rPr>
              <w:t xml:space="preserve">   </w:t>
            </w:r>
            <w:r w:rsidRPr="004F65F0">
              <w:rPr>
                <w:rFonts w:eastAsia="Times New Roman" w:cs="Times New Roman"/>
                <w:sz w:val="18"/>
                <w:szCs w:val="18"/>
                <w:lang w:eastAsia="ru-RU"/>
              </w:rPr>
              <w:t>Сумма платы за услуги: _______ руб. _____коп</w:t>
            </w:r>
          </w:p>
        </w:tc>
      </w:tr>
      <w:tr w:rsidR="004F65F0" w:rsidRPr="004F65F0" w:rsidTr="00176EC7">
        <w:trPr>
          <w:cantSplit/>
          <w:trHeight w:val="1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Итого ______________ руб. ______ коп.       “______”_____________________ 20___г.</w:t>
            </w:r>
          </w:p>
        </w:tc>
      </w:tr>
      <w:tr w:rsidR="004F65F0" w:rsidRPr="004F65F0" w:rsidTr="00176EC7">
        <w:trPr>
          <w:cantSplit/>
          <w:trHeight w:val="4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single" w:sz="18" w:space="0" w:color="auto"/>
            </w:tcBorders>
          </w:tcPr>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С условиями приема указанной в платежном документе суммы, в т.ч. с суммой взимаемой платы за услуги банка </w:t>
            </w:r>
          </w:p>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ознакомлен и согласен.                                        </w:t>
            </w:r>
            <w:r w:rsidRPr="004F65F0">
              <w:rPr>
                <w:rFonts w:eastAsia="Times New Roman" w:cs="Times New Roman"/>
                <w:b/>
                <w:bCs/>
                <w:sz w:val="14"/>
                <w:szCs w:val="14"/>
                <w:lang w:eastAsia="ru-RU"/>
              </w:rPr>
              <w:t>Подпись плательщика</w:t>
            </w:r>
          </w:p>
        </w:tc>
      </w:tr>
      <w:tr w:rsidR="004F65F0" w:rsidRPr="004F65F0" w:rsidTr="00176EC7">
        <w:trPr>
          <w:cantSplit/>
          <w:trHeight w:val="165"/>
        </w:trPr>
        <w:tc>
          <w:tcPr>
            <w:tcW w:w="2160" w:type="dxa"/>
            <w:vMerge w:val="restart"/>
            <w:tcBorders>
              <w:top w:val="single" w:sz="18" w:space="0" w:color="auto"/>
              <w:bottom w:val="single" w:sz="18" w:space="0" w:color="auto"/>
              <w:right w:val="single" w:sz="18" w:space="0" w:color="auto"/>
            </w:tcBorders>
          </w:tcPr>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p>
          <w:p w:rsidR="004F65F0" w:rsidRPr="004F65F0" w:rsidRDefault="004F65F0" w:rsidP="004F65F0">
            <w:pPr>
              <w:ind w:firstLine="0"/>
              <w:jc w:val="center"/>
              <w:rPr>
                <w:rFonts w:eastAsia="Times New Roman" w:cs="Times New Roman"/>
                <w:b/>
                <w:bCs/>
                <w:sz w:val="16"/>
                <w:szCs w:val="16"/>
                <w:lang w:eastAsia="ru-RU"/>
              </w:rPr>
            </w:pPr>
            <w:r w:rsidRPr="004F65F0">
              <w:rPr>
                <w:rFonts w:eastAsia="Times New Roman" w:cs="Times New Roman"/>
                <w:b/>
                <w:bCs/>
                <w:sz w:val="16"/>
                <w:szCs w:val="16"/>
                <w:lang w:eastAsia="ru-RU"/>
              </w:rPr>
              <w:t xml:space="preserve">Квитанция </w:t>
            </w:r>
          </w:p>
          <w:p w:rsidR="004F65F0" w:rsidRPr="004F65F0" w:rsidRDefault="004F65F0" w:rsidP="004F65F0">
            <w:pPr>
              <w:ind w:firstLine="0"/>
              <w:jc w:val="center"/>
              <w:rPr>
                <w:rFonts w:eastAsia="Times New Roman" w:cs="Times New Roman"/>
                <w:b/>
                <w:bCs/>
                <w:sz w:val="16"/>
                <w:szCs w:val="16"/>
                <w:lang w:val="en-US" w:eastAsia="ru-RU"/>
              </w:rPr>
            </w:pPr>
          </w:p>
          <w:p w:rsidR="004F65F0" w:rsidRPr="004F65F0" w:rsidRDefault="004F65F0" w:rsidP="004F65F0">
            <w:pPr>
              <w:ind w:firstLine="0"/>
              <w:jc w:val="center"/>
              <w:rPr>
                <w:rFonts w:eastAsia="Times New Roman" w:cs="Times New Roman"/>
                <w:b/>
                <w:bCs/>
                <w:sz w:val="16"/>
                <w:szCs w:val="16"/>
                <w:lang w:val="en-US" w:eastAsia="ru-RU"/>
              </w:rPr>
            </w:pPr>
            <w:r w:rsidRPr="004F65F0">
              <w:rPr>
                <w:rFonts w:eastAsia="Times New Roman" w:cs="Times New Roman"/>
                <w:b/>
                <w:bCs/>
                <w:sz w:val="16"/>
                <w:szCs w:val="16"/>
                <w:lang w:eastAsia="ru-RU"/>
              </w:rPr>
              <w:t>Кассир</w:t>
            </w:r>
          </w:p>
          <w:p w:rsidR="004F65F0" w:rsidRPr="004F65F0" w:rsidRDefault="004F65F0" w:rsidP="004F65F0">
            <w:pPr>
              <w:ind w:firstLine="0"/>
              <w:jc w:val="center"/>
              <w:rPr>
                <w:rFonts w:eastAsia="Times New Roman" w:cs="Times New Roman"/>
                <w:b/>
                <w:bCs/>
                <w:sz w:val="16"/>
                <w:szCs w:val="16"/>
                <w:lang w:val="en-US" w:eastAsia="ru-RU"/>
              </w:rPr>
            </w:pPr>
          </w:p>
          <w:p w:rsidR="004F65F0" w:rsidRPr="004F65F0" w:rsidRDefault="004F65F0" w:rsidP="004F65F0">
            <w:pPr>
              <w:ind w:firstLine="0"/>
              <w:jc w:val="center"/>
              <w:rPr>
                <w:rFonts w:eastAsia="Times New Roman" w:cs="Times New Roman"/>
                <w:b/>
                <w:bCs/>
                <w:sz w:val="16"/>
                <w:szCs w:val="16"/>
                <w:lang w:val="en-US" w:eastAsia="ru-RU"/>
              </w:rPr>
            </w:pPr>
          </w:p>
        </w:tc>
        <w:tc>
          <w:tcPr>
            <w:tcW w:w="7423" w:type="dxa"/>
            <w:gridSpan w:val="10"/>
            <w:tcBorders>
              <w:top w:val="single" w:sz="18" w:space="0" w:color="auto"/>
              <w:left w:val="single" w:sz="18" w:space="0" w:color="auto"/>
              <w:bottom w:val="nil"/>
            </w:tcBorders>
          </w:tcPr>
          <w:p w:rsidR="004F65F0" w:rsidRPr="004F65F0" w:rsidRDefault="004F65F0" w:rsidP="004F65F0">
            <w:pPr>
              <w:ind w:firstLine="0"/>
              <w:jc w:val="left"/>
              <w:rPr>
                <w:rFonts w:eastAsia="Times New Roman" w:cs="Times New Roman"/>
                <w:b/>
                <w:bCs/>
                <w:sz w:val="16"/>
                <w:szCs w:val="16"/>
                <w:lang w:eastAsia="ru-RU"/>
              </w:rPr>
            </w:pPr>
            <w:r w:rsidRPr="004F65F0">
              <w:rPr>
                <w:rFonts w:eastAsia="Times New Roman" w:cs="Times New Roman"/>
                <w:sz w:val="16"/>
                <w:szCs w:val="16"/>
                <w:lang w:eastAsia="ru-RU"/>
              </w:rPr>
              <w:t xml:space="preserve">  </w:t>
            </w:r>
          </w:p>
        </w:tc>
      </w:tr>
      <w:tr w:rsidR="004F65F0" w:rsidRPr="004F65F0" w:rsidTr="00176EC7">
        <w:trPr>
          <w:cantSplit/>
          <w:trHeight w:val="15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single" w:sz="6" w:space="0" w:color="auto"/>
            </w:tcBorders>
          </w:tcPr>
          <w:p w:rsidR="004F65F0" w:rsidRPr="004F65F0" w:rsidRDefault="004F65F0" w:rsidP="004F65F0">
            <w:pPr>
              <w:ind w:firstLine="0"/>
              <w:jc w:val="center"/>
              <w:rPr>
                <w:rFonts w:eastAsia="Times New Roman" w:cs="Times New Roman"/>
                <w:sz w:val="18"/>
                <w:szCs w:val="18"/>
                <w:lang w:eastAsia="ru-RU"/>
              </w:rPr>
            </w:pPr>
            <w:r w:rsidRPr="004F65F0">
              <w:rPr>
                <w:rFonts w:eastAsia="Times New Roman" w:cs="Times New Roman"/>
                <w:b/>
                <w:bCs/>
                <w:sz w:val="20"/>
                <w:szCs w:val="16"/>
                <w:lang w:eastAsia="ru-RU"/>
              </w:rPr>
              <w:t xml:space="preserve">ИП </w:t>
            </w:r>
            <w:proofErr w:type="spellStart"/>
            <w:r w:rsidRPr="004F65F0">
              <w:rPr>
                <w:rFonts w:eastAsia="Times New Roman" w:cs="Times New Roman"/>
                <w:b/>
                <w:bCs/>
                <w:sz w:val="20"/>
                <w:szCs w:val="16"/>
                <w:lang w:eastAsia="ru-RU"/>
              </w:rPr>
              <w:t>Сигитов</w:t>
            </w:r>
            <w:proofErr w:type="spellEnd"/>
            <w:r w:rsidRPr="004F65F0">
              <w:rPr>
                <w:rFonts w:eastAsia="Times New Roman" w:cs="Times New Roman"/>
                <w:b/>
                <w:bCs/>
                <w:sz w:val="20"/>
                <w:szCs w:val="16"/>
                <w:lang w:eastAsia="ru-RU"/>
              </w:rPr>
              <w:t xml:space="preserve"> Тимофей Максимович</w:t>
            </w:r>
          </w:p>
        </w:tc>
      </w:tr>
      <w:tr w:rsidR="004F65F0" w:rsidRPr="004F65F0" w:rsidTr="00176EC7">
        <w:trPr>
          <w:cantSplit/>
          <w:trHeight w:val="13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6"/>
                <w:szCs w:val="16"/>
                <w:lang w:eastAsia="ru-RU"/>
              </w:rPr>
              <w:t xml:space="preserve">                                                                 (наименование получателя платежа) </w:t>
            </w:r>
          </w:p>
        </w:tc>
      </w:tr>
      <w:tr w:rsidR="004F65F0" w:rsidRPr="004F65F0" w:rsidTr="00176EC7">
        <w:trPr>
          <w:cantSplit/>
          <w:trHeight w:val="10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2714" w:type="dxa"/>
            <w:gridSpan w:val="2"/>
            <w:tcBorders>
              <w:top w:val="nil"/>
              <w:left w:val="single" w:sz="18" w:space="0" w:color="auto"/>
              <w:bottom w:val="single" w:sz="6" w:space="0" w:color="auto"/>
              <w:right w:val="nil"/>
            </w:tcBorders>
          </w:tcPr>
          <w:p w:rsidR="004F65F0" w:rsidRPr="004F65F0" w:rsidRDefault="004F65F0" w:rsidP="004F65F0">
            <w:pPr>
              <w:ind w:firstLine="0"/>
              <w:jc w:val="center"/>
              <w:rPr>
                <w:rFonts w:eastAsia="Times New Roman" w:cs="Times New Roman"/>
                <w:sz w:val="18"/>
                <w:szCs w:val="18"/>
                <w:lang w:eastAsia="ru-RU"/>
              </w:rPr>
            </w:pPr>
            <w:r w:rsidRPr="004F65F0">
              <w:rPr>
                <w:rFonts w:eastAsia="Times New Roman" w:cs="Times New Roman"/>
                <w:sz w:val="20"/>
                <w:lang w:eastAsia="ru-RU"/>
              </w:rPr>
              <w:t>590422465012</w:t>
            </w:r>
          </w:p>
        </w:tc>
        <w:tc>
          <w:tcPr>
            <w:tcW w:w="259" w:type="dxa"/>
            <w:tcBorders>
              <w:top w:val="nil"/>
              <w:left w:val="nil"/>
              <w:bottom w:val="nil"/>
              <w:right w:val="nil"/>
            </w:tcBorders>
          </w:tcPr>
          <w:p w:rsidR="004F65F0" w:rsidRPr="004F65F0" w:rsidRDefault="004F65F0" w:rsidP="004F65F0">
            <w:pPr>
              <w:ind w:firstLine="0"/>
              <w:jc w:val="left"/>
              <w:rPr>
                <w:rFonts w:eastAsia="Times New Roman" w:cs="Times New Roman"/>
                <w:sz w:val="18"/>
                <w:szCs w:val="18"/>
                <w:lang w:eastAsia="ru-RU"/>
              </w:rPr>
            </w:pPr>
          </w:p>
        </w:tc>
        <w:tc>
          <w:tcPr>
            <w:tcW w:w="236" w:type="dxa"/>
            <w:tcBorders>
              <w:top w:val="nil"/>
              <w:left w:val="nil"/>
              <w:bottom w:val="nil"/>
              <w:right w:val="nil"/>
            </w:tcBorders>
          </w:tcPr>
          <w:p w:rsidR="004F65F0" w:rsidRPr="004F65F0" w:rsidRDefault="004F65F0" w:rsidP="004F65F0">
            <w:pPr>
              <w:ind w:firstLine="0"/>
              <w:jc w:val="left"/>
              <w:rPr>
                <w:rFonts w:eastAsia="Times New Roman" w:cs="Times New Roman"/>
                <w:sz w:val="18"/>
                <w:szCs w:val="18"/>
                <w:lang w:eastAsia="ru-RU"/>
              </w:rPr>
            </w:pPr>
          </w:p>
        </w:tc>
        <w:tc>
          <w:tcPr>
            <w:tcW w:w="4214" w:type="dxa"/>
            <w:gridSpan w:val="6"/>
            <w:tcBorders>
              <w:top w:val="nil"/>
              <w:left w:val="nil"/>
              <w:bottom w:val="single" w:sz="6" w:space="0" w:color="auto"/>
            </w:tcBorders>
          </w:tcPr>
          <w:p w:rsidR="004F65F0" w:rsidRPr="004F65F0" w:rsidRDefault="004F65F0" w:rsidP="004F65F0">
            <w:pPr>
              <w:ind w:firstLine="0"/>
              <w:jc w:val="center"/>
              <w:rPr>
                <w:rFonts w:eastAsia="Times New Roman" w:cs="Times New Roman"/>
                <w:sz w:val="18"/>
                <w:szCs w:val="18"/>
                <w:lang w:eastAsia="ru-RU"/>
              </w:rPr>
            </w:pPr>
            <w:r w:rsidRPr="004F65F0">
              <w:rPr>
                <w:rFonts w:eastAsia="Times New Roman" w:cs="Times New Roman"/>
                <w:sz w:val="20"/>
                <w:lang w:eastAsia="ru-RU"/>
              </w:rPr>
              <w:t>40802810161100001138</w:t>
            </w:r>
          </w:p>
        </w:tc>
      </w:tr>
      <w:tr w:rsidR="004F65F0" w:rsidRPr="004F65F0" w:rsidTr="00176EC7">
        <w:trPr>
          <w:cantSplit/>
          <w:trHeight w:val="9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6"/>
                <w:szCs w:val="16"/>
                <w:lang w:eastAsia="ru-RU"/>
              </w:rPr>
              <w:t xml:space="preserve">            (ИНН получателя платежа)                                               (номер счета получателя платежа)</w:t>
            </w:r>
          </w:p>
        </w:tc>
      </w:tr>
      <w:tr w:rsidR="004F65F0" w:rsidRPr="004F65F0" w:rsidTr="00176EC7">
        <w:trPr>
          <w:cantSplit/>
          <w:trHeight w:val="9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20"/>
                <w:lang w:eastAsia="ru-RU"/>
              </w:rPr>
              <w:t>Филиал «Пермский» ПАО КБ «</w:t>
            </w:r>
            <w:proofErr w:type="spellStart"/>
            <w:r w:rsidRPr="004F65F0">
              <w:rPr>
                <w:rFonts w:eastAsia="Times New Roman" w:cs="Times New Roman"/>
                <w:sz w:val="20"/>
                <w:lang w:eastAsia="ru-RU"/>
              </w:rPr>
              <w:t>УБРиР</w:t>
            </w:r>
            <w:proofErr w:type="spellEnd"/>
            <w:r w:rsidRPr="004F65F0">
              <w:rPr>
                <w:rFonts w:eastAsia="Times New Roman" w:cs="Times New Roman"/>
                <w:sz w:val="20"/>
                <w:lang w:eastAsia="ru-RU"/>
              </w:rPr>
              <w:t>»</w:t>
            </w:r>
          </w:p>
        </w:tc>
        <w:tc>
          <w:tcPr>
            <w:tcW w:w="329" w:type="dxa"/>
            <w:tcBorders>
              <w:top w:val="nil"/>
              <w:left w:val="nil"/>
              <w:bottom w:val="nil"/>
              <w:right w:val="nil"/>
            </w:tcBorders>
          </w:tcPr>
          <w:p w:rsidR="004F65F0" w:rsidRPr="004F65F0" w:rsidRDefault="004F65F0" w:rsidP="004F65F0">
            <w:pPr>
              <w:ind w:firstLine="0"/>
              <w:jc w:val="left"/>
              <w:rPr>
                <w:rFonts w:eastAsia="Times New Roman" w:cs="Times New Roman"/>
                <w:sz w:val="18"/>
                <w:szCs w:val="18"/>
                <w:lang w:eastAsia="ru-RU"/>
              </w:rPr>
            </w:pPr>
          </w:p>
        </w:tc>
        <w:tc>
          <w:tcPr>
            <w:tcW w:w="660" w:type="dxa"/>
            <w:gridSpan w:val="2"/>
            <w:tcBorders>
              <w:top w:val="nil"/>
              <w:left w:val="nil"/>
              <w:bottom w:val="nil"/>
              <w:right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БИК</w:t>
            </w:r>
          </w:p>
        </w:tc>
        <w:tc>
          <w:tcPr>
            <w:tcW w:w="2413" w:type="dxa"/>
            <w:tcBorders>
              <w:top w:val="nil"/>
              <w:left w:val="nil"/>
              <w:bottom w:val="single" w:sz="6" w:space="0" w:color="auto"/>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20"/>
                <w:lang w:eastAsia="ru-RU"/>
              </w:rPr>
              <w:t>045773883</w:t>
            </w:r>
          </w:p>
        </w:tc>
      </w:tr>
      <w:tr w:rsidR="004F65F0" w:rsidRPr="004F65F0" w:rsidTr="00176EC7">
        <w:trPr>
          <w:cantSplit/>
          <w:trHeight w:val="16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6"/>
                <w:szCs w:val="16"/>
                <w:lang w:eastAsia="ru-RU"/>
              </w:rPr>
              <w:t xml:space="preserve">                     (наименование банка получателя платежа)</w:t>
            </w:r>
          </w:p>
        </w:tc>
      </w:tr>
      <w:tr w:rsidR="004F65F0" w:rsidRPr="004F65F0" w:rsidTr="00176EC7">
        <w:trPr>
          <w:cantSplit/>
          <w:trHeight w:val="1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3454" w:type="dxa"/>
            <w:gridSpan w:val="5"/>
            <w:tcBorders>
              <w:top w:val="nil"/>
              <w:left w:val="single" w:sz="18" w:space="0" w:color="auto"/>
              <w:bottom w:val="nil"/>
              <w:right w:val="nil"/>
            </w:tcBorders>
          </w:tcPr>
          <w:p w:rsidR="004F65F0" w:rsidRPr="004F65F0" w:rsidRDefault="004F65F0" w:rsidP="004F65F0">
            <w:pPr>
              <w:ind w:firstLine="0"/>
              <w:jc w:val="left"/>
              <w:rPr>
                <w:rFonts w:eastAsia="Times New Roman" w:cs="Times New Roman"/>
                <w:sz w:val="16"/>
                <w:szCs w:val="16"/>
                <w:lang w:eastAsia="ru-RU"/>
              </w:rPr>
            </w:pPr>
            <w:r w:rsidRPr="004F65F0">
              <w:rPr>
                <w:rFonts w:eastAsia="Times New Roman" w:cs="Times New Roman"/>
                <w:sz w:val="18"/>
                <w:szCs w:val="16"/>
                <w:lang w:eastAsia="ru-RU"/>
              </w:rPr>
              <w:t xml:space="preserve">Номер </w:t>
            </w:r>
            <w:proofErr w:type="spellStart"/>
            <w:r w:rsidRPr="004F65F0">
              <w:rPr>
                <w:rFonts w:eastAsia="Times New Roman" w:cs="Times New Roman"/>
                <w:sz w:val="18"/>
                <w:szCs w:val="16"/>
                <w:lang w:eastAsia="ru-RU"/>
              </w:rPr>
              <w:t>кор</w:t>
            </w:r>
            <w:proofErr w:type="spellEnd"/>
            <w:r w:rsidRPr="004F65F0">
              <w:rPr>
                <w:rFonts w:eastAsia="Times New Roman" w:cs="Times New Roman"/>
                <w:sz w:val="18"/>
                <w:szCs w:val="16"/>
                <w:lang w:eastAsia="ru-RU"/>
              </w:rPr>
              <w:t>./</w:t>
            </w:r>
            <w:proofErr w:type="spellStart"/>
            <w:r w:rsidRPr="004F65F0">
              <w:rPr>
                <w:rFonts w:eastAsia="Times New Roman" w:cs="Times New Roman"/>
                <w:sz w:val="18"/>
                <w:szCs w:val="16"/>
                <w:lang w:eastAsia="ru-RU"/>
              </w:rPr>
              <w:t>сч</w:t>
            </w:r>
            <w:proofErr w:type="spellEnd"/>
            <w:r w:rsidRPr="004F65F0">
              <w:rPr>
                <w:rFonts w:eastAsia="Times New Roman" w:cs="Times New Roman"/>
                <w:sz w:val="18"/>
                <w:szCs w:val="16"/>
                <w:lang w:eastAsia="ru-RU"/>
              </w:rPr>
              <w:t>. банка получателя платежа</w:t>
            </w:r>
          </w:p>
        </w:tc>
        <w:tc>
          <w:tcPr>
            <w:tcW w:w="3969" w:type="dxa"/>
            <w:gridSpan w:val="5"/>
            <w:tcBorders>
              <w:top w:val="nil"/>
              <w:left w:val="nil"/>
              <w:bottom w:val="single" w:sz="6" w:space="0" w:color="auto"/>
            </w:tcBorders>
          </w:tcPr>
          <w:p w:rsidR="004F65F0" w:rsidRPr="004F65F0" w:rsidRDefault="004F65F0" w:rsidP="004F65F0">
            <w:pPr>
              <w:ind w:firstLine="0"/>
              <w:jc w:val="left"/>
              <w:rPr>
                <w:rFonts w:eastAsia="Times New Roman" w:cs="Times New Roman"/>
                <w:sz w:val="20"/>
                <w:szCs w:val="18"/>
                <w:lang w:eastAsia="ru-RU"/>
              </w:rPr>
            </w:pPr>
            <w:r w:rsidRPr="004F65F0">
              <w:rPr>
                <w:rFonts w:eastAsia="Times New Roman" w:cs="Times New Roman"/>
                <w:sz w:val="20"/>
                <w:lang w:eastAsia="ru-RU"/>
              </w:rPr>
              <w:t>30101810500000000883 в Отделении Перми</w:t>
            </w:r>
          </w:p>
        </w:tc>
      </w:tr>
      <w:tr w:rsidR="004F65F0" w:rsidRPr="004F65F0" w:rsidTr="00176EC7">
        <w:trPr>
          <w:cantSplit/>
          <w:trHeight w:val="9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4021" w:type="dxa"/>
            <w:gridSpan w:val="6"/>
            <w:tcBorders>
              <w:top w:val="nil"/>
              <w:left w:val="single" w:sz="18" w:space="0" w:color="auto"/>
              <w:bottom w:val="single" w:sz="6" w:space="0" w:color="auto"/>
              <w:right w:val="nil"/>
            </w:tcBorders>
          </w:tcPr>
          <w:p w:rsidR="004F65F0" w:rsidRPr="004F65F0" w:rsidRDefault="004F65F0" w:rsidP="004F65F0">
            <w:pPr>
              <w:spacing w:line="228" w:lineRule="auto"/>
              <w:ind w:firstLine="0"/>
              <w:rPr>
                <w:rFonts w:eastAsia="Times New Roman" w:cs="Times New Roman"/>
                <w:sz w:val="18"/>
                <w:szCs w:val="18"/>
                <w:lang w:eastAsia="ru-RU"/>
              </w:rPr>
            </w:pPr>
            <w:r w:rsidRPr="004F65F0">
              <w:rPr>
                <w:rFonts w:eastAsia="Times New Roman" w:cs="Times New Roman"/>
                <w:sz w:val="20"/>
                <w:lang w:eastAsia="ru-RU"/>
              </w:rPr>
              <w:t xml:space="preserve">За публикацию статьи </w:t>
            </w:r>
            <w:r w:rsidRPr="004F65F0">
              <w:rPr>
                <w:rFonts w:eastAsia="Times New Roman" w:cs="Times New Roman"/>
                <w:i/>
                <w:color w:val="FF0000"/>
                <w:sz w:val="20"/>
                <w:u w:val="single"/>
                <w:lang w:eastAsia="ru-RU"/>
              </w:rPr>
              <w:t>Ф.И.О. первого автора</w:t>
            </w:r>
            <w:r w:rsidRPr="004F65F0">
              <w:rPr>
                <w:rFonts w:eastAsia="Times New Roman" w:cs="Times New Roman"/>
                <w:sz w:val="20"/>
                <w:lang w:eastAsia="ru-RU"/>
              </w:rPr>
              <w:t>. Без НДС</w:t>
            </w:r>
            <w:r w:rsidRPr="004F65F0">
              <w:rPr>
                <w:rFonts w:eastAsia="Times New Roman" w:cs="Times New Roman"/>
                <w:b/>
                <w:i/>
                <w:sz w:val="22"/>
                <w:szCs w:val="24"/>
                <w:lang w:eastAsia="ru-RU"/>
              </w:rPr>
              <w:t xml:space="preserve"> </w:t>
            </w:r>
          </w:p>
        </w:tc>
        <w:tc>
          <w:tcPr>
            <w:tcW w:w="426" w:type="dxa"/>
            <w:gridSpan w:val="2"/>
            <w:tcBorders>
              <w:top w:val="nil"/>
              <w:left w:val="nil"/>
              <w:bottom w:val="nil"/>
              <w:right w:val="nil"/>
            </w:tcBorders>
          </w:tcPr>
          <w:p w:rsidR="004F65F0" w:rsidRPr="004F65F0" w:rsidRDefault="004F65F0" w:rsidP="004F65F0">
            <w:pPr>
              <w:ind w:firstLine="0"/>
              <w:jc w:val="left"/>
              <w:rPr>
                <w:rFonts w:eastAsia="Times New Roman" w:cs="Times New Roman"/>
                <w:sz w:val="18"/>
                <w:szCs w:val="18"/>
                <w:lang w:eastAsia="ru-RU"/>
              </w:rPr>
            </w:pPr>
          </w:p>
        </w:tc>
        <w:tc>
          <w:tcPr>
            <w:tcW w:w="2976" w:type="dxa"/>
            <w:gridSpan w:val="2"/>
            <w:tcBorders>
              <w:top w:val="nil"/>
              <w:left w:val="nil"/>
              <w:bottom w:val="single" w:sz="6" w:space="0" w:color="auto"/>
            </w:tcBorders>
          </w:tcPr>
          <w:p w:rsidR="004F65F0" w:rsidRPr="004F65F0" w:rsidRDefault="004F65F0" w:rsidP="004F65F0">
            <w:pPr>
              <w:ind w:firstLine="0"/>
              <w:jc w:val="left"/>
              <w:rPr>
                <w:rFonts w:eastAsia="Times New Roman" w:cs="Times New Roman"/>
                <w:sz w:val="18"/>
                <w:szCs w:val="18"/>
                <w:lang w:eastAsia="ru-RU"/>
              </w:rPr>
            </w:pPr>
          </w:p>
        </w:tc>
      </w:tr>
      <w:tr w:rsidR="004F65F0" w:rsidRPr="004F65F0" w:rsidTr="00176EC7">
        <w:trPr>
          <w:cantSplit/>
          <w:trHeight w:val="1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                       (наименование платежа)                                                               (номер лицевого счета (код) плательщика)</w:t>
            </w:r>
          </w:p>
        </w:tc>
      </w:tr>
      <w:tr w:rsidR="004F65F0" w:rsidRPr="004F65F0" w:rsidTr="00176EC7">
        <w:trPr>
          <w:cantSplit/>
          <w:trHeight w:val="7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eastAsia="ru-RU"/>
              </w:rPr>
            </w:pPr>
          </w:p>
        </w:tc>
        <w:tc>
          <w:tcPr>
            <w:tcW w:w="1996" w:type="dxa"/>
            <w:tcBorders>
              <w:top w:val="nil"/>
              <w:left w:val="single" w:sz="18" w:space="0" w:color="auto"/>
              <w:bottom w:val="nil"/>
              <w:right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Ф.И.О. плательщика:</w:t>
            </w:r>
          </w:p>
        </w:tc>
        <w:tc>
          <w:tcPr>
            <w:tcW w:w="5427" w:type="dxa"/>
            <w:gridSpan w:val="9"/>
            <w:tcBorders>
              <w:top w:val="nil"/>
              <w:left w:val="nil"/>
              <w:bottom w:val="nil"/>
            </w:tcBorders>
          </w:tcPr>
          <w:p w:rsidR="004F65F0" w:rsidRPr="004F65F0" w:rsidRDefault="004F65F0" w:rsidP="004F65F0">
            <w:pPr>
              <w:ind w:firstLine="0"/>
              <w:jc w:val="left"/>
              <w:rPr>
                <w:rFonts w:eastAsia="Times New Roman" w:cs="Times New Roman"/>
                <w:sz w:val="18"/>
                <w:szCs w:val="18"/>
                <w:lang w:val="en-US" w:eastAsia="ru-RU"/>
              </w:rPr>
            </w:pPr>
          </w:p>
        </w:tc>
      </w:tr>
      <w:tr w:rsidR="004F65F0" w:rsidRPr="004F65F0" w:rsidTr="00176EC7">
        <w:trPr>
          <w:cantSplit/>
          <w:trHeight w:val="18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1996" w:type="dxa"/>
            <w:tcBorders>
              <w:top w:val="nil"/>
              <w:left w:val="single" w:sz="18" w:space="0" w:color="auto"/>
              <w:bottom w:val="nil"/>
              <w:right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Адрес плательщика:</w:t>
            </w:r>
          </w:p>
        </w:tc>
        <w:tc>
          <w:tcPr>
            <w:tcW w:w="5427" w:type="dxa"/>
            <w:gridSpan w:val="9"/>
            <w:tcBorders>
              <w:top w:val="single" w:sz="6" w:space="0" w:color="auto"/>
              <w:left w:val="nil"/>
              <w:bottom w:val="single" w:sz="6" w:space="0" w:color="auto"/>
            </w:tcBorders>
          </w:tcPr>
          <w:p w:rsidR="004F65F0" w:rsidRPr="004F65F0" w:rsidRDefault="004F65F0" w:rsidP="004F65F0">
            <w:pPr>
              <w:ind w:firstLine="0"/>
              <w:jc w:val="left"/>
              <w:rPr>
                <w:rFonts w:eastAsia="Times New Roman" w:cs="Times New Roman"/>
                <w:sz w:val="18"/>
                <w:szCs w:val="18"/>
                <w:lang w:eastAsia="ru-RU"/>
              </w:rPr>
            </w:pPr>
          </w:p>
        </w:tc>
      </w:tr>
      <w:tr w:rsidR="004F65F0" w:rsidRPr="004F65F0" w:rsidTr="00176EC7">
        <w:trPr>
          <w:cantSplit/>
          <w:trHeight w:val="135"/>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2"/>
                <w:szCs w:val="12"/>
                <w:lang w:eastAsia="ru-RU"/>
              </w:rPr>
            </w:pPr>
            <w:r w:rsidRPr="004F65F0">
              <w:rPr>
                <w:rFonts w:eastAsia="Times New Roman" w:cs="Times New Roman"/>
                <w:sz w:val="18"/>
                <w:szCs w:val="18"/>
                <w:lang w:eastAsia="ru-RU"/>
              </w:rPr>
              <w:t>Сумма платежа: _________ руб.  ______ коп.   Сумма платы за услуги: ____ руб. ____коп.</w:t>
            </w:r>
          </w:p>
        </w:tc>
      </w:tr>
      <w:tr w:rsidR="004F65F0" w:rsidRPr="004F65F0" w:rsidTr="00176EC7">
        <w:trPr>
          <w:cantSplit/>
          <w:trHeight w:val="1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nil"/>
            </w:tcBorders>
          </w:tcPr>
          <w:p w:rsidR="004F65F0" w:rsidRPr="004F65F0" w:rsidRDefault="004F65F0" w:rsidP="004F65F0">
            <w:pPr>
              <w:ind w:firstLine="0"/>
              <w:jc w:val="left"/>
              <w:rPr>
                <w:rFonts w:eastAsia="Times New Roman" w:cs="Times New Roman"/>
                <w:sz w:val="18"/>
                <w:szCs w:val="18"/>
                <w:lang w:eastAsia="ru-RU"/>
              </w:rPr>
            </w:pPr>
            <w:r w:rsidRPr="004F65F0">
              <w:rPr>
                <w:rFonts w:eastAsia="Times New Roman" w:cs="Times New Roman"/>
                <w:sz w:val="18"/>
                <w:szCs w:val="18"/>
                <w:lang w:eastAsia="ru-RU"/>
              </w:rPr>
              <w:t xml:space="preserve">Итого </w:t>
            </w:r>
            <w:r w:rsidRPr="004F65F0">
              <w:rPr>
                <w:rFonts w:eastAsia="Times New Roman" w:cs="Times New Roman"/>
                <w:sz w:val="18"/>
                <w:szCs w:val="18"/>
                <w:lang w:val="en-US" w:eastAsia="ru-RU"/>
              </w:rPr>
              <w:t>___</w:t>
            </w:r>
            <w:r w:rsidRPr="004F65F0">
              <w:rPr>
                <w:rFonts w:eastAsia="Times New Roman" w:cs="Times New Roman"/>
                <w:sz w:val="18"/>
                <w:szCs w:val="18"/>
                <w:lang w:eastAsia="ru-RU"/>
              </w:rPr>
              <w:t>___</w:t>
            </w:r>
            <w:r w:rsidRPr="004F65F0">
              <w:rPr>
                <w:rFonts w:eastAsia="Times New Roman" w:cs="Times New Roman"/>
                <w:sz w:val="18"/>
                <w:szCs w:val="18"/>
                <w:lang w:val="en-US" w:eastAsia="ru-RU"/>
              </w:rPr>
              <w:t xml:space="preserve">_____ </w:t>
            </w:r>
            <w:r w:rsidRPr="004F65F0">
              <w:rPr>
                <w:rFonts w:eastAsia="Times New Roman" w:cs="Times New Roman"/>
                <w:sz w:val="18"/>
                <w:szCs w:val="18"/>
                <w:lang w:eastAsia="ru-RU"/>
              </w:rPr>
              <w:t>руб</w:t>
            </w:r>
            <w:r w:rsidRPr="004F65F0">
              <w:rPr>
                <w:rFonts w:eastAsia="Times New Roman" w:cs="Times New Roman"/>
                <w:sz w:val="16"/>
                <w:szCs w:val="16"/>
                <w:lang w:eastAsia="ru-RU"/>
              </w:rPr>
              <w:t>.</w:t>
            </w:r>
            <w:r w:rsidRPr="004F65F0">
              <w:rPr>
                <w:rFonts w:eastAsia="Times New Roman" w:cs="Times New Roman"/>
                <w:sz w:val="16"/>
                <w:szCs w:val="16"/>
                <w:lang w:val="en-US" w:eastAsia="ru-RU"/>
              </w:rPr>
              <w:t xml:space="preserve"> _____ </w:t>
            </w:r>
            <w:r w:rsidRPr="004F65F0">
              <w:rPr>
                <w:rFonts w:eastAsia="Times New Roman" w:cs="Times New Roman"/>
                <w:sz w:val="18"/>
                <w:szCs w:val="18"/>
                <w:lang w:eastAsia="ru-RU"/>
              </w:rPr>
              <w:t>коп</w:t>
            </w:r>
            <w:r w:rsidRPr="004F65F0">
              <w:rPr>
                <w:rFonts w:eastAsia="Times New Roman" w:cs="Times New Roman"/>
                <w:sz w:val="16"/>
                <w:szCs w:val="16"/>
                <w:lang w:eastAsia="ru-RU"/>
              </w:rPr>
              <w:t>.                 “________”________________________ 20___г.</w:t>
            </w:r>
          </w:p>
        </w:tc>
      </w:tr>
      <w:tr w:rsidR="004F65F0" w:rsidRPr="004F65F0" w:rsidTr="00176EC7">
        <w:trPr>
          <w:cantSplit/>
          <w:trHeight w:val="420"/>
        </w:trPr>
        <w:tc>
          <w:tcPr>
            <w:tcW w:w="2160" w:type="dxa"/>
            <w:vMerge/>
            <w:tcBorders>
              <w:top w:val="single" w:sz="18" w:space="0" w:color="auto"/>
              <w:bottom w:val="single" w:sz="18" w:space="0" w:color="auto"/>
              <w:right w:val="single" w:sz="18" w:space="0" w:color="auto"/>
            </w:tcBorders>
            <w:vAlign w:val="center"/>
          </w:tcPr>
          <w:p w:rsidR="004F65F0" w:rsidRPr="004F65F0" w:rsidRDefault="004F65F0" w:rsidP="004F65F0">
            <w:pPr>
              <w:ind w:firstLine="0"/>
              <w:jc w:val="left"/>
              <w:rPr>
                <w:rFonts w:eastAsia="Times New Roman" w:cs="Times New Roman"/>
                <w:b/>
                <w:bCs/>
                <w:sz w:val="16"/>
                <w:szCs w:val="16"/>
                <w:lang w:val="en-US" w:eastAsia="ru-RU"/>
              </w:rPr>
            </w:pPr>
          </w:p>
        </w:tc>
        <w:tc>
          <w:tcPr>
            <w:tcW w:w="7423" w:type="dxa"/>
            <w:gridSpan w:val="10"/>
            <w:tcBorders>
              <w:top w:val="nil"/>
              <w:left w:val="single" w:sz="18" w:space="0" w:color="auto"/>
              <w:bottom w:val="single" w:sz="18" w:space="0" w:color="auto"/>
            </w:tcBorders>
          </w:tcPr>
          <w:p w:rsidR="004F65F0" w:rsidRPr="004F65F0" w:rsidRDefault="004F65F0" w:rsidP="004F65F0">
            <w:pPr>
              <w:ind w:firstLine="0"/>
              <w:jc w:val="left"/>
              <w:rPr>
                <w:rFonts w:eastAsia="Times New Roman" w:cs="Times New Roman"/>
                <w:sz w:val="14"/>
                <w:szCs w:val="14"/>
                <w:lang w:eastAsia="ru-RU"/>
              </w:rPr>
            </w:pPr>
          </w:p>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С условиями приема указанной в платежном документе суммы, в т.ч. с суммой взимаемой платы за услуги банка </w:t>
            </w:r>
          </w:p>
          <w:p w:rsidR="004F65F0" w:rsidRPr="004F65F0" w:rsidRDefault="004F65F0" w:rsidP="004F65F0">
            <w:pPr>
              <w:ind w:firstLine="0"/>
              <w:jc w:val="left"/>
              <w:rPr>
                <w:rFonts w:eastAsia="Times New Roman" w:cs="Times New Roman"/>
                <w:sz w:val="14"/>
                <w:szCs w:val="14"/>
                <w:lang w:eastAsia="ru-RU"/>
              </w:rPr>
            </w:pPr>
            <w:r w:rsidRPr="004F65F0">
              <w:rPr>
                <w:rFonts w:eastAsia="Times New Roman" w:cs="Times New Roman"/>
                <w:sz w:val="14"/>
                <w:szCs w:val="14"/>
                <w:lang w:eastAsia="ru-RU"/>
              </w:rPr>
              <w:t xml:space="preserve">ознакомлен и согласен.              </w:t>
            </w:r>
          </w:p>
          <w:p w:rsidR="004F65F0" w:rsidRPr="004F65F0" w:rsidRDefault="004F65F0" w:rsidP="004F65F0">
            <w:pPr>
              <w:ind w:firstLine="0"/>
              <w:jc w:val="left"/>
              <w:rPr>
                <w:rFonts w:eastAsia="Times New Roman" w:cs="Times New Roman"/>
                <w:b/>
                <w:bCs/>
                <w:sz w:val="14"/>
                <w:szCs w:val="14"/>
                <w:lang w:val="en-US" w:eastAsia="ru-RU"/>
              </w:rPr>
            </w:pPr>
            <w:r w:rsidRPr="004F65F0">
              <w:rPr>
                <w:rFonts w:eastAsia="Times New Roman" w:cs="Times New Roman"/>
                <w:sz w:val="14"/>
                <w:szCs w:val="14"/>
                <w:lang w:eastAsia="ru-RU"/>
              </w:rPr>
              <w:t xml:space="preserve">                                                                                </w:t>
            </w:r>
            <w:r w:rsidRPr="004F65F0">
              <w:rPr>
                <w:rFonts w:eastAsia="Times New Roman" w:cs="Times New Roman"/>
                <w:b/>
                <w:bCs/>
                <w:sz w:val="14"/>
                <w:szCs w:val="14"/>
                <w:lang w:eastAsia="ru-RU"/>
              </w:rPr>
              <w:t>Подпись плательщика</w:t>
            </w:r>
          </w:p>
          <w:p w:rsidR="004F65F0" w:rsidRPr="004F65F0" w:rsidRDefault="004F65F0" w:rsidP="004F65F0">
            <w:pPr>
              <w:ind w:firstLine="0"/>
              <w:jc w:val="left"/>
              <w:rPr>
                <w:rFonts w:eastAsia="Times New Roman" w:cs="Times New Roman"/>
                <w:sz w:val="14"/>
                <w:szCs w:val="14"/>
                <w:lang w:val="en-US" w:eastAsia="ru-RU"/>
              </w:rPr>
            </w:pPr>
          </w:p>
        </w:tc>
      </w:tr>
    </w:tbl>
    <w:p w:rsidR="004F65F0" w:rsidRPr="004F65F0" w:rsidRDefault="004F65F0" w:rsidP="004F65F0">
      <w:pPr>
        <w:ind w:firstLine="0"/>
        <w:jc w:val="left"/>
        <w:rPr>
          <w:rFonts w:eastAsia="Times New Roman" w:cs="Times New Roman"/>
          <w:sz w:val="20"/>
          <w:szCs w:val="24"/>
          <w:lang w:eastAsia="ru-RU"/>
        </w:rPr>
      </w:pPr>
    </w:p>
    <w:p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Публикация 1 полной и неполной страницы – 1</w:t>
      </w:r>
      <w:r w:rsidR="006518E1">
        <w:rPr>
          <w:rFonts w:eastAsia="Times New Roman" w:cs="Times New Roman"/>
          <w:szCs w:val="24"/>
          <w:lang w:eastAsia="ru-RU"/>
        </w:rPr>
        <w:t>7</w:t>
      </w:r>
      <w:r w:rsidRPr="004F65F0">
        <w:rPr>
          <w:rFonts w:eastAsia="Times New Roman" w:cs="Times New Roman"/>
          <w:szCs w:val="24"/>
          <w:lang w:eastAsia="ru-RU"/>
        </w:rPr>
        <w:t>0 руб.</w:t>
      </w:r>
    </w:p>
    <w:p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 xml:space="preserve">Пересылка печатного сборника: </w:t>
      </w:r>
    </w:p>
    <w:p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 для участников из России – 300 руб.</w:t>
      </w:r>
    </w:p>
    <w:p w:rsidR="004F65F0" w:rsidRPr="004F65F0" w:rsidRDefault="004F65F0" w:rsidP="004F65F0">
      <w:pPr>
        <w:ind w:firstLine="0"/>
        <w:jc w:val="left"/>
        <w:rPr>
          <w:rFonts w:eastAsia="Times New Roman" w:cs="Times New Roman"/>
          <w:caps/>
          <w:szCs w:val="24"/>
          <w:lang w:eastAsia="ru-RU"/>
        </w:rPr>
      </w:pPr>
      <w:r w:rsidRPr="004F65F0">
        <w:rPr>
          <w:rFonts w:eastAsia="Times New Roman" w:cs="Times New Roman"/>
          <w:szCs w:val="24"/>
          <w:lang w:eastAsia="ru-RU"/>
        </w:rPr>
        <w:t xml:space="preserve">- для участников из СНГ – 500 руб. </w:t>
      </w:r>
    </w:p>
    <w:p w:rsidR="000C45D7" w:rsidRPr="006518E1" w:rsidRDefault="004F65F0" w:rsidP="006518E1">
      <w:pPr>
        <w:ind w:firstLine="0"/>
        <w:jc w:val="left"/>
      </w:pPr>
      <w:r w:rsidRPr="004F65F0">
        <w:rPr>
          <w:rFonts w:eastAsia="Times New Roman" w:cs="Times New Roman"/>
          <w:szCs w:val="24"/>
          <w:lang w:eastAsia="ru-RU"/>
        </w:rPr>
        <w:t>С</w:t>
      </w:r>
      <w:r w:rsidR="006518E1">
        <w:rPr>
          <w:rFonts w:eastAsia="Times New Roman" w:cs="Times New Roman"/>
          <w:szCs w:val="24"/>
          <w:lang w:eastAsia="ru-RU"/>
        </w:rPr>
        <w:t>ертификат публикации – 200 руб.</w:t>
      </w:r>
    </w:p>
    <w:sectPr w:rsidR="000C45D7" w:rsidRPr="006518E1" w:rsidSect="006518E1">
      <w:headerReference w:type="even" r:id="rId20"/>
      <w:headerReference w:type="default" r:id="rId21"/>
      <w:footerReference w:type="even" r:id="rId22"/>
      <w:pgSz w:w="11907" w:h="16840" w:orient="landscape" w:code="8"/>
      <w:pgMar w:top="907" w:right="1134" w:bottom="964" w:left="1134" w:header="567" w:footer="851" w:gutter="0"/>
      <w:cols w:space="22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E1" w:rsidRDefault="00923CE1" w:rsidP="00096A68">
      <w:r>
        <w:separator/>
      </w:r>
    </w:p>
  </w:endnote>
  <w:endnote w:type="continuationSeparator" w:id="0">
    <w:p w:rsidR="00923CE1" w:rsidRDefault="00923CE1" w:rsidP="0009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78" w:rsidRPr="00B93D78" w:rsidRDefault="00B93D78" w:rsidP="000C45D7">
    <w:pPr>
      <w:pStyle w:val="a6"/>
      <w:ind w:firstLine="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E1" w:rsidRDefault="00923CE1" w:rsidP="00096A68">
      <w:r>
        <w:separator/>
      </w:r>
    </w:p>
  </w:footnote>
  <w:footnote w:type="continuationSeparator" w:id="0">
    <w:p w:rsidR="00923CE1" w:rsidRDefault="00923CE1" w:rsidP="0009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D78" w:rsidRPr="000C45D7" w:rsidRDefault="00B93D78" w:rsidP="000C45D7">
    <w:pPr>
      <w:pStyle w:val="a4"/>
      <w:tabs>
        <w:tab w:val="clear" w:pos="4677"/>
        <w:tab w:val="clear" w:pos="9355"/>
        <w:tab w:val="left" w:pos="4820"/>
        <w:tab w:val="center" w:pos="6237"/>
        <w:tab w:val="right" w:pos="9639"/>
      </w:tabs>
      <w:ind w:firstLine="0"/>
      <w:jc w:val="left"/>
      <w:rPr>
        <w:b/>
        <w:sz w:val="22"/>
      </w:rPr>
    </w:pPr>
    <w:r w:rsidRPr="001F424F">
      <w:rPr>
        <w:b/>
        <w:color w:val="FFFFFF" w:themeColor="background1"/>
        <w:sz w:val="22"/>
      </w:rPr>
      <w:t>ЧЕСКИЕ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8E1" w:rsidRPr="006518E1" w:rsidRDefault="006518E1" w:rsidP="006518E1">
    <w:pPr>
      <w:pStyle w:val="a4"/>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2A2A"/>
    <w:multiLevelType w:val="hybridMultilevel"/>
    <w:tmpl w:val="B28073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FF13F9"/>
    <w:multiLevelType w:val="hybridMultilevel"/>
    <w:tmpl w:val="D2ACC0CA"/>
    <w:lvl w:ilvl="0" w:tplc="3F2E1B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3C81BCF"/>
    <w:multiLevelType w:val="hybridMultilevel"/>
    <w:tmpl w:val="07C2D724"/>
    <w:lvl w:ilvl="0" w:tplc="80025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1CA6BC9"/>
    <w:multiLevelType w:val="hybridMultilevel"/>
    <w:tmpl w:val="73E8232E"/>
    <w:lvl w:ilvl="0" w:tplc="3F2E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C32466"/>
    <w:multiLevelType w:val="hybridMultilevel"/>
    <w:tmpl w:val="38C0797E"/>
    <w:lvl w:ilvl="0" w:tplc="3F2E1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evenAndOddHeaders/>
  <w:drawingGridHorizontalSpacing w:val="120"/>
  <w:displayHorizontalDrawingGridEvery w:val="2"/>
  <w:characterSpacingControl w:val="doNotCompress"/>
  <w:printTwoOnOne/>
  <w:hdrShapeDefaults>
    <o:shapedefaults v:ext="edit" spidmax="10241">
      <o:colormru v:ext="edit" colors="#0080ff,#281400,white"/>
    </o:shapedefaults>
  </w:hdrShapeDefaults>
  <w:footnotePr>
    <w:footnote w:id="-1"/>
    <w:footnote w:id="0"/>
  </w:footnotePr>
  <w:endnotePr>
    <w:endnote w:id="-1"/>
    <w:endnote w:id="0"/>
  </w:endnotePr>
  <w:compat>
    <w:compatSetting w:name="compatibilityMode" w:uri="http://schemas.microsoft.com/office/word" w:val="12"/>
  </w:compat>
  <w:rsids>
    <w:rsidRoot w:val="00096A68"/>
    <w:rsid w:val="00010FC5"/>
    <w:rsid w:val="0002382F"/>
    <w:rsid w:val="00044FC1"/>
    <w:rsid w:val="0004719B"/>
    <w:rsid w:val="00052C84"/>
    <w:rsid w:val="00096A68"/>
    <w:rsid w:val="000C4189"/>
    <w:rsid w:val="000C45D7"/>
    <w:rsid w:val="0010556E"/>
    <w:rsid w:val="00172BDD"/>
    <w:rsid w:val="00192067"/>
    <w:rsid w:val="001B7229"/>
    <w:rsid w:val="001D5D6F"/>
    <w:rsid w:val="001E2D1A"/>
    <w:rsid w:val="001E3BCE"/>
    <w:rsid w:val="001F424F"/>
    <w:rsid w:val="00214B51"/>
    <w:rsid w:val="00255CB1"/>
    <w:rsid w:val="00287CA4"/>
    <w:rsid w:val="002B5041"/>
    <w:rsid w:val="002D39C4"/>
    <w:rsid w:val="00335FAF"/>
    <w:rsid w:val="003435F2"/>
    <w:rsid w:val="00370FCA"/>
    <w:rsid w:val="003872C4"/>
    <w:rsid w:val="00425B4C"/>
    <w:rsid w:val="00427DF2"/>
    <w:rsid w:val="00475C98"/>
    <w:rsid w:val="00495043"/>
    <w:rsid w:val="004E445F"/>
    <w:rsid w:val="004F65F0"/>
    <w:rsid w:val="005045BA"/>
    <w:rsid w:val="00531B87"/>
    <w:rsid w:val="0059690F"/>
    <w:rsid w:val="005A29AB"/>
    <w:rsid w:val="005A5D6B"/>
    <w:rsid w:val="005B76D8"/>
    <w:rsid w:val="005D68EB"/>
    <w:rsid w:val="005F3241"/>
    <w:rsid w:val="00622B1D"/>
    <w:rsid w:val="006518E1"/>
    <w:rsid w:val="006D7EE9"/>
    <w:rsid w:val="006E0C96"/>
    <w:rsid w:val="00702A43"/>
    <w:rsid w:val="00722D94"/>
    <w:rsid w:val="0072642A"/>
    <w:rsid w:val="00760185"/>
    <w:rsid w:val="007A3E84"/>
    <w:rsid w:val="007C6976"/>
    <w:rsid w:val="008271B5"/>
    <w:rsid w:val="00851C7A"/>
    <w:rsid w:val="008555EF"/>
    <w:rsid w:val="008A2747"/>
    <w:rsid w:val="008C3AD5"/>
    <w:rsid w:val="008E583C"/>
    <w:rsid w:val="00915789"/>
    <w:rsid w:val="00923CE1"/>
    <w:rsid w:val="00952CD3"/>
    <w:rsid w:val="00990C31"/>
    <w:rsid w:val="009E1AD2"/>
    <w:rsid w:val="00A14CCF"/>
    <w:rsid w:val="00A21D9A"/>
    <w:rsid w:val="00A30A1B"/>
    <w:rsid w:val="00A336D8"/>
    <w:rsid w:val="00A671CE"/>
    <w:rsid w:val="00A91C42"/>
    <w:rsid w:val="00B53F12"/>
    <w:rsid w:val="00B75162"/>
    <w:rsid w:val="00B93D78"/>
    <w:rsid w:val="00BB2FA2"/>
    <w:rsid w:val="00BE4048"/>
    <w:rsid w:val="00BE73DB"/>
    <w:rsid w:val="00C24906"/>
    <w:rsid w:val="00C41424"/>
    <w:rsid w:val="00C51F48"/>
    <w:rsid w:val="00CA6583"/>
    <w:rsid w:val="00CA6C8B"/>
    <w:rsid w:val="00CC1ADD"/>
    <w:rsid w:val="00CE00D0"/>
    <w:rsid w:val="00CE4C07"/>
    <w:rsid w:val="00DA51C2"/>
    <w:rsid w:val="00E05FA0"/>
    <w:rsid w:val="00E120C6"/>
    <w:rsid w:val="00E12CA7"/>
    <w:rsid w:val="00E20308"/>
    <w:rsid w:val="00E459F3"/>
    <w:rsid w:val="00E525A2"/>
    <w:rsid w:val="00E551CA"/>
    <w:rsid w:val="00ED220E"/>
    <w:rsid w:val="00FB6660"/>
    <w:rsid w:val="00FD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080ff,#281400,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E00D0"/>
    <w:pPr>
      <w:spacing w:after="0" w:line="240" w:lineRule="auto"/>
      <w:ind w:firstLine="397"/>
      <w:jc w:val="both"/>
    </w:pPr>
    <w:rPr>
      <w:rFonts w:ascii="Times New Roman" w:hAnsi="Times New Roman"/>
      <w:sz w:val="24"/>
    </w:rPr>
  </w:style>
  <w:style w:type="paragraph" w:styleId="1">
    <w:name w:val="heading 1"/>
    <w:aliases w:val="Заголовок статьи"/>
    <w:basedOn w:val="a"/>
    <w:next w:val="a"/>
    <w:link w:val="10"/>
    <w:uiPriority w:val="9"/>
    <w:qFormat/>
    <w:rsid w:val="004E445F"/>
    <w:pPr>
      <w:keepNext/>
      <w:keepLines/>
      <w:ind w:firstLine="0"/>
      <w:jc w:val="center"/>
      <w:outlineLvl w:val="0"/>
    </w:pPr>
    <w:rPr>
      <w:rFonts w:eastAsiaTheme="majorEastAsia" w:cstheme="majorBidi"/>
      <w:b/>
      <w:bCs/>
      <w:cap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24F"/>
    <w:pPr>
      <w:spacing w:after="0" w:line="240" w:lineRule="auto"/>
      <w:ind w:firstLine="397"/>
      <w:jc w:val="both"/>
    </w:pPr>
    <w:rPr>
      <w:rFonts w:ascii="Times New Roman" w:hAnsi="Times New Roman"/>
      <w:sz w:val="20"/>
    </w:rPr>
  </w:style>
  <w:style w:type="paragraph" w:styleId="a4">
    <w:name w:val="header"/>
    <w:basedOn w:val="a"/>
    <w:link w:val="a5"/>
    <w:uiPriority w:val="99"/>
    <w:unhideWhenUsed/>
    <w:rsid w:val="00096A68"/>
    <w:pPr>
      <w:tabs>
        <w:tab w:val="center" w:pos="4677"/>
        <w:tab w:val="right" w:pos="9355"/>
      </w:tabs>
    </w:pPr>
  </w:style>
  <w:style w:type="character" w:customStyle="1" w:styleId="a5">
    <w:name w:val="Верхний колонтитул Знак"/>
    <w:basedOn w:val="a0"/>
    <w:link w:val="a4"/>
    <w:uiPriority w:val="99"/>
    <w:rsid w:val="00096A68"/>
    <w:rPr>
      <w:rFonts w:ascii="Times New Roman" w:hAnsi="Times New Roman"/>
      <w:sz w:val="24"/>
    </w:rPr>
  </w:style>
  <w:style w:type="paragraph" w:styleId="a6">
    <w:name w:val="footer"/>
    <w:basedOn w:val="a"/>
    <w:link w:val="a7"/>
    <w:uiPriority w:val="99"/>
    <w:unhideWhenUsed/>
    <w:rsid w:val="00096A68"/>
    <w:pPr>
      <w:tabs>
        <w:tab w:val="center" w:pos="4677"/>
        <w:tab w:val="right" w:pos="9355"/>
      </w:tabs>
    </w:pPr>
  </w:style>
  <w:style w:type="character" w:customStyle="1" w:styleId="a7">
    <w:name w:val="Нижний колонтитул Знак"/>
    <w:basedOn w:val="a0"/>
    <w:link w:val="a6"/>
    <w:uiPriority w:val="99"/>
    <w:rsid w:val="00096A68"/>
    <w:rPr>
      <w:rFonts w:ascii="Times New Roman" w:hAnsi="Times New Roman"/>
      <w:sz w:val="24"/>
    </w:rPr>
  </w:style>
  <w:style w:type="paragraph" w:styleId="a8">
    <w:name w:val="Balloon Text"/>
    <w:basedOn w:val="a"/>
    <w:link w:val="a9"/>
    <w:uiPriority w:val="99"/>
    <w:semiHidden/>
    <w:unhideWhenUsed/>
    <w:rsid w:val="00096A68"/>
    <w:rPr>
      <w:rFonts w:ascii="Tahoma" w:hAnsi="Tahoma" w:cs="Tahoma"/>
      <w:sz w:val="16"/>
      <w:szCs w:val="16"/>
    </w:rPr>
  </w:style>
  <w:style w:type="character" w:customStyle="1" w:styleId="a9">
    <w:name w:val="Текст выноски Знак"/>
    <w:basedOn w:val="a0"/>
    <w:link w:val="a8"/>
    <w:uiPriority w:val="99"/>
    <w:semiHidden/>
    <w:rsid w:val="00096A68"/>
    <w:rPr>
      <w:rFonts w:ascii="Tahoma" w:hAnsi="Tahoma" w:cs="Tahoma"/>
      <w:sz w:val="16"/>
      <w:szCs w:val="16"/>
    </w:rPr>
  </w:style>
  <w:style w:type="character" w:customStyle="1" w:styleId="10">
    <w:name w:val="Заголовок 1 Знак"/>
    <w:aliases w:val="Заголовок статьи Знак"/>
    <w:basedOn w:val="a0"/>
    <w:link w:val="1"/>
    <w:uiPriority w:val="9"/>
    <w:rsid w:val="004E445F"/>
    <w:rPr>
      <w:rFonts w:ascii="Times New Roman" w:eastAsiaTheme="majorEastAsia" w:hAnsi="Times New Roman" w:cstheme="majorBidi"/>
      <w:b/>
      <w:bCs/>
      <w:caps/>
      <w:sz w:val="24"/>
      <w:szCs w:val="28"/>
    </w:rPr>
  </w:style>
  <w:style w:type="paragraph" w:styleId="aa">
    <w:name w:val="List Paragraph"/>
    <w:aliases w:val="Должность"/>
    <w:basedOn w:val="a"/>
    <w:uiPriority w:val="34"/>
    <w:qFormat/>
    <w:rsid w:val="001F424F"/>
    <w:pPr>
      <w:ind w:firstLine="0"/>
      <w:contextualSpacing/>
      <w:jc w:val="center"/>
    </w:pPr>
    <w:rPr>
      <w:i/>
    </w:rPr>
  </w:style>
  <w:style w:type="paragraph" w:styleId="2">
    <w:name w:val="Quote"/>
    <w:aliases w:val="ФИО"/>
    <w:basedOn w:val="a"/>
    <w:next w:val="a"/>
    <w:link w:val="20"/>
    <w:uiPriority w:val="29"/>
    <w:qFormat/>
    <w:rsid w:val="001F424F"/>
    <w:pPr>
      <w:ind w:firstLine="0"/>
      <w:jc w:val="center"/>
    </w:pPr>
    <w:rPr>
      <w:i/>
      <w:iCs/>
      <w:caps/>
      <w:color w:val="000000" w:themeColor="text1"/>
    </w:rPr>
  </w:style>
  <w:style w:type="character" w:customStyle="1" w:styleId="20">
    <w:name w:val="Цитата 2 Знак"/>
    <w:aliases w:val="ФИО Знак"/>
    <w:basedOn w:val="a0"/>
    <w:link w:val="2"/>
    <w:uiPriority w:val="29"/>
    <w:rsid w:val="001F424F"/>
    <w:rPr>
      <w:rFonts w:ascii="Times New Roman" w:hAnsi="Times New Roman"/>
      <w:i/>
      <w:iCs/>
      <w:caps/>
      <w:color w:val="000000" w:themeColor="text1"/>
      <w:sz w:val="24"/>
    </w:rPr>
  </w:style>
  <w:style w:type="character" w:styleId="ab">
    <w:name w:val="Strong"/>
    <w:basedOn w:val="a0"/>
    <w:uiPriority w:val="22"/>
    <w:rsid w:val="001F424F"/>
    <w:rPr>
      <w:b/>
      <w:bCs/>
    </w:rPr>
  </w:style>
  <w:style w:type="character" w:styleId="ac">
    <w:name w:val="Hyperlink"/>
    <w:basedOn w:val="a0"/>
    <w:uiPriority w:val="99"/>
    <w:unhideWhenUsed/>
    <w:rsid w:val="001F424F"/>
    <w:rPr>
      <w:color w:val="0000FF" w:themeColor="hyperlink"/>
      <w:u w:val="single"/>
    </w:rPr>
  </w:style>
  <w:style w:type="paragraph" w:styleId="ad">
    <w:name w:val="Intense Quote"/>
    <w:aliases w:val="Граница аннотация"/>
    <w:basedOn w:val="a"/>
    <w:next w:val="a"/>
    <w:link w:val="ae"/>
    <w:uiPriority w:val="30"/>
    <w:qFormat/>
    <w:rsid w:val="005A5D6B"/>
    <w:pPr>
      <w:pBdr>
        <w:bottom w:val="single" w:sz="4" w:space="4" w:color="000000" w:themeColor="text1"/>
      </w:pBdr>
      <w:ind w:firstLine="0"/>
      <w:jc w:val="left"/>
    </w:pPr>
    <w:rPr>
      <w:bCs/>
      <w:iCs/>
      <w:sz w:val="10"/>
    </w:rPr>
  </w:style>
  <w:style w:type="character" w:customStyle="1" w:styleId="ae">
    <w:name w:val="Выделенная цитата Знак"/>
    <w:aliases w:val="Граница аннотация Знак"/>
    <w:basedOn w:val="a0"/>
    <w:link w:val="ad"/>
    <w:uiPriority w:val="30"/>
    <w:rsid w:val="005A5D6B"/>
    <w:rPr>
      <w:rFonts w:ascii="Times New Roman" w:hAnsi="Times New Roman"/>
      <w:bCs/>
      <w:iCs/>
      <w:sz w:val="10"/>
    </w:rPr>
  </w:style>
  <w:style w:type="paragraph" w:styleId="af">
    <w:name w:val="Subtitle"/>
    <w:aliases w:val="Рисунок,таблица"/>
    <w:basedOn w:val="a"/>
    <w:next w:val="a"/>
    <w:link w:val="af0"/>
    <w:uiPriority w:val="11"/>
    <w:qFormat/>
    <w:rsid w:val="00C24906"/>
    <w:pPr>
      <w:numPr>
        <w:ilvl w:val="1"/>
      </w:numPr>
      <w:ind w:firstLine="397"/>
      <w:jc w:val="center"/>
    </w:pPr>
    <w:rPr>
      <w:rFonts w:eastAsiaTheme="majorEastAsia" w:cstheme="majorBidi"/>
      <w:b/>
      <w:iCs/>
      <w:spacing w:val="15"/>
      <w:sz w:val="22"/>
      <w:szCs w:val="24"/>
    </w:rPr>
  </w:style>
  <w:style w:type="character" w:customStyle="1" w:styleId="af0">
    <w:name w:val="Подзаголовок Знак"/>
    <w:aliases w:val="Рисунок Знак,таблица Знак"/>
    <w:basedOn w:val="a0"/>
    <w:link w:val="af"/>
    <w:uiPriority w:val="11"/>
    <w:rsid w:val="00C24906"/>
    <w:rPr>
      <w:rFonts w:ascii="Times New Roman" w:eastAsiaTheme="majorEastAsia" w:hAnsi="Times New Roman" w:cstheme="majorBidi"/>
      <w:b/>
      <w:iCs/>
      <w:spacing w:val="15"/>
      <w:szCs w:val="24"/>
    </w:rPr>
  </w:style>
  <w:style w:type="paragraph" w:styleId="af1">
    <w:name w:val="Title"/>
    <w:basedOn w:val="a"/>
    <w:next w:val="a"/>
    <w:link w:val="af2"/>
    <w:uiPriority w:val="10"/>
    <w:qFormat/>
    <w:rsid w:val="005A5D6B"/>
    <w:pPr>
      <w:pBdr>
        <w:bottom w:val="single" w:sz="8" w:space="4" w:color="0070C0"/>
      </w:pBdr>
      <w:ind w:firstLine="0"/>
      <w:contextualSpacing/>
      <w:jc w:val="center"/>
    </w:pPr>
    <w:rPr>
      <w:rFonts w:eastAsiaTheme="majorEastAsia" w:cstheme="majorBidi"/>
      <w:color w:val="0070C0"/>
      <w:spacing w:val="5"/>
      <w:kern w:val="28"/>
      <w:sz w:val="16"/>
      <w:szCs w:val="52"/>
    </w:rPr>
  </w:style>
  <w:style w:type="character" w:customStyle="1" w:styleId="af2">
    <w:name w:val="Название Знак"/>
    <w:basedOn w:val="a0"/>
    <w:link w:val="af1"/>
    <w:uiPriority w:val="10"/>
    <w:rsid w:val="005A5D6B"/>
    <w:rPr>
      <w:rFonts w:ascii="Times New Roman" w:eastAsiaTheme="majorEastAsia" w:hAnsi="Times New Roman" w:cstheme="majorBidi"/>
      <w:color w:val="0070C0"/>
      <w:spacing w:val="5"/>
      <w:kern w:val="28"/>
      <w:sz w:val="16"/>
      <w:szCs w:val="52"/>
    </w:rPr>
  </w:style>
  <w:style w:type="table" w:styleId="af3">
    <w:name w:val="Table Grid"/>
    <w:basedOn w:val="a1"/>
    <w:uiPriority w:val="59"/>
    <w:rsid w:val="00827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370FCA"/>
    <w:rPr>
      <w:rFonts w:ascii="Tahoma" w:hAnsi="Tahoma" w:cs="Tahoma"/>
      <w:sz w:val="16"/>
      <w:szCs w:val="16"/>
    </w:rPr>
  </w:style>
  <w:style w:type="character" w:customStyle="1" w:styleId="af5">
    <w:name w:val="Схема документа Знак"/>
    <w:basedOn w:val="a0"/>
    <w:link w:val="af4"/>
    <w:uiPriority w:val="99"/>
    <w:semiHidden/>
    <w:rsid w:val="00370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E00D0"/>
    <w:pPr>
      <w:spacing w:after="0" w:line="240" w:lineRule="auto"/>
      <w:ind w:firstLine="397"/>
      <w:jc w:val="both"/>
    </w:pPr>
    <w:rPr>
      <w:rFonts w:ascii="Times New Roman" w:hAnsi="Times New Roman"/>
      <w:sz w:val="24"/>
    </w:rPr>
  </w:style>
  <w:style w:type="paragraph" w:styleId="1">
    <w:name w:val="heading 1"/>
    <w:aliases w:val="Заголовок статьи"/>
    <w:basedOn w:val="a"/>
    <w:next w:val="a"/>
    <w:link w:val="10"/>
    <w:uiPriority w:val="9"/>
    <w:qFormat/>
    <w:rsid w:val="004E445F"/>
    <w:pPr>
      <w:keepNext/>
      <w:keepLines/>
      <w:ind w:firstLine="0"/>
      <w:jc w:val="center"/>
      <w:outlineLvl w:val="0"/>
    </w:pPr>
    <w:rPr>
      <w:rFonts w:eastAsiaTheme="majorEastAsia" w:cstheme="majorBidi"/>
      <w:b/>
      <w:bCs/>
      <w:cap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24F"/>
    <w:pPr>
      <w:spacing w:after="0" w:line="240" w:lineRule="auto"/>
      <w:ind w:firstLine="397"/>
      <w:jc w:val="both"/>
    </w:pPr>
    <w:rPr>
      <w:rFonts w:ascii="Times New Roman" w:hAnsi="Times New Roman"/>
      <w:sz w:val="20"/>
    </w:rPr>
  </w:style>
  <w:style w:type="paragraph" w:styleId="a4">
    <w:name w:val="header"/>
    <w:basedOn w:val="a"/>
    <w:link w:val="a5"/>
    <w:uiPriority w:val="99"/>
    <w:unhideWhenUsed/>
    <w:rsid w:val="00096A68"/>
    <w:pPr>
      <w:tabs>
        <w:tab w:val="center" w:pos="4677"/>
        <w:tab w:val="right" w:pos="9355"/>
      </w:tabs>
    </w:pPr>
  </w:style>
  <w:style w:type="character" w:customStyle="1" w:styleId="a5">
    <w:name w:val="Верхний колонтитул Знак"/>
    <w:basedOn w:val="a0"/>
    <w:link w:val="a4"/>
    <w:uiPriority w:val="99"/>
    <w:rsid w:val="00096A68"/>
    <w:rPr>
      <w:rFonts w:ascii="Times New Roman" w:hAnsi="Times New Roman"/>
      <w:sz w:val="24"/>
    </w:rPr>
  </w:style>
  <w:style w:type="paragraph" w:styleId="a6">
    <w:name w:val="footer"/>
    <w:basedOn w:val="a"/>
    <w:link w:val="a7"/>
    <w:uiPriority w:val="99"/>
    <w:unhideWhenUsed/>
    <w:rsid w:val="00096A68"/>
    <w:pPr>
      <w:tabs>
        <w:tab w:val="center" w:pos="4677"/>
        <w:tab w:val="right" w:pos="9355"/>
      </w:tabs>
    </w:pPr>
  </w:style>
  <w:style w:type="character" w:customStyle="1" w:styleId="a7">
    <w:name w:val="Нижний колонтитул Знак"/>
    <w:basedOn w:val="a0"/>
    <w:link w:val="a6"/>
    <w:uiPriority w:val="99"/>
    <w:rsid w:val="00096A68"/>
    <w:rPr>
      <w:rFonts w:ascii="Times New Roman" w:hAnsi="Times New Roman"/>
      <w:sz w:val="24"/>
    </w:rPr>
  </w:style>
  <w:style w:type="paragraph" w:styleId="a8">
    <w:name w:val="Balloon Text"/>
    <w:basedOn w:val="a"/>
    <w:link w:val="a9"/>
    <w:uiPriority w:val="99"/>
    <w:semiHidden/>
    <w:unhideWhenUsed/>
    <w:rsid w:val="00096A68"/>
    <w:rPr>
      <w:rFonts w:ascii="Tahoma" w:hAnsi="Tahoma" w:cs="Tahoma"/>
      <w:sz w:val="16"/>
      <w:szCs w:val="16"/>
    </w:rPr>
  </w:style>
  <w:style w:type="character" w:customStyle="1" w:styleId="a9">
    <w:name w:val="Текст выноски Знак"/>
    <w:basedOn w:val="a0"/>
    <w:link w:val="a8"/>
    <w:uiPriority w:val="99"/>
    <w:semiHidden/>
    <w:rsid w:val="00096A68"/>
    <w:rPr>
      <w:rFonts w:ascii="Tahoma" w:hAnsi="Tahoma" w:cs="Tahoma"/>
      <w:sz w:val="16"/>
      <w:szCs w:val="16"/>
    </w:rPr>
  </w:style>
  <w:style w:type="character" w:customStyle="1" w:styleId="10">
    <w:name w:val="Заголовок 1 Знак"/>
    <w:aliases w:val="Заголовок статьи Знак"/>
    <w:basedOn w:val="a0"/>
    <w:link w:val="1"/>
    <w:uiPriority w:val="9"/>
    <w:rsid w:val="004E445F"/>
    <w:rPr>
      <w:rFonts w:ascii="Times New Roman" w:eastAsiaTheme="majorEastAsia" w:hAnsi="Times New Roman" w:cstheme="majorBidi"/>
      <w:b/>
      <w:bCs/>
      <w:caps/>
      <w:sz w:val="24"/>
      <w:szCs w:val="28"/>
    </w:rPr>
  </w:style>
  <w:style w:type="paragraph" w:styleId="aa">
    <w:name w:val="List Paragraph"/>
    <w:aliases w:val="Должность"/>
    <w:basedOn w:val="a"/>
    <w:uiPriority w:val="34"/>
    <w:qFormat/>
    <w:rsid w:val="001F424F"/>
    <w:pPr>
      <w:ind w:firstLine="0"/>
      <w:contextualSpacing/>
      <w:jc w:val="center"/>
    </w:pPr>
    <w:rPr>
      <w:i/>
    </w:rPr>
  </w:style>
  <w:style w:type="paragraph" w:styleId="2">
    <w:name w:val="Quote"/>
    <w:aliases w:val="ФИО"/>
    <w:basedOn w:val="a"/>
    <w:next w:val="a"/>
    <w:link w:val="20"/>
    <w:uiPriority w:val="29"/>
    <w:qFormat/>
    <w:rsid w:val="001F424F"/>
    <w:pPr>
      <w:ind w:firstLine="0"/>
      <w:jc w:val="center"/>
    </w:pPr>
    <w:rPr>
      <w:i/>
      <w:iCs/>
      <w:caps/>
      <w:color w:val="000000" w:themeColor="text1"/>
    </w:rPr>
  </w:style>
  <w:style w:type="character" w:customStyle="1" w:styleId="20">
    <w:name w:val="Цитата 2 Знак"/>
    <w:aliases w:val="ФИО Знак"/>
    <w:basedOn w:val="a0"/>
    <w:link w:val="2"/>
    <w:uiPriority w:val="29"/>
    <w:rsid w:val="001F424F"/>
    <w:rPr>
      <w:rFonts w:ascii="Times New Roman" w:hAnsi="Times New Roman"/>
      <w:i/>
      <w:iCs/>
      <w:caps/>
      <w:color w:val="000000" w:themeColor="text1"/>
      <w:sz w:val="24"/>
    </w:rPr>
  </w:style>
  <w:style w:type="character" w:styleId="ab">
    <w:name w:val="Strong"/>
    <w:basedOn w:val="a0"/>
    <w:uiPriority w:val="22"/>
    <w:rsid w:val="001F424F"/>
    <w:rPr>
      <w:b/>
      <w:bCs/>
    </w:rPr>
  </w:style>
  <w:style w:type="character" w:styleId="ac">
    <w:name w:val="Hyperlink"/>
    <w:basedOn w:val="a0"/>
    <w:uiPriority w:val="99"/>
    <w:unhideWhenUsed/>
    <w:rsid w:val="001F424F"/>
    <w:rPr>
      <w:color w:val="0000FF" w:themeColor="hyperlink"/>
      <w:u w:val="single"/>
    </w:rPr>
  </w:style>
  <w:style w:type="paragraph" w:styleId="ad">
    <w:name w:val="Intense Quote"/>
    <w:aliases w:val="Граница аннотация"/>
    <w:basedOn w:val="a"/>
    <w:next w:val="a"/>
    <w:link w:val="ae"/>
    <w:uiPriority w:val="30"/>
    <w:qFormat/>
    <w:rsid w:val="005A5D6B"/>
    <w:pPr>
      <w:pBdr>
        <w:bottom w:val="single" w:sz="4" w:space="4" w:color="000000" w:themeColor="text1"/>
      </w:pBdr>
      <w:ind w:firstLine="0"/>
      <w:jc w:val="left"/>
    </w:pPr>
    <w:rPr>
      <w:bCs/>
      <w:iCs/>
      <w:sz w:val="10"/>
    </w:rPr>
  </w:style>
  <w:style w:type="character" w:customStyle="1" w:styleId="ae">
    <w:name w:val="Выделенная цитата Знак"/>
    <w:aliases w:val="Граница аннотация Знак"/>
    <w:basedOn w:val="a0"/>
    <w:link w:val="ad"/>
    <w:uiPriority w:val="30"/>
    <w:rsid w:val="005A5D6B"/>
    <w:rPr>
      <w:rFonts w:ascii="Times New Roman" w:hAnsi="Times New Roman"/>
      <w:bCs/>
      <w:iCs/>
      <w:sz w:val="10"/>
    </w:rPr>
  </w:style>
  <w:style w:type="paragraph" w:styleId="af">
    <w:name w:val="Subtitle"/>
    <w:aliases w:val="Рисунок,таблица"/>
    <w:basedOn w:val="a"/>
    <w:next w:val="a"/>
    <w:link w:val="af0"/>
    <w:uiPriority w:val="11"/>
    <w:qFormat/>
    <w:rsid w:val="00C24906"/>
    <w:pPr>
      <w:numPr>
        <w:ilvl w:val="1"/>
      </w:numPr>
      <w:ind w:firstLine="397"/>
      <w:jc w:val="center"/>
    </w:pPr>
    <w:rPr>
      <w:rFonts w:eastAsiaTheme="majorEastAsia" w:cstheme="majorBidi"/>
      <w:b/>
      <w:iCs/>
      <w:spacing w:val="15"/>
      <w:sz w:val="22"/>
      <w:szCs w:val="24"/>
    </w:rPr>
  </w:style>
  <w:style w:type="character" w:customStyle="1" w:styleId="af0">
    <w:name w:val="Подзаголовок Знак"/>
    <w:aliases w:val="Рисунок Знак,таблица Знак"/>
    <w:basedOn w:val="a0"/>
    <w:link w:val="af"/>
    <w:uiPriority w:val="11"/>
    <w:rsid w:val="00C24906"/>
    <w:rPr>
      <w:rFonts w:ascii="Times New Roman" w:eastAsiaTheme="majorEastAsia" w:hAnsi="Times New Roman" w:cstheme="majorBidi"/>
      <w:b/>
      <w:iCs/>
      <w:spacing w:val="15"/>
      <w:szCs w:val="24"/>
    </w:rPr>
  </w:style>
  <w:style w:type="paragraph" w:styleId="af1">
    <w:name w:val="Title"/>
    <w:basedOn w:val="a"/>
    <w:next w:val="a"/>
    <w:link w:val="af2"/>
    <w:uiPriority w:val="10"/>
    <w:qFormat/>
    <w:rsid w:val="005A5D6B"/>
    <w:pPr>
      <w:pBdr>
        <w:bottom w:val="single" w:sz="8" w:space="4" w:color="0070C0"/>
      </w:pBdr>
      <w:ind w:firstLine="0"/>
      <w:contextualSpacing/>
      <w:jc w:val="center"/>
    </w:pPr>
    <w:rPr>
      <w:rFonts w:eastAsiaTheme="majorEastAsia" w:cstheme="majorBidi"/>
      <w:color w:val="0070C0"/>
      <w:spacing w:val="5"/>
      <w:kern w:val="28"/>
      <w:sz w:val="16"/>
      <w:szCs w:val="52"/>
    </w:rPr>
  </w:style>
  <w:style w:type="character" w:customStyle="1" w:styleId="af2">
    <w:name w:val="Название Знак"/>
    <w:basedOn w:val="a0"/>
    <w:link w:val="af1"/>
    <w:uiPriority w:val="10"/>
    <w:rsid w:val="005A5D6B"/>
    <w:rPr>
      <w:rFonts w:ascii="Times New Roman" w:eastAsiaTheme="majorEastAsia" w:hAnsi="Times New Roman" w:cstheme="majorBidi"/>
      <w:color w:val="0070C0"/>
      <w:spacing w:val="5"/>
      <w:kern w:val="28"/>
      <w:sz w:val="16"/>
      <w:szCs w:val="52"/>
    </w:rPr>
  </w:style>
  <w:style w:type="table" w:styleId="af3">
    <w:name w:val="Table Grid"/>
    <w:basedOn w:val="a1"/>
    <w:uiPriority w:val="59"/>
    <w:rsid w:val="00827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370FCA"/>
    <w:rPr>
      <w:rFonts w:ascii="Tahoma" w:hAnsi="Tahoma" w:cs="Tahoma"/>
      <w:sz w:val="16"/>
      <w:szCs w:val="16"/>
    </w:rPr>
  </w:style>
  <w:style w:type="character" w:customStyle="1" w:styleId="af5">
    <w:name w:val="Схема документа Знак"/>
    <w:basedOn w:val="a0"/>
    <w:link w:val="af4"/>
    <w:uiPriority w:val="99"/>
    <w:semiHidden/>
    <w:rsid w:val="00370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I:\&#1053;&#1048;&#1056;%20&#1080;%20&#1087;&#1088;&#1086;&#1077;&#1082;&#1090;&#1099;\&#1057;&#1086;&#1073;&#1089;&#1090;&#1074;&#1077;&#1085;&#1085;&#1099;&#1077;%20&#1087;&#1088;&#1086;&#1077;&#1082;&#1090;&#1099;\&#1056;&#1048;&#1053;&#1062;\&#1056;&#1072;&#1089;&#1089;&#1099;&#1083;&#1082;&#1072;%20&#1087;&#1080;&#1089;&#1077;&#1084;\&#1048;&#1085;&#1092;&#1086;&#1088;&#1084;&#1072;&#1094;&#1080;&#1086;&#1085;&#1085;&#1086;&#1077;%20&#1087;&#1080;&#1089;&#1100;&#1084;&#1086;\&#1055;&#1088;&#1086;&#1077;&#1082;&#1090;%201\&#1057;&#1073;&#1086;&#1088;&#1085;&#1080;&#1082;%20&#1056;&#1048;&#1053;&#1062;\&#1085;&#1072;&#1091;&#1095;&#1085;&#1099;&#1081;-&#1089;&#1073;&#1086;&#1088;&#1085;&#1080;&#1082;.&#1088;&#1092;" TargetMode="External"/><Relationship Id="rId18" Type="http://schemas.openxmlformats.org/officeDocument/2006/relationships/hyperlink" Target="http://fedstat.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I:\&#1053;&#1048;&#1056;%20&#1080;%20&#1087;&#1088;&#1086;&#1077;&#1082;&#1090;&#1099;\&#1057;&#1086;&#1073;&#1089;&#1090;&#1074;&#1077;&#1085;&#1085;&#1099;&#1077;%20&#1087;&#1088;&#1086;&#1077;&#1082;&#1090;&#1099;\&#1056;&#1048;&#1053;&#1062;\&#1056;&#1072;&#1089;&#1089;&#1099;&#1083;&#1082;&#1072;%20&#1087;&#1080;&#1089;&#1077;&#1084;\&#1048;&#1085;&#1092;&#1086;&#1088;&#1084;&#1072;&#1094;&#1080;&#1086;&#1085;&#1085;&#1086;&#1077;%20&#1087;&#1080;&#1089;&#1100;&#1084;&#1086;\&#1055;&#1088;&#1086;&#1077;&#1082;&#1090;%201\&#1057;&#1073;&#1086;&#1088;&#1085;&#1080;&#1082;%20&#1056;&#1048;&#1053;&#1062;\&#1085;&#1072;&#1091;&#1095;&#1085;&#1099;&#1081;-&#1089;&#1073;&#1086;&#1088;&#1085;&#1080;&#1082;.&#1088;&#1092;"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file:///I:\&#1053;&#1048;&#1056;%20&#1080;%20&#1087;&#1088;&#1086;&#1077;&#1082;&#1090;&#1099;\&#1057;&#1086;&#1073;&#1089;&#1090;&#1074;&#1077;&#1085;&#1085;&#1099;&#1077;%20&#1087;&#1088;&#1086;&#1077;&#1082;&#1090;&#1099;\&#1056;&#1048;&#1053;&#1062;\&#1056;&#1072;&#1089;&#1089;&#1099;&#1083;&#1082;&#1072;%20&#1087;&#1080;&#1089;&#1077;&#1084;\&#1048;&#1085;&#1092;&#1086;&#1088;&#1084;&#1072;&#1094;&#1080;&#1086;&#1085;&#1085;&#1086;&#1077;%20&#1087;&#1080;&#1089;&#1100;&#1084;&#1086;\&#1055;&#1088;&#1086;&#1077;&#1082;&#1090;%201\&#1057;&#1073;&#1086;&#1088;&#1085;&#1080;&#1082;%20&#1056;&#1048;&#1053;&#1062;\&#1085;&#1072;&#1091;&#1095;&#1085;&#1099;&#1081;-&#1089;&#1073;&#1086;&#1088;&#1085;&#1080;&#1082;.&#1088;&#109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n----7sbe2acjpbdjwjw0d5c.xn--p1a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collection-perm.ru" TargetMode="External"/><Relationship Id="rId23" Type="http://schemas.openxmlformats.org/officeDocument/2006/relationships/fontTable" Target="fontTable.xml"/><Relationship Id="rId10" Type="http://schemas.openxmlformats.org/officeDocument/2006/relationships/hyperlink" Target="mailto:info@collection-perm.ru" TargetMode="External"/><Relationship Id="rId19" Type="http://schemas.openxmlformats.org/officeDocument/2006/relationships/hyperlink" Target="http://www.gk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udc.biblio.uspu.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05E4C-40F3-4A26-ABDC-7297BC2A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2269</Words>
  <Characters>12935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Владимир</cp:lastModifiedBy>
  <cp:revision>7</cp:revision>
  <cp:lastPrinted>2016-07-24T19:19:00Z</cp:lastPrinted>
  <dcterms:created xsi:type="dcterms:W3CDTF">2016-09-05T22:13:00Z</dcterms:created>
  <dcterms:modified xsi:type="dcterms:W3CDTF">2016-09-12T18:00:00Z</dcterms:modified>
</cp:coreProperties>
</file>