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A6" w:rsidRDefault="006452A6" w:rsidP="006452A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XV</w:t>
      </w:r>
      <w:r w:rsidR="007E0C31">
        <w:rPr>
          <w:rFonts w:ascii="Arial" w:hAnsi="Arial"/>
          <w:b/>
          <w:szCs w:val="28"/>
          <w:lang w:val="en-US"/>
        </w:rPr>
        <w:t>I</w:t>
      </w:r>
      <w:r w:rsidR="003F3136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Международная </w:t>
      </w: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6452A6" w:rsidRPr="00B97CF9" w:rsidRDefault="006452A6" w:rsidP="006452A6">
      <w:pPr>
        <w:pStyle w:val="a5"/>
        <w:rPr>
          <w:rFonts w:ascii="Arial" w:hAnsi="Arial"/>
          <w:b/>
          <w:szCs w:val="28"/>
        </w:rPr>
      </w:pPr>
    </w:p>
    <w:p w:rsidR="0030765E" w:rsidRPr="0030765E" w:rsidRDefault="0030765E" w:rsidP="0030765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0765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ИНТЕГРАЦИОННЫЕ ПРОЦЕССЫ</w:t>
      </w:r>
    </w:p>
    <w:p w:rsidR="006452A6" w:rsidRDefault="0030765E" w:rsidP="0030765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0765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МИРОВОЙ НАУКИ В XXI ВЕКЕ</w:t>
      </w:r>
    </w:p>
    <w:p w:rsidR="006452A6" w:rsidRDefault="006452A6" w:rsidP="006452A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6452A6" w:rsidRDefault="006452A6" w:rsidP="006452A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30765E">
        <w:rPr>
          <w:rFonts w:ascii="Arial" w:hAnsi="Arial"/>
          <w:b/>
          <w:szCs w:val="28"/>
        </w:rPr>
        <w:t>ММ-18</w:t>
      </w:r>
      <w:r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30765E" w:rsidRDefault="0030765E" w:rsidP="004A0C8E">
      <w:pPr>
        <w:pStyle w:val="a5"/>
        <w:widowControl/>
        <w:spacing w:before="120" w:after="120"/>
        <w:rPr>
          <w:b/>
          <w:szCs w:val="28"/>
        </w:rPr>
      </w:pPr>
    </w:p>
    <w:p w:rsidR="006452A6" w:rsidRPr="00CE7B4D" w:rsidRDefault="006452A6" w:rsidP="006452A6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931C2F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22</w:t>
      </w:r>
      <w:r w:rsidR="00C130FB">
        <w:rPr>
          <w:b/>
          <w:szCs w:val="28"/>
        </w:rPr>
        <w:t xml:space="preserve"> </w:t>
      </w:r>
      <w:r w:rsidR="0030765E">
        <w:rPr>
          <w:b/>
          <w:szCs w:val="28"/>
        </w:rPr>
        <w:t>февраля</w:t>
      </w:r>
      <w:r w:rsidR="00364ACB">
        <w:rPr>
          <w:b/>
          <w:szCs w:val="28"/>
        </w:rPr>
        <w:t xml:space="preserve"> </w:t>
      </w:r>
      <w:r w:rsidR="00FD1303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30765E" w:rsidRPr="0030765E" w:rsidRDefault="0030765E" w:rsidP="0030765E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0765E">
        <w:rPr>
          <w:rStyle w:val="a9"/>
          <w:bCs w:val="0"/>
          <w:color w:val="000000"/>
          <w:spacing w:val="-5"/>
          <w:szCs w:val="28"/>
          <w:shd w:val="clear" w:color="auto" w:fill="FFFFFF"/>
        </w:rPr>
        <w:t>ИНТЕГРАЦИОННЫЕ ПРОЦЕССЫ</w:t>
      </w:r>
    </w:p>
    <w:p w:rsidR="00272A5F" w:rsidRPr="00446274" w:rsidRDefault="0030765E" w:rsidP="0030765E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  <w:r w:rsidRPr="0030765E">
        <w:rPr>
          <w:rStyle w:val="a9"/>
          <w:bCs w:val="0"/>
          <w:color w:val="000000"/>
          <w:spacing w:val="-5"/>
          <w:szCs w:val="28"/>
          <w:shd w:val="clear" w:color="auto" w:fill="FFFFFF"/>
        </w:rPr>
        <w:t>МИРОВОЙ НАУКИ В XXI ВЕКЕ</w:t>
      </w:r>
      <w:r w:rsidR="00C53BB9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097D24" w:rsidRDefault="00097D24" w:rsidP="00097D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6452A6">
        <w:rPr>
          <w:spacing w:val="-4"/>
          <w:sz w:val="24"/>
          <w:szCs w:val="24"/>
        </w:rPr>
        <w:t>дизайн</w:t>
      </w:r>
    </w:p>
    <w:p w:rsidR="00272A5F" w:rsidRDefault="00272A5F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7E0C31" w:rsidRDefault="007E0C31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30765E" w:rsidRDefault="0030765E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931C2F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22</w:t>
      </w:r>
      <w:r w:rsidR="00607915">
        <w:rPr>
          <w:b/>
          <w:spacing w:val="-4"/>
          <w:sz w:val="24"/>
          <w:szCs w:val="24"/>
        </w:rPr>
        <w:t xml:space="preserve"> </w:t>
      </w:r>
      <w:r w:rsidR="0030765E">
        <w:rPr>
          <w:b/>
          <w:spacing w:val="-4"/>
          <w:sz w:val="24"/>
          <w:szCs w:val="24"/>
        </w:rPr>
        <w:t>февраля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31C2F">
        <w:rPr>
          <w:rFonts w:eastAsiaTheme="minorEastAsia"/>
          <w:b/>
          <w:i/>
          <w:color w:val="000000" w:themeColor="text1"/>
          <w:sz w:val="24"/>
          <w:szCs w:val="24"/>
        </w:rPr>
        <w:t>21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0765E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D1303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30765E">
        <w:rPr>
          <w:b/>
          <w:spacing w:val="-4"/>
          <w:sz w:val="24"/>
          <w:szCs w:val="24"/>
        </w:rPr>
        <w:t>ММ-18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30765E">
        <w:rPr>
          <w:b/>
          <w:spacing w:val="-4"/>
          <w:sz w:val="24"/>
          <w:szCs w:val="24"/>
        </w:rPr>
        <w:t>ММ-18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0765E">
        <w:rPr>
          <w:b/>
          <w:spacing w:val="-4"/>
          <w:sz w:val="24"/>
          <w:szCs w:val="24"/>
        </w:rPr>
        <w:t>ММ-18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0765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0765E">
        <w:rPr>
          <w:b/>
          <w:spacing w:val="-4"/>
          <w:sz w:val="24"/>
          <w:szCs w:val="24"/>
        </w:rPr>
        <w:t>ММ-18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0765E">
        <w:rPr>
          <w:b/>
          <w:spacing w:val="-4"/>
          <w:sz w:val="24"/>
          <w:szCs w:val="24"/>
        </w:rPr>
        <w:t>ММ-18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83049" w:rsidRPr="00D6685C" w:rsidRDefault="00183049" w:rsidP="0018304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</w:t>
        </w:r>
        <w:r w:rsidR="00FB471E">
          <w:rPr>
            <w:rStyle w:val="a7"/>
            <w:sz w:val="24"/>
            <w:szCs w:val="24"/>
            <w:lang w:val="en-US"/>
          </w:rPr>
          <w:t>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B2C2C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0765E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FD1303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30765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ММ-18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30765E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ММ-18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931C2F" w:rsidP="00EF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22</w:t>
            </w:r>
            <w:bookmarkStart w:id="0" w:name="_GoBack"/>
            <w:bookmarkEnd w:id="0"/>
            <w:r w:rsidR="006452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="0030765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71285" w:rsidRDefault="00371285" w:rsidP="003712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371285" w:rsidRDefault="00371285" w:rsidP="00371285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FC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076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ММ-18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83049" w:rsidP="0018304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E3FA2" w:rsidRDefault="003E3FA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E3FA2" w:rsidRDefault="003E3FA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31C2F" w:rsidRDefault="00931C2F" w:rsidP="00931C2F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2023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31C2F" w:rsidRDefault="00931C2F" w:rsidP="00931C2F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1C2F" w:rsidRDefault="00931C2F" w:rsidP="00931C2F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931C2F" w:rsidRDefault="00931C2F" w:rsidP="00931C2F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(МК-18)</w:t>
      </w:r>
    </w:p>
    <w:p w:rsidR="00931C2F" w:rsidRDefault="00931C2F" w:rsidP="00931C2F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(МЮ-18)</w:t>
      </w:r>
    </w:p>
    <w:p w:rsidR="00931C2F" w:rsidRDefault="00931C2F" w:rsidP="00931C2F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(МП-18)</w:t>
      </w:r>
    </w:p>
    <w:p w:rsidR="00931C2F" w:rsidRDefault="00931C2F" w:rsidP="00931C2F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(МЭ-18)</w:t>
      </w:r>
    </w:p>
    <w:p w:rsidR="00931C2F" w:rsidRDefault="00931C2F" w:rsidP="00931C2F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(МЕ-18)</w:t>
      </w:r>
    </w:p>
    <w:p w:rsidR="00931C2F" w:rsidRDefault="00931C2F" w:rsidP="00931C2F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(МЗ-18)</w:t>
      </w:r>
    </w:p>
    <w:p w:rsidR="00931C2F" w:rsidRDefault="00931C2F" w:rsidP="00931C2F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(ММ-18)</w:t>
      </w:r>
    </w:p>
    <w:p w:rsidR="00931C2F" w:rsidRDefault="00931C2F" w:rsidP="00931C2F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1C2F" w:rsidRDefault="00931C2F" w:rsidP="00931C2F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931C2F" w:rsidRDefault="00931C2F" w:rsidP="00931C2F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1C2F" w:rsidRDefault="00931C2F" w:rsidP="00931C2F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931C2F" w:rsidRDefault="00931C2F" w:rsidP="00931C2F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931C2F" w:rsidRDefault="00931C2F" w:rsidP="00931C2F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931C2F" w:rsidRDefault="00931C2F" w:rsidP="00931C2F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931C2F" w:rsidRDefault="00931C2F" w:rsidP="00931C2F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1C2F" w:rsidRDefault="00931C2F" w:rsidP="00931C2F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31C2F" w:rsidRDefault="00931C2F" w:rsidP="00931C2F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31C2F" w:rsidRDefault="00931C2F" w:rsidP="00931C2F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31C2F" w:rsidRDefault="00931C2F" w:rsidP="00931C2F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31C2F" w:rsidRDefault="00931C2F" w:rsidP="00931C2F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1C2F" w:rsidRDefault="00931C2F" w:rsidP="00931C2F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931C2F" w:rsidRDefault="00931C2F" w:rsidP="00931C2F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31C2F" w:rsidRDefault="00931C2F" w:rsidP="00931C2F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931C2F" w:rsidRDefault="00931C2F" w:rsidP="00931C2F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931C2F" w:rsidRDefault="00931C2F" w:rsidP="00931C2F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931C2F" w:rsidRDefault="00931C2F" w:rsidP="00931C2F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931C2F" w:rsidRDefault="00931C2F" w:rsidP="00931C2F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931C2F" w:rsidRDefault="00931C2F" w:rsidP="00931C2F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931C2F" w:rsidRDefault="00931C2F" w:rsidP="00931C2F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931C2F" w:rsidRDefault="00931C2F" w:rsidP="00931C2F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931C2F" w:rsidRPr="00DC3330" w:rsidRDefault="00931C2F" w:rsidP="00931C2F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931C2F" w:rsidRDefault="00931C2F" w:rsidP="00931C2F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931C2F" w:rsidRDefault="00931C2F" w:rsidP="00931C2F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931C2F" w:rsidRPr="009655B4" w:rsidRDefault="00931C2F" w:rsidP="00931C2F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931C2F" w:rsidRDefault="00931C2F" w:rsidP="00931C2F">
      <w:pPr>
        <w:spacing w:after="0" w:line="221" w:lineRule="auto"/>
        <w:rPr>
          <w:szCs w:val="24"/>
        </w:rPr>
      </w:pPr>
    </w:p>
    <w:p w:rsidR="00EF377B" w:rsidRPr="00931C2F" w:rsidRDefault="00931C2F" w:rsidP="00931C2F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EF377B" w:rsidRPr="00931C2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537" w:rsidRDefault="00741537" w:rsidP="004402DE">
      <w:pPr>
        <w:spacing w:after="0" w:line="240" w:lineRule="auto"/>
      </w:pPr>
      <w:r>
        <w:separator/>
      </w:r>
    </w:p>
  </w:endnote>
  <w:endnote w:type="continuationSeparator" w:id="0">
    <w:p w:rsidR="00741537" w:rsidRDefault="00741537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537" w:rsidRDefault="00741537" w:rsidP="004402DE">
      <w:pPr>
        <w:spacing w:after="0" w:line="240" w:lineRule="auto"/>
      </w:pPr>
      <w:r>
        <w:separator/>
      </w:r>
    </w:p>
  </w:footnote>
  <w:footnote w:type="continuationSeparator" w:id="0">
    <w:p w:rsidR="00741537" w:rsidRDefault="00741537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4457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3049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3920"/>
    <w:rsid w:val="001E403B"/>
    <w:rsid w:val="001E42FF"/>
    <w:rsid w:val="001E5CAF"/>
    <w:rsid w:val="001E73FE"/>
    <w:rsid w:val="001F30A1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5F"/>
    <w:rsid w:val="00273BAD"/>
    <w:rsid w:val="00275F8D"/>
    <w:rsid w:val="00276F5A"/>
    <w:rsid w:val="00280C69"/>
    <w:rsid w:val="002829C9"/>
    <w:rsid w:val="00284A30"/>
    <w:rsid w:val="00284B7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26"/>
    <w:rsid w:val="002F0771"/>
    <w:rsid w:val="002F1347"/>
    <w:rsid w:val="002F3620"/>
    <w:rsid w:val="002F4040"/>
    <w:rsid w:val="002F463F"/>
    <w:rsid w:val="002F5ACD"/>
    <w:rsid w:val="003005BA"/>
    <w:rsid w:val="00300D79"/>
    <w:rsid w:val="00302821"/>
    <w:rsid w:val="00305BBF"/>
    <w:rsid w:val="0030765E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1285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3136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201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76A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52A6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3C8F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57F4"/>
    <w:rsid w:val="007068AC"/>
    <w:rsid w:val="0070694D"/>
    <w:rsid w:val="00710620"/>
    <w:rsid w:val="00716240"/>
    <w:rsid w:val="007162C5"/>
    <w:rsid w:val="007204F3"/>
    <w:rsid w:val="007218F9"/>
    <w:rsid w:val="00721E9C"/>
    <w:rsid w:val="007221F4"/>
    <w:rsid w:val="00722516"/>
    <w:rsid w:val="00723337"/>
    <w:rsid w:val="00723DA2"/>
    <w:rsid w:val="007265D3"/>
    <w:rsid w:val="00736CBE"/>
    <w:rsid w:val="00741537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0C31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2D25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2E27"/>
    <w:rsid w:val="0084536B"/>
    <w:rsid w:val="00846ABF"/>
    <w:rsid w:val="00850EB1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227E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0FBB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1C2F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3410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4086"/>
    <w:rsid w:val="009959EE"/>
    <w:rsid w:val="00996DC3"/>
    <w:rsid w:val="009A1216"/>
    <w:rsid w:val="009A4B60"/>
    <w:rsid w:val="009A7DC3"/>
    <w:rsid w:val="009A7F81"/>
    <w:rsid w:val="009B1047"/>
    <w:rsid w:val="009B25F2"/>
    <w:rsid w:val="009B4079"/>
    <w:rsid w:val="009B49CC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243"/>
    <w:rsid w:val="009E2B5B"/>
    <w:rsid w:val="009E6EBD"/>
    <w:rsid w:val="009F0564"/>
    <w:rsid w:val="009F0B05"/>
    <w:rsid w:val="009F3741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67D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3BB9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614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55B5"/>
    <w:rsid w:val="00D87FD7"/>
    <w:rsid w:val="00D9431C"/>
    <w:rsid w:val="00D94EAF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09A3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60950"/>
    <w:rsid w:val="00E61694"/>
    <w:rsid w:val="00E62F99"/>
    <w:rsid w:val="00E648FE"/>
    <w:rsid w:val="00E65F8A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2F9D"/>
    <w:rsid w:val="00E832F6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2C16"/>
    <w:rsid w:val="00EF3328"/>
    <w:rsid w:val="00EF377B"/>
    <w:rsid w:val="00EF5310"/>
    <w:rsid w:val="00EF57C2"/>
    <w:rsid w:val="00F04B98"/>
    <w:rsid w:val="00F07A7B"/>
    <w:rsid w:val="00F1108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B04FC"/>
    <w:rsid w:val="00FB0D85"/>
    <w:rsid w:val="00FB2D0E"/>
    <w:rsid w:val="00FB471E"/>
    <w:rsid w:val="00FC0518"/>
    <w:rsid w:val="00FC1F1D"/>
    <w:rsid w:val="00FC36A6"/>
    <w:rsid w:val="00FC5651"/>
    <w:rsid w:val="00FC599F"/>
    <w:rsid w:val="00FC7915"/>
    <w:rsid w:val="00FD1303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53807D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04CFA-B14C-4E02-8EF7-159B372E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8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535</cp:revision>
  <cp:lastPrinted>2016-12-27T17:35:00Z</cp:lastPrinted>
  <dcterms:created xsi:type="dcterms:W3CDTF">2014-12-16T13:41:00Z</dcterms:created>
  <dcterms:modified xsi:type="dcterms:W3CDTF">2022-12-21T19:07:00Z</dcterms:modified>
</cp:coreProperties>
</file>