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5" w:rsidRDefault="00F30B1B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CB2F75">
        <w:rPr>
          <w:rFonts w:ascii="Arial" w:hAnsi="Arial"/>
          <w:b/>
          <w:szCs w:val="28"/>
        </w:rPr>
        <w:t xml:space="preserve"> КОНКУРС</w:t>
      </w:r>
    </w:p>
    <w:p w:rsidR="00CB2F75" w:rsidRPr="0029326E" w:rsidRDefault="00CB2F75" w:rsidP="00CB2F7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5C77CC">
        <w:rPr>
          <w:rFonts w:ascii="Arial" w:hAnsi="Arial"/>
          <w:b/>
          <w:szCs w:val="28"/>
        </w:rPr>
        <w:t>ЛУЧШИЕ НАУЧНЫЕ ТЕЗИСЫ</w:t>
      </w:r>
      <w:r>
        <w:rPr>
          <w:rFonts w:ascii="Arial" w:hAnsi="Arial"/>
          <w:b/>
          <w:szCs w:val="28"/>
        </w:rPr>
        <w:t xml:space="preserve"> – </w:t>
      </w:r>
      <w:r w:rsidR="005C77CC">
        <w:rPr>
          <w:rFonts w:ascii="Arial" w:hAnsi="Arial"/>
          <w:b/>
          <w:szCs w:val="28"/>
        </w:rPr>
        <w:t>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5C77C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январ</w:t>
      </w:r>
      <w:r w:rsidR="00CB2F75">
        <w:rPr>
          <w:b/>
          <w:szCs w:val="28"/>
        </w:rPr>
        <w:t>я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C77CC" w:rsidRPr="005C77CC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 w:rsidRPr="005C77CC">
        <w:rPr>
          <w:i/>
          <w:spacing w:val="-4"/>
          <w:sz w:val="24"/>
          <w:szCs w:val="24"/>
        </w:rPr>
        <w:t>Пр</w:t>
      </w:r>
      <w:r>
        <w:rPr>
          <w:i/>
          <w:spacing w:val="-4"/>
          <w:sz w:val="24"/>
          <w:szCs w:val="24"/>
        </w:rPr>
        <w:t>иглашаем Вас принять участие в М</w:t>
      </w:r>
      <w:r w:rsidRPr="005C77CC">
        <w:rPr>
          <w:i/>
          <w:spacing w:val="-4"/>
          <w:sz w:val="24"/>
          <w:szCs w:val="24"/>
        </w:rPr>
        <w:t xml:space="preserve">еждународном конкурсе на выявление лучших научных </w:t>
      </w:r>
      <w:r>
        <w:rPr>
          <w:i/>
          <w:spacing w:val="-4"/>
          <w:sz w:val="24"/>
          <w:szCs w:val="24"/>
        </w:rPr>
        <w:t>тезисов, написанных в 2015</w:t>
      </w:r>
      <w:r w:rsidRPr="005C77CC">
        <w:rPr>
          <w:i/>
          <w:spacing w:val="-4"/>
          <w:sz w:val="24"/>
          <w:szCs w:val="24"/>
        </w:rPr>
        <w:t xml:space="preserve"> году.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Приветствуется и поощряется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тезисов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r w:rsidRPr="00224C18">
        <w:rPr>
          <w:i/>
          <w:spacing w:val="-4"/>
          <w:sz w:val="24"/>
          <w:szCs w:val="24"/>
          <w:lang w:val="en-US"/>
        </w:rPr>
        <w:t>eLibrary</w:t>
      </w:r>
      <w:r w:rsidRPr="00224C18">
        <w:rPr>
          <w:i/>
          <w:spacing w:val="-4"/>
          <w:sz w:val="24"/>
          <w:szCs w:val="24"/>
        </w:rPr>
        <w:t xml:space="preserve"> и </w:t>
      </w:r>
      <w:r w:rsidRPr="00224C18">
        <w:rPr>
          <w:i/>
          <w:spacing w:val="-4"/>
          <w:sz w:val="24"/>
          <w:szCs w:val="24"/>
          <w:lang w:val="en-US"/>
        </w:rPr>
        <w:t>CyberLeninka</w:t>
      </w:r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Работу необходимо оформлять в формате научной статьи. Максимальный объем работы – 5 страниц.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CB2F75" w:rsidRDefault="00CB2F75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5C77CC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</w:t>
      </w:r>
      <w:proofErr w:type="gramStart"/>
      <w:r>
        <w:rPr>
          <w:spacing w:val="-4"/>
          <w:sz w:val="24"/>
          <w:szCs w:val="24"/>
        </w:rPr>
        <w:t>.д</w:t>
      </w:r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346733" w:rsidRPr="00867BF0">
        <w:rPr>
          <w:spacing w:val="-4"/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 w:rsidR="005C77CC">
        <w:rPr>
          <w:spacing w:val="-4"/>
          <w:sz w:val="24"/>
          <w:szCs w:val="24"/>
        </w:rPr>
        <w:t>январ</w:t>
      </w:r>
      <w:r w:rsidR="00CB2F75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оргвзнос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5C77CC" w:rsidRPr="005C77CC" w:rsidRDefault="005C77CC" w:rsidP="008531E9">
      <w:pPr>
        <w:pStyle w:val="a5"/>
        <w:jc w:val="both"/>
        <w:rPr>
          <w:b/>
          <w:spacing w:val="-4"/>
          <w:sz w:val="24"/>
          <w:szCs w:val="24"/>
        </w:rPr>
      </w:pPr>
      <w:r w:rsidRPr="005C77CC">
        <w:rPr>
          <w:b/>
          <w:spacing w:val="-4"/>
          <w:sz w:val="24"/>
          <w:szCs w:val="24"/>
        </w:rPr>
        <w:t>6. Максимальный объем статьи – 5 страниц.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>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>Конкурс проходит при поддержке Макеевского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29326E" w:rsidRDefault="0029326E" w:rsidP="0029326E">
      <w:pPr>
        <w:pStyle w:val="a5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EC418D" w:rsidRDefault="00EC418D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 w:rsidR="0021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(включительно) - для российских участников</w:t>
      </w:r>
      <w:r w:rsidR="0021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(включительно) – для зарубежных участников.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>и – 2 страницы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 в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и соавтора – 1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880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+ 200 рублей за соавтора).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в 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6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и соавтора – 1</w:t>
      </w:r>
      <w:r w:rsidR="00867BF0" w:rsidRPr="00867BF0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</w:t>
      </w:r>
      <w:r w:rsidR="00211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гвзнос в размере 980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531E9" w:rsidRDefault="008531E9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1E05" w:rsidRPr="00EC418D" w:rsidRDefault="00211E05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67BF0" w:rsidRPr="00EC418D" w:rsidRDefault="00867BF0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E70F17" w:rsidTr="00CD37C5">
        <w:tc>
          <w:tcPr>
            <w:tcW w:w="7080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C1FA8" w:rsidRPr="00E70F17" w:rsidRDefault="00BC1FA8" w:rsidP="00BC1F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«Лучшие научные тезисы – 2016»</w:t>
            </w: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CB2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Лучшие научные тезисы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6463E" w:rsidRPr="00346733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4673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6463E" w:rsidRDefault="0096463E" w:rsidP="0096463E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96463E" w:rsidRDefault="0096463E" w:rsidP="0096463E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17678" w:rsidRDefault="00F17678" w:rsidP="00F1767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17678" w:rsidRDefault="00F17678" w:rsidP="00F1767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17678" w:rsidRDefault="00F17678" w:rsidP="00F1767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17678" w:rsidRDefault="00F17678" w:rsidP="00F1767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17678" w:rsidRDefault="00F17678" w:rsidP="00F1767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F17678" w:rsidRDefault="00F17678" w:rsidP="00F1767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0355F" w:rsidRDefault="00C0355F" w:rsidP="00F17678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C0355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7A89"/>
    <w:rsid w:val="001D3B50"/>
    <w:rsid w:val="001D3E4F"/>
    <w:rsid w:val="001E5CAF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2014-01-05T18:51:00Z</dcterms:created>
  <dcterms:modified xsi:type="dcterms:W3CDTF">2015-12-12T15:17:00Z</dcterms:modified>
</cp:coreProperties>
</file>