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4A0" w:firstRow="1" w:lastRow="0" w:firstColumn="1" w:lastColumn="0" w:noHBand="0" w:noVBand="1"/>
      </w:tblPr>
      <w:tblGrid>
        <w:gridCol w:w="3893"/>
        <w:gridCol w:w="5820"/>
      </w:tblGrid>
      <w:tr w:rsidR="00BE1B05" w:rsidRPr="00BE1B05" w14:paraId="658A1BA4" w14:textId="77777777" w:rsidTr="00F30FAB">
        <w:trPr>
          <w:trHeight w:val="1974"/>
        </w:trPr>
        <w:tc>
          <w:tcPr>
            <w:tcW w:w="3946" w:type="dxa"/>
            <w:shd w:val="clear" w:color="auto" w:fill="auto"/>
          </w:tcPr>
          <w:p w14:paraId="66F33261" w14:textId="77777777" w:rsidR="00F30FAB" w:rsidRPr="00BE1B05" w:rsidRDefault="00F30FAB" w:rsidP="00F30FAB">
            <w:pPr>
              <w:widowControl w:val="0"/>
              <w:tabs>
                <w:tab w:val="left" w:pos="3544"/>
              </w:tabs>
              <w:autoSpaceDE w:val="0"/>
              <w:autoSpaceDN w:val="0"/>
              <w:spacing w:after="0" w:line="240" w:lineRule="auto"/>
              <w:jc w:val="both"/>
              <w:rPr>
                <w:rFonts w:ascii="Calibri" w:eastAsia="Times New Roman" w:hAnsi="Calibri"/>
                <w:sz w:val="18"/>
              </w:rPr>
            </w:pPr>
            <w:r w:rsidRPr="00BE1B05">
              <w:rPr>
                <w:rFonts w:ascii="Calibri" w:eastAsia="Times New Roman" w:hAnsi="Calibri"/>
                <w:noProof/>
                <w:sz w:val="18"/>
              </w:rPr>
              <w:drawing>
                <wp:inline distT="0" distB="0" distL="0" distR="0" wp14:anchorId="5BCB44EC" wp14:editId="201FF70A">
                  <wp:extent cx="2075180" cy="17176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180" cy="1717675"/>
                          </a:xfrm>
                          <a:prstGeom prst="rect">
                            <a:avLst/>
                          </a:prstGeom>
                          <a:noFill/>
                          <a:ln>
                            <a:noFill/>
                          </a:ln>
                        </pic:spPr>
                      </pic:pic>
                    </a:graphicData>
                  </a:graphic>
                </wp:inline>
              </w:drawing>
            </w:r>
          </w:p>
        </w:tc>
        <w:tc>
          <w:tcPr>
            <w:tcW w:w="6337" w:type="dxa"/>
            <w:shd w:val="clear" w:color="auto" w:fill="auto"/>
          </w:tcPr>
          <w:p w14:paraId="1AE0A3C8"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b/>
                <w:bCs/>
              </w:rPr>
            </w:pPr>
            <w:r w:rsidRPr="00BE1B05">
              <w:rPr>
                <w:rFonts w:eastAsia="Times New Roman"/>
                <w:b/>
                <w:bCs/>
              </w:rPr>
              <w:t>Автономная некоммерческая организация</w:t>
            </w:r>
          </w:p>
          <w:p w14:paraId="36F802C1"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b/>
                <w:bCs/>
              </w:rPr>
            </w:pPr>
            <w:r w:rsidRPr="00BE1B05">
              <w:rPr>
                <w:rFonts w:eastAsia="Times New Roman"/>
                <w:b/>
                <w:bCs/>
              </w:rPr>
              <w:t>высшего образования</w:t>
            </w:r>
          </w:p>
          <w:p w14:paraId="638E6A72"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b/>
                <w:bCs/>
              </w:rPr>
            </w:pPr>
            <w:r w:rsidRPr="00BE1B05">
              <w:rPr>
                <w:rFonts w:eastAsia="Times New Roman"/>
                <w:b/>
                <w:bCs/>
              </w:rPr>
              <w:t>«Университет мировых цивилизаций</w:t>
            </w:r>
          </w:p>
          <w:p w14:paraId="69968A6D"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b/>
                <w:bCs/>
              </w:rPr>
            </w:pPr>
            <w:r w:rsidRPr="00BE1B05">
              <w:rPr>
                <w:rFonts w:eastAsia="Times New Roman"/>
                <w:b/>
                <w:bCs/>
              </w:rPr>
              <w:t>имени В.В. Жириновского»</w:t>
            </w:r>
          </w:p>
          <w:p w14:paraId="4F4970D5"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b/>
                <w:bCs/>
              </w:rPr>
            </w:pPr>
            <w:r w:rsidRPr="00BE1B05">
              <w:rPr>
                <w:rFonts w:eastAsia="Times New Roman"/>
                <w:b/>
                <w:bCs/>
              </w:rPr>
              <w:t>(АНО ВО «УМЦ»)</w:t>
            </w:r>
          </w:p>
          <w:p w14:paraId="4F7A712C"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sz w:val="20"/>
                <w:szCs w:val="20"/>
              </w:rPr>
            </w:pPr>
            <w:r w:rsidRPr="00BE1B05">
              <w:rPr>
                <w:rFonts w:eastAsia="Times New Roman"/>
                <w:sz w:val="20"/>
                <w:szCs w:val="20"/>
              </w:rPr>
              <w:t xml:space="preserve">Ленинский </w:t>
            </w:r>
            <w:proofErr w:type="spellStart"/>
            <w:r w:rsidRPr="00BE1B05">
              <w:rPr>
                <w:rFonts w:eastAsia="Times New Roman"/>
                <w:sz w:val="20"/>
                <w:szCs w:val="20"/>
              </w:rPr>
              <w:t>пр-кт</w:t>
            </w:r>
            <w:proofErr w:type="spellEnd"/>
            <w:r w:rsidRPr="00BE1B05">
              <w:rPr>
                <w:rFonts w:eastAsia="Times New Roman"/>
                <w:sz w:val="20"/>
                <w:szCs w:val="20"/>
              </w:rPr>
              <w:t>, д. 1/2, к. 1, Москва, 119049</w:t>
            </w:r>
          </w:p>
          <w:p w14:paraId="27547E00"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sz w:val="20"/>
                <w:szCs w:val="20"/>
              </w:rPr>
            </w:pPr>
            <w:r w:rsidRPr="00BE1B05">
              <w:rPr>
                <w:rFonts w:eastAsia="Times New Roman"/>
                <w:sz w:val="20"/>
                <w:szCs w:val="20"/>
              </w:rPr>
              <w:t>тел.: +7 (499) 261-11-26; +7 (495) 632-17-71</w:t>
            </w:r>
          </w:p>
          <w:p w14:paraId="6F7297BF"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sz w:val="20"/>
                <w:szCs w:val="20"/>
              </w:rPr>
            </w:pPr>
            <w:r w:rsidRPr="00BE1B05">
              <w:rPr>
                <w:rFonts w:eastAsia="Times New Roman"/>
                <w:sz w:val="20"/>
                <w:szCs w:val="20"/>
                <w:lang w:val="en-US"/>
              </w:rPr>
              <w:t>e</w:t>
            </w:r>
            <w:r w:rsidRPr="00BE1B05">
              <w:rPr>
                <w:rFonts w:eastAsia="Times New Roman"/>
                <w:sz w:val="20"/>
                <w:szCs w:val="20"/>
              </w:rPr>
              <w:t>-</w:t>
            </w:r>
            <w:r w:rsidRPr="00BE1B05">
              <w:rPr>
                <w:rFonts w:eastAsia="Times New Roman"/>
                <w:sz w:val="20"/>
                <w:szCs w:val="20"/>
                <w:lang w:val="en-US"/>
              </w:rPr>
              <w:t>mail</w:t>
            </w:r>
            <w:r w:rsidRPr="00BE1B05">
              <w:rPr>
                <w:rFonts w:eastAsia="Times New Roman"/>
                <w:sz w:val="20"/>
                <w:szCs w:val="20"/>
              </w:rPr>
              <w:t xml:space="preserve">: </w:t>
            </w:r>
            <w:r w:rsidRPr="00BE1B05">
              <w:rPr>
                <w:rFonts w:eastAsia="Times New Roman"/>
                <w:sz w:val="20"/>
                <w:szCs w:val="20"/>
                <w:lang w:val="en-US"/>
              </w:rPr>
              <w:t>info</w:t>
            </w:r>
            <w:r w:rsidRPr="00BE1B05">
              <w:rPr>
                <w:rFonts w:eastAsia="Times New Roman"/>
                <w:sz w:val="20"/>
                <w:szCs w:val="20"/>
              </w:rPr>
              <w:t>@</w:t>
            </w:r>
            <w:proofErr w:type="spellStart"/>
            <w:r w:rsidRPr="00BE1B05">
              <w:rPr>
                <w:rFonts w:eastAsia="Times New Roman"/>
                <w:sz w:val="20"/>
                <w:szCs w:val="20"/>
                <w:lang w:val="en-US"/>
              </w:rPr>
              <w:t>umc</w:t>
            </w:r>
            <w:proofErr w:type="spellEnd"/>
            <w:r w:rsidRPr="00BE1B05">
              <w:rPr>
                <w:rFonts w:eastAsia="Times New Roman"/>
                <w:sz w:val="20"/>
                <w:szCs w:val="20"/>
              </w:rPr>
              <w:t>-</w:t>
            </w:r>
            <w:proofErr w:type="spellStart"/>
            <w:r w:rsidRPr="00BE1B05">
              <w:rPr>
                <w:rFonts w:eastAsia="Times New Roman"/>
                <w:sz w:val="20"/>
                <w:szCs w:val="20"/>
                <w:lang w:val="en-US"/>
              </w:rPr>
              <w:t>i</w:t>
            </w:r>
            <w:proofErr w:type="spellEnd"/>
            <w:r w:rsidRPr="00BE1B05">
              <w:rPr>
                <w:rFonts w:eastAsia="Times New Roman"/>
                <w:sz w:val="20"/>
                <w:szCs w:val="20"/>
              </w:rPr>
              <w:t>.</w:t>
            </w:r>
            <w:proofErr w:type="spellStart"/>
            <w:r w:rsidRPr="00BE1B05">
              <w:rPr>
                <w:rFonts w:eastAsia="Times New Roman"/>
                <w:sz w:val="20"/>
                <w:szCs w:val="20"/>
                <w:lang w:val="en-US"/>
              </w:rPr>
              <w:t>ru</w:t>
            </w:r>
            <w:proofErr w:type="spellEnd"/>
            <w:r w:rsidRPr="00BE1B05">
              <w:rPr>
                <w:rFonts w:eastAsia="Times New Roman"/>
                <w:sz w:val="20"/>
                <w:szCs w:val="20"/>
              </w:rPr>
              <w:t xml:space="preserve">; сайт: </w:t>
            </w:r>
            <w:proofErr w:type="spellStart"/>
            <w:r w:rsidRPr="00BE1B05">
              <w:rPr>
                <w:rFonts w:eastAsia="Times New Roman"/>
                <w:sz w:val="20"/>
                <w:szCs w:val="20"/>
                <w:lang w:val="en-US"/>
              </w:rPr>
              <w:t>imc</w:t>
            </w:r>
            <w:proofErr w:type="spellEnd"/>
            <w:r w:rsidRPr="00BE1B05">
              <w:rPr>
                <w:rFonts w:eastAsia="Times New Roman"/>
                <w:sz w:val="20"/>
                <w:szCs w:val="20"/>
              </w:rPr>
              <w:t>-</w:t>
            </w:r>
            <w:proofErr w:type="spellStart"/>
            <w:r w:rsidRPr="00BE1B05">
              <w:rPr>
                <w:rFonts w:eastAsia="Times New Roman"/>
                <w:sz w:val="20"/>
                <w:szCs w:val="20"/>
                <w:lang w:val="en-US"/>
              </w:rPr>
              <w:t>i</w:t>
            </w:r>
            <w:proofErr w:type="spellEnd"/>
            <w:r w:rsidRPr="00BE1B05">
              <w:rPr>
                <w:rFonts w:eastAsia="Times New Roman"/>
                <w:sz w:val="20"/>
                <w:szCs w:val="20"/>
              </w:rPr>
              <w:t>.</w:t>
            </w:r>
            <w:proofErr w:type="spellStart"/>
            <w:r w:rsidRPr="00BE1B05">
              <w:rPr>
                <w:rFonts w:eastAsia="Times New Roman"/>
                <w:sz w:val="20"/>
                <w:szCs w:val="20"/>
                <w:lang w:val="en-US"/>
              </w:rPr>
              <w:t>ru</w:t>
            </w:r>
            <w:proofErr w:type="spellEnd"/>
          </w:p>
          <w:p w14:paraId="1A345ABF" w14:textId="77777777" w:rsidR="00F30FAB" w:rsidRPr="00BE1B05" w:rsidRDefault="00F30FAB" w:rsidP="00F30FAB">
            <w:pPr>
              <w:widowControl w:val="0"/>
              <w:tabs>
                <w:tab w:val="left" w:pos="3544"/>
              </w:tabs>
              <w:autoSpaceDE w:val="0"/>
              <w:autoSpaceDN w:val="0"/>
              <w:spacing w:after="0" w:line="240" w:lineRule="auto"/>
              <w:jc w:val="center"/>
              <w:rPr>
                <w:rFonts w:eastAsia="Times New Roman"/>
                <w:b/>
                <w:bCs/>
                <w:sz w:val="14"/>
                <w:szCs w:val="14"/>
              </w:rPr>
            </w:pPr>
          </w:p>
        </w:tc>
      </w:tr>
    </w:tbl>
    <w:p w14:paraId="7E533CA3" w14:textId="77777777" w:rsidR="00F30FAB" w:rsidRPr="00BE1B05" w:rsidRDefault="000C4316" w:rsidP="00F30FAB">
      <w:pPr>
        <w:widowControl w:val="0"/>
        <w:tabs>
          <w:tab w:val="left" w:pos="3544"/>
        </w:tabs>
        <w:autoSpaceDE w:val="0"/>
        <w:autoSpaceDN w:val="0"/>
        <w:spacing w:after="0" w:line="240" w:lineRule="auto"/>
        <w:ind w:left="-142" w:firstLine="709"/>
        <w:jc w:val="both"/>
        <w:rPr>
          <w:rFonts w:eastAsia="Times New Roman"/>
          <w:sz w:val="18"/>
        </w:rPr>
      </w:pPr>
      <w:r>
        <w:rPr>
          <w:rFonts w:eastAsia="Times New Roman"/>
          <w:noProof/>
          <w:sz w:val="18"/>
        </w:rPr>
        <w:pict w14:anchorId="0555044B">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10.2pt;margin-top:2.3pt;width:492.75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"/>
        </w:pict>
      </w:r>
    </w:p>
    <w:p w14:paraId="5A4A4627" w14:textId="77777777" w:rsidR="00F30FAB" w:rsidRPr="00BE1B05" w:rsidRDefault="00F30FAB" w:rsidP="00F30FAB">
      <w:pPr>
        <w:pStyle w:val="p5"/>
        <w:shd w:val="clear" w:color="auto" w:fill="FFFFFF"/>
        <w:jc w:val="center"/>
      </w:pPr>
      <w:r w:rsidRPr="00BE1B05">
        <w:rPr>
          <w:rStyle w:val="s1"/>
          <w:rFonts w:eastAsia="Calibri"/>
          <w:b/>
          <w:bCs/>
        </w:rPr>
        <w:t>ИНФОРМАЦИОННОЕ ПИСЬМО</w:t>
      </w:r>
    </w:p>
    <w:p w14:paraId="6E7239A1" w14:textId="77777777" w:rsidR="00F30FAB" w:rsidRPr="00BE1B05" w:rsidRDefault="00F30FAB" w:rsidP="00F30FAB">
      <w:pPr>
        <w:pStyle w:val="p4"/>
        <w:shd w:val="clear" w:color="auto" w:fill="FFFFFF"/>
        <w:jc w:val="center"/>
      </w:pPr>
      <w:r w:rsidRPr="00BE1B05">
        <w:rPr>
          <w:rStyle w:val="s1"/>
          <w:rFonts w:eastAsia="Calibri"/>
          <w:b/>
          <w:bCs/>
        </w:rPr>
        <w:t>УВАЖАЕМЫЕ КОЛЛЕГИ!</w:t>
      </w:r>
    </w:p>
    <w:p w14:paraId="2F19D22C" w14:textId="77777777" w:rsidR="00F30FAB" w:rsidRPr="00BE1B05" w:rsidRDefault="00F30FAB" w:rsidP="0014172F">
      <w:pPr>
        <w:pStyle w:val="p6"/>
        <w:shd w:val="clear" w:color="auto" w:fill="FFFFFF"/>
        <w:spacing w:before="0" w:beforeAutospacing="0" w:after="120" w:afterAutospacing="0"/>
        <w:ind w:firstLine="720"/>
        <w:jc w:val="both"/>
        <w:rPr>
          <w:rStyle w:val="apple-converted-space"/>
          <w:b/>
        </w:rPr>
      </w:pPr>
      <w:r w:rsidRPr="00BE1B05">
        <w:t>Автономная некоммерческая организация высшего образования «Университет мировых цивилизаций имени В.В. Жириновского» (АНО ВО «УМЦ») приглашает вас принять участие</w:t>
      </w:r>
      <w:r w:rsidRPr="00BE1B05">
        <w:rPr>
          <w:b/>
        </w:rPr>
        <w:t xml:space="preserve"> в Х</w:t>
      </w:r>
      <w:r w:rsidRPr="00BE1B05">
        <w:rPr>
          <w:b/>
          <w:lang w:val="en-US"/>
        </w:rPr>
        <w:t>V</w:t>
      </w:r>
      <w:r w:rsidRPr="00BE1B05">
        <w:rPr>
          <w:b/>
        </w:rPr>
        <w:t xml:space="preserve"> Международной </w:t>
      </w:r>
      <w:r w:rsidRPr="00BE1B05">
        <w:rPr>
          <w:rStyle w:val="s1"/>
          <w:b/>
          <w:bCs/>
        </w:rPr>
        <w:t>научно-практической конференции «Россия и мир: развитие цивилизаций. Уроки Великой Победы и новое мироустройство»</w:t>
      </w:r>
      <w:r w:rsidRPr="00BE1B05">
        <w:rPr>
          <w:rStyle w:val="s1"/>
          <w:rFonts w:eastAsia="Calibri"/>
          <w:b/>
          <w:bCs/>
        </w:rPr>
        <w:t xml:space="preserve">, </w:t>
      </w:r>
      <w:r w:rsidRPr="00BE1B05">
        <w:rPr>
          <w:b/>
        </w:rPr>
        <w:t>которая состоится 2-3</w:t>
      </w:r>
      <w:r w:rsidRPr="00BE1B05">
        <w:rPr>
          <w:rStyle w:val="apple-converted-space"/>
          <w:b/>
        </w:rPr>
        <w:t xml:space="preserve"> апреля 2025 года.</w:t>
      </w:r>
    </w:p>
    <w:p w14:paraId="0CA09F0E" w14:textId="77777777" w:rsidR="0014172F" w:rsidRPr="00BE1B05" w:rsidRDefault="0014172F" w:rsidP="0014172F">
      <w:pPr>
        <w:spacing w:after="120"/>
        <w:ind w:firstLine="709"/>
        <w:jc w:val="both"/>
        <w:rPr>
          <w:rFonts w:ascii="Times New Roman" w:hAnsi="Times New Roman" w:cs="Times New Roman"/>
          <w:sz w:val="24"/>
          <w:szCs w:val="24"/>
        </w:rPr>
      </w:pPr>
      <w:r w:rsidRPr="00BE1B05">
        <w:rPr>
          <w:rFonts w:ascii="Times New Roman" w:hAnsi="Times New Roman" w:cs="Times New Roman"/>
          <w:b/>
          <w:sz w:val="24"/>
          <w:szCs w:val="24"/>
        </w:rPr>
        <w:t>Цели и задачи конференции</w:t>
      </w:r>
      <w:r w:rsidRPr="00BE1B05">
        <w:rPr>
          <w:rFonts w:ascii="Times New Roman" w:hAnsi="Times New Roman" w:cs="Times New Roman"/>
          <w:sz w:val="24"/>
          <w:szCs w:val="24"/>
        </w:rPr>
        <w:t xml:space="preserve"> – конструктивное обсуждение места и роли России в общецивилизационном развитии и формировании нового миропорядка, задач и механизмов модернизации, инновационно-технологического развития и международного сотрудничества России, реализации приоритетных национальных и международных программ и проектов; выработка и представление конкретных рекомендаций по решению ключевых проблем в этой области.</w:t>
      </w:r>
    </w:p>
    <w:p w14:paraId="090290FD"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Cs/>
        </w:rPr>
      </w:pPr>
      <w:r w:rsidRPr="00BE1B05">
        <w:rPr>
          <w:b/>
          <w:bCs/>
        </w:rPr>
        <w:t>Особое внимание</w:t>
      </w:r>
      <w:r w:rsidRPr="00BE1B05">
        <w:rPr>
          <w:bCs/>
        </w:rPr>
        <w:t xml:space="preserve"> в работе Конференции предполагается уделить:</w:t>
      </w:r>
    </w:p>
    <w:p w14:paraId="4280F687"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Cs/>
        </w:rPr>
      </w:pPr>
      <w:r w:rsidRPr="00BE1B05">
        <w:rPr>
          <w:bCs/>
        </w:rPr>
        <w:t xml:space="preserve">- </w:t>
      </w:r>
      <w:r w:rsidRPr="00BE1B05">
        <w:rPr>
          <w:bCs/>
        </w:rPr>
        <w:tab/>
        <w:t>формированию нового миропорядка;</w:t>
      </w:r>
    </w:p>
    <w:p w14:paraId="687E70DB"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Cs/>
        </w:rPr>
      </w:pPr>
      <w:r w:rsidRPr="00BE1B05">
        <w:rPr>
          <w:bCs/>
        </w:rPr>
        <w:t>-</w:t>
      </w:r>
      <w:r w:rsidRPr="00BE1B05">
        <w:rPr>
          <w:bCs/>
        </w:rPr>
        <w:tab/>
        <w:t xml:space="preserve">национальным интересам России в изменяющемся мире, проблемам стратегического планирования и управления; </w:t>
      </w:r>
    </w:p>
    <w:p w14:paraId="55BC7D44" w14:textId="77777777" w:rsidR="0014172F" w:rsidRPr="00BE1B05" w:rsidRDefault="0014172F" w:rsidP="0014172F">
      <w:pPr>
        <w:numPr>
          <w:ilvl w:val="0"/>
          <w:numId w:val="5"/>
        </w:numPr>
        <w:shd w:val="clear" w:color="auto" w:fill="FFFFFF"/>
        <w:tabs>
          <w:tab w:val="clear" w:pos="1069"/>
          <w:tab w:val="left" w:pos="1440"/>
          <w:tab w:val="num" w:pos="1778"/>
        </w:tabs>
        <w:suppressAutoHyphens/>
        <w:spacing w:after="0" w:line="240" w:lineRule="auto"/>
        <w:ind w:left="0" w:firstLine="709"/>
        <w:jc w:val="both"/>
        <w:rPr>
          <w:rFonts w:ascii="Times New Roman" w:hAnsi="Times New Roman" w:cs="Times New Roman"/>
          <w:bCs/>
          <w:sz w:val="24"/>
          <w:szCs w:val="24"/>
        </w:rPr>
      </w:pPr>
      <w:r w:rsidRPr="00BE1B05">
        <w:rPr>
          <w:rFonts w:ascii="Times New Roman" w:hAnsi="Times New Roman" w:cs="Times New Roman"/>
          <w:sz w:val="24"/>
          <w:szCs w:val="24"/>
        </w:rPr>
        <w:t>национальной</w:t>
      </w:r>
      <w:r w:rsidRPr="00BE1B05">
        <w:rPr>
          <w:rFonts w:ascii="Times New Roman" w:hAnsi="Times New Roman" w:cs="Times New Roman"/>
          <w:bCs/>
          <w:sz w:val="24"/>
          <w:szCs w:val="24"/>
        </w:rPr>
        <w:t xml:space="preserve"> идентичности, исторической памяти и проблемам межкультурной коммуникации;</w:t>
      </w:r>
    </w:p>
    <w:p w14:paraId="3B1E6F46" w14:textId="77777777" w:rsidR="0014172F" w:rsidRPr="00BE1B05" w:rsidRDefault="0014172F" w:rsidP="0014172F">
      <w:pPr>
        <w:numPr>
          <w:ilvl w:val="0"/>
          <w:numId w:val="5"/>
        </w:numPr>
        <w:shd w:val="clear" w:color="auto" w:fill="FFFFFF"/>
        <w:tabs>
          <w:tab w:val="clear" w:pos="1069"/>
          <w:tab w:val="left" w:pos="1440"/>
          <w:tab w:val="num" w:pos="1778"/>
        </w:tabs>
        <w:suppressAutoHyphens/>
        <w:spacing w:after="0" w:line="240" w:lineRule="auto"/>
        <w:ind w:left="0" w:firstLine="709"/>
        <w:jc w:val="both"/>
        <w:rPr>
          <w:rFonts w:ascii="Times New Roman" w:hAnsi="Times New Roman" w:cs="Times New Roman"/>
          <w:bCs/>
          <w:sz w:val="24"/>
          <w:szCs w:val="24"/>
        </w:rPr>
      </w:pPr>
      <w:r w:rsidRPr="00BE1B05">
        <w:rPr>
          <w:rFonts w:ascii="Times New Roman" w:hAnsi="Times New Roman" w:cs="Times New Roman"/>
          <w:sz w:val="24"/>
          <w:szCs w:val="24"/>
        </w:rPr>
        <w:t>формированию</w:t>
      </w:r>
      <w:r w:rsidRPr="00BE1B05">
        <w:rPr>
          <w:rFonts w:ascii="Times New Roman" w:hAnsi="Times New Roman" w:cs="Times New Roman"/>
          <w:bCs/>
          <w:sz w:val="24"/>
          <w:szCs w:val="24"/>
        </w:rPr>
        <w:t xml:space="preserve"> у подрастающего поколения патриотизма, готовности к созидательной </w:t>
      </w:r>
      <w:r w:rsidRPr="00BE1B05">
        <w:rPr>
          <w:rFonts w:ascii="Times New Roman" w:hAnsi="Times New Roman" w:cs="Times New Roman"/>
          <w:sz w:val="24"/>
          <w:szCs w:val="24"/>
        </w:rPr>
        <w:t>деятельности</w:t>
      </w:r>
      <w:r w:rsidRPr="00BE1B05">
        <w:rPr>
          <w:rFonts w:ascii="Times New Roman" w:hAnsi="Times New Roman" w:cs="Times New Roman"/>
          <w:bCs/>
          <w:sz w:val="24"/>
          <w:szCs w:val="24"/>
        </w:rPr>
        <w:t xml:space="preserve"> и защите Отечества;</w:t>
      </w:r>
    </w:p>
    <w:p w14:paraId="199F948B"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Cs/>
        </w:rPr>
      </w:pPr>
      <w:r w:rsidRPr="00BE1B05">
        <w:rPr>
          <w:bCs/>
        </w:rPr>
        <w:t>-</w:t>
      </w:r>
      <w:r w:rsidRPr="00BE1B05">
        <w:rPr>
          <w:bCs/>
        </w:rPr>
        <w:tab/>
        <w:t>научно-технологическому развитию, задачам обеспечения технологического суверенитета и технологического лидерства России;</w:t>
      </w:r>
    </w:p>
    <w:p w14:paraId="1A12503F"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Cs/>
        </w:rPr>
      </w:pPr>
      <w:r w:rsidRPr="00BE1B05">
        <w:rPr>
          <w:bCs/>
        </w:rPr>
        <w:t>-</w:t>
      </w:r>
      <w:r w:rsidRPr="00BE1B05">
        <w:rPr>
          <w:bCs/>
        </w:rPr>
        <w:tab/>
        <w:t>развитию информационной безопасности, защите общества от деструктивного информационно-психологического воздействия, развитию сил и средств информационного противоборства;</w:t>
      </w:r>
    </w:p>
    <w:p w14:paraId="4B9D39C2"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Cs/>
        </w:rPr>
      </w:pPr>
      <w:r w:rsidRPr="00BE1B05">
        <w:rPr>
          <w:bCs/>
        </w:rPr>
        <w:t>-</w:t>
      </w:r>
      <w:r w:rsidRPr="00BE1B05">
        <w:rPr>
          <w:bCs/>
        </w:rPr>
        <w:tab/>
        <w:t>развитию человеческого потенциала, повышению качества жизни и благосостояния граждан;</w:t>
      </w:r>
    </w:p>
    <w:p w14:paraId="69BD9C25" w14:textId="77777777" w:rsidR="0014172F" w:rsidRPr="00BE1B05" w:rsidRDefault="0014172F" w:rsidP="0014172F">
      <w:pPr>
        <w:pStyle w:val="msonormalmailrucssattributepostfix"/>
        <w:shd w:val="clear" w:color="auto" w:fill="FFFFFF"/>
        <w:spacing w:before="0" w:beforeAutospacing="0" w:after="0" w:afterAutospacing="0"/>
        <w:ind w:firstLine="709"/>
        <w:jc w:val="both"/>
        <w:rPr>
          <w:b/>
          <w:bCs/>
          <w:i/>
          <w:iCs/>
        </w:rPr>
      </w:pPr>
      <w:r w:rsidRPr="00BE1B05">
        <w:rPr>
          <w:bCs/>
        </w:rPr>
        <w:t>-</w:t>
      </w:r>
      <w:r w:rsidRPr="00BE1B05">
        <w:rPr>
          <w:bCs/>
        </w:rPr>
        <w:tab/>
        <w:t>развитию международного экономического, научно-технологического и культурного сотрудничества.</w:t>
      </w:r>
    </w:p>
    <w:p w14:paraId="2A1C1B06" w14:textId="77777777" w:rsidR="0014172F" w:rsidRPr="00BE1B05" w:rsidRDefault="0014172F" w:rsidP="0014172F">
      <w:pPr>
        <w:spacing w:after="120"/>
        <w:ind w:firstLine="709"/>
        <w:jc w:val="both"/>
        <w:rPr>
          <w:rFonts w:ascii="Times New Roman" w:hAnsi="Times New Roman" w:cs="Times New Roman"/>
          <w:b/>
          <w:bCs/>
          <w:sz w:val="24"/>
          <w:szCs w:val="24"/>
        </w:rPr>
      </w:pPr>
      <w:r w:rsidRPr="00BE1B05">
        <w:rPr>
          <w:rFonts w:ascii="Times New Roman" w:hAnsi="Times New Roman" w:cs="Times New Roman"/>
          <w:b/>
          <w:bCs/>
          <w:i/>
          <w:iCs/>
          <w:sz w:val="24"/>
          <w:szCs w:val="24"/>
        </w:rPr>
        <w:t>Состав участников</w:t>
      </w:r>
      <w:r w:rsidRPr="00BE1B05">
        <w:rPr>
          <w:rFonts w:ascii="Times New Roman" w:hAnsi="Times New Roman" w:cs="Times New Roman"/>
          <w:i/>
          <w:iCs/>
          <w:sz w:val="24"/>
          <w:szCs w:val="24"/>
        </w:rPr>
        <w:t xml:space="preserve"> – на конференцию приглашаются ведущие российские и зарубежные специалисты, молодые ученые, представители профильных российских министерств и ведомств, заинтересованных бизнес-структур, политических партий и общественных организаций, средств массовой информации. </w:t>
      </w:r>
      <w:r w:rsidRPr="00BE1B05">
        <w:rPr>
          <w:rFonts w:ascii="Times New Roman" w:hAnsi="Times New Roman" w:cs="Times New Roman"/>
          <w:b/>
          <w:i/>
          <w:iCs/>
          <w:sz w:val="24"/>
          <w:szCs w:val="24"/>
        </w:rPr>
        <w:t>Участие ведущих специалистов с докладами может быть очным и онлайн.</w:t>
      </w:r>
    </w:p>
    <w:p w14:paraId="13457805" w14:textId="77777777" w:rsidR="0014172F" w:rsidRPr="00BE1B05" w:rsidRDefault="0014172F" w:rsidP="0014172F">
      <w:pPr>
        <w:ind w:firstLine="709"/>
        <w:jc w:val="both"/>
        <w:rPr>
          <w:rFonts w:ascii="Times New Roman" w:hAnsi="Times New Roman" w:cs="Times New Roman"/>
          <w:b/>
          <w:sz w:val="24"/>
          <w:szCs w:val="24"/>
        </w:rPr>
      </w:pPr>
      <w:r w:rsidRPr="00BE1B05">
        <w:rPr>
          <w:rFonts w:ascii="Times New Roman" w:hAnsi="Times New Roman" w:cs="Times New Roman"/>
          <w:b/>
          <w:bCs/>
          <w:sz w:val="24"/>
          <w:szCs w:val="24"/>
        </w:rPr>
        <w:lastRenderedPageBreak/>
        <w:t xml:space="preserve">Общие требования к докладам и сообщениям: </w:t>
      </w:r>
      <w:r w:rsidRPr="00BE1B05">
        <w:rPr>
          <w:rFonts w:ascii="Times New Roman" w:hAnsi="Times New Roman" w:cs="Times New Roman"/>
          <w:sz w:val="24"/>
          <w:szCs w:val="24"/>
        </w:rPr>
        <w:t>четкое и аргументированное представление рассматриваемой проблемы (проблем), обязательная представленность и практическая значимость оценок, выводов и рекомендаций.</w:t>
      </w:r>
    </w:p>
    <w:p w14:paraId="6B1A0C30" w14:textId="77777777" w:rsidR="002248BF" w:rsidRPr="00BE1B05" w:rsidRDefault="00AE321F" w:rsidP="000377E2">
      <w:pPr>
        <w:tabs>
          <w:tab w:val="left" w:pos="851"/>
        </w:tabs>
        <w:spacing w:after="0" w:line="240" w:lineRule="auto"/>
        <w:ind w:firstLine="567"/>
        <w:jc w:val="both"/>
        <w:rPr>
          <w:rFonts w:ascii="Times New Roman" w:hAnsi="Times New Roman" w:cs="Times New Roman"/>
          <w:b/>
          <w:sz w:val="24"/>
          <w:szCs w:val="24"/>
        </w:rPr>
      </w:pPr>
      <w:r w:rsidRPr="00BE1B05">
        <w:rPr>
          <w:rFonts w:ascii="Times New Roman" w:hAnsi="Times New Roman" w:cs="Times New Roman"/>
          <w:b/>
          <w:sz w:val="24"/>
          <w:szCs w:val="24"/>
        </w:rPr>
        <w:t>Секции конференции:</w:t>
      </w:r>
    </w:p>
    <w:p w14:paraId="61528C5D" w14:textId="77777777" w:rsidR="0069529C" w:rsidRPr="00BE1B05" w:rsidRDefault="00FB4095" w:rsidP="000377E2">
      <w:pPr>
        <w:tabs>
          <w:tab w:val="left" w:pos="851"/>
        </w:tabs>
        <w:spacing w:after="0" w:line="240" w:lineRule="auto"/>
        <w:ind w:firstLine="567"/>
        <w:jc w:val="both"/>
        <w:rPr>
          <w:rFonts w:ascii="Times New Roman" w:hAnsi="Times New Roman" w:cs="Times New Roman"/>
          <w:sz w:val="24"/>
          <w:szCs w:val="24"/>
          <w:shd w:val="clear" w:color="auto" w:fill="FFFFFF"/>
        </w:rPr>
      </w:pPr>
      <w:r w:rsidRPr="00BE1B05">
        <w:rPr>
          <w:rFonts w:ascii="Times New Roman" w:hAnsi="Times New Roman" w:cs="Times New Roman"/>
          <w:sz w:val="24"/>
          <w:szCs w:val="24"/>
        </w:rPr>
        <w:t>Секция 1. Ялтинско-Потсдамская система международных отношений: история, современность, уроки для будущего</w:t>
      </w:r>
      <w:r w:rsidR="0069529C" w:rsidRPr="00BE1B05">
        <w:rPr>
          <w:rFonts w:ascii="Times New Roman" w:hAnsi="Times New Roman" w:cs="Times New Roman"/>
          <w:sz w:val="24"/>
          <w:szCs w:val="24"/>
          <w:shd w:val="clear" w:color="auto" w:fill="FFFFFF"/>
        </w:rPr>
        <w:t xml:space="preserve"> </w:t>
      </w:r>
    </w:p>
    <w:p w14:paraId="36DFC099" w14:textId="77777777" w:rsidR="00FB4095" w:rsidRPr="00BE1B05" w:rsidRDefault="0069529C" w:rsidP="000377E2">
      <w:pPr>
        <w:tabs>
          <w:tab w:val="left" w:pos="851"/>
        </w:tabs>
        <w:spacing w:after="0" w:line="240" w:lineRule="auto"/>
        <w:ind w:firstLine="567"/>
        <w:jc w:val="both"/>
        <w:rPr>
          <w:rFonts w:ascii="Times New Roman" w:hAnsi="Times New Roman" w:cs="Times New Roman"/>
          <w:b/>
          <w:sz w:val="24"/>
          <w:szCs w:val="24"/>
        </w:rPr>
      </w:pPr>
      <w:r w:rsidRPr="00BE1B05">
        <w:rPr>
          <w:rFonts w:ascii="Times New Roman" w:hAnsi="Times New Roman" w:cs="Times New Roman"/>
          <w:sz w:val="24"/>
          <w:szCs w:val="24"/>
          <w:shd w:val="clear" w:color="auto" w:fill="FFFFFF"/>
        </w:rPr>
        <w:t xml:space="preserve">Секция 2. </w:t>
      </w:r>
      <w:r w:rsidR="00F14115" w:rsidRPr="00BE1B05">
        <w:rPr>
          <w:rFonts w:ascii="Times New Roman" w:eastAsia="Times New Roman" w:hAnsi="Times New Roman" w:cs="Times New Roman"/>
          <w:sz w:val="24"/>
          <w:szCs w:val="24"/>
        </w:rPr>
        <w:t>Историческая память о Второй мировой войне и современная геополитика: региональные перспективы и глобальное будущее</w:t>
      </w:r>
    </w:p>
    <w:p w14:paraId="40EC8E3D" w14:textId="77777777" w:rsidR="00A471D8" w:rsidRPr="00BE1B05" w:rsidRDefault="00635184" w:rsidP="000377E2">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Секция 3. </w:t>
      </w:r>
      <w:r w:rsidR="00F14115" w:rsidRPr="00BE1B05">
        <w:rPr>
          <w:rFonts w:ascii="Times New Roman" w:eastAsia="Times New Roman" w:hAnsi="Times New Roman" w:cs="Times New Roman"/>
          <w:sz w:val="24"/>
          <w:szCs w:val="24"/>
        </w:rPr>
        <w:t>Трансформация управления и экономики в кризисные исторические периоды России</w:t>
      </w:r>
    </w:p>
    <w:p w14:paraId="4E19A023" w14:textId="77777777" w:rsidR="00635184" w:rsidRPr="00BE1B05" w:rsidRDefault="00A471D8" w:rsidP="000377E2">
      <w:pPr>
        <w:shd w:val="clear" w:color="auto" w:fill="FFFFFF"/>
        <w:tabs>
          <w:tab w:val="left" w:pos="851"/>
        </w:tabs>
        <w:spacing w:after="0" w:line="240" w:lineRule="auto"/>
        <w:ind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Секция 4. </w:t>
      </w:r>
      <w:r w:rsidR="00635184" w:rsidRPr="00BE1B05">
        <w:rPr>
          <w:rFonts w:ascii="Times New Roman" w:eastAsia="Times New Roman" w:hAnsi="Times New Roman" w:cs="Times New Roman"/>
          <w:sz w:val="24"/>
          <w:szCs w:val="24"/>
        </w:rPr>
        <w:t>Психолого-социальные и этнокультурные коммуникации: значение и место в новом мироустройстве</w:t>
      </w:r>
    </w:p>
    <w:p w14:paraId="482140B9" w14:textId="77777777" w:rsidR="00F14115" w:rsidRPr="00BE1B05" w:rsidRDefault="00EF0847" w:rsidP="000377E2">
      <w:pPr>
        <w:tabs>
          <w:tab w:val="left" w:pos="851"/>
        </w:tabs>
        <w:spacing w:after="0" w:line="240" w:lineRule="auto"/>
        <w:ind w:firstLine="567"/>
        <w:jc w:val="both"/>
        <w:rPr>
          <w:rFonts w:ascii="Times New Roman" w:hAnsi="Times New Roman" w:cs="Times New Roman"/>
          <w:b/>
          <w:sz w:val="24"/>
          <w:szCs w:val="24"/>
        </w:rPr>
      </w:pPr>
      <w:r w:rsidRPr="00BE1B05">
        <w:rPr>
          <w:rFonts w:ascii="Times New Roman" w:eastAsia="Times New Roman" w:hAnsi="Times New Roman" w:cs="Times New Roman"/>
          <w:sz w:val="24"/>
          <w:szCs w:val="24"/>
        </w:rPr>
        <w:t xml:space="preserve">Секция 5. </w:t>
      </w:r>
      <w:r w:rsidR="00F14115" w:rsidRPr="00BE1B05">
        <w:rPr>
          <w:rFonts w:ascii="Times New Roman" w:hAnsi="Times New Roman" w:cs="Times New Roman"/>
          <w:sz w:val="24"/>
          <w:szCs w:val="24"/>
          <w:shd w:val="clear" w:color="auto" w:fill="FFFFFF"/>
        </w:rPr>
        <w:t>Цивилизационная идентичность и ее отражение в современном медиапространстве</w:t>
      </w:r>
    </w:p>
    <w:p w14:paraId="3EBCC329" w14:textId="77777777" w:rsidR="00320BAB" w:rsidRPr="00BE1B05" w:rsidRDefault="00320BAB" w:rsidP="000377E2">
      <w:pPr>
        <w:tabs>
          <w:tab w:val="left" w:pos="851"/>
        </w:tabs>
        <w:spacing w:after="0" w:line="240" w:lineRule="auto"/>
        <w:ind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Секция 6</w:t>
      </w:r>
      <w:r w:rsidR="00EF0847" w:rsidRPr="00BE1B05">
        <w:rPr>
          <w:rFonts w:ascii="Times New Roman" w:eastAsia="Times New Roman" w:hAnsi="Times New Roman" w:cs="Times New Roman"/>
          <w:sz w:val="24"/>
          <w:szCs w:val="24"/>
        </w:rPr>
        <w:t>.</w:t>
      </w:r>
      <w:r w:rsidRPr="00BE1B05">
        <w:rPr>
          <w:rFonts w:ascii="Times New Roman" w:eastAsia="Times New Roman" w:hAnsi="Times New Roman" w:cs="Times New Roman"/>
          <w:sz w:val="24"/>
          <w:szCs w:val="24"/>
        </w:rPr>
        <w:t xml:space="preserve"> Право будущего: уроки прошлого и перспективы будущего</w:t>
      </w:r>
    </w:p>
    <w:p w14:paraId="6A97E072" w14:textId="77777777" w:rsidR="00320BAB" w:rsidRPr="00BE1B05" w:rsidRDefault="00FC4E22" w:rsidP="000377E2">
      <w:pPr>
        <w:tabs>
          <w:tab w:val="left" w:pos="851"/>
        </w:tabs>
        <w:spacing w:after="0" w:line="240" w:lineRule="auto"/>
        <w:ind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Секция 7. Технологический суверенитет и технологическое лидерство России: приоритеты, проблемы, решения.</w:t>
      </w:r>
    </w:p>
    <w:p w14:paraId="5F8A6C79" w14:textId="77777777" w:rsidR="00D83547" w:rsidRDefault="00D83547" w:rsidP="000377E2">
      <w:pPr>
        <w:tabs>
          <w:tab w:val="left" w:pos="851"/>
        </w:tabs>
        <w:spacing w:after="0" w:line="240" w:lineRule="auto"/>
        <w:ind w:firstLine="567"/>
        <w:jc w:val="both"/>
        <w:rPr>
          <w:rFonts w:ascii="Times New Roman" w:hAnsi="Times New Roman" w:cs="Times New Roman"/>
          <w:b/>
          <w:sz w:val="24"/>
          <w:szCs w:val="24"/>
        </w:rPr>
      </w:pPr>
    </w:p>
    <w:p w14:paraId="5C704FD9" w14:textId="77777777" w:rsidR="004F1009" w:rsidRPr="00BE1B05" w:rsidRDefault="004F1009" w:rsidP="00D83547">
      <w:pPr>
        <w:tabs>
          <w:tab w:val="left" w:pos="851"/>
        </w:tabs>
        <w:spacing w:after="0" w:line="240" w:lineRule="auto"/>
        <w:ind w:firstLine="567"/>
        <w:jc w:val="both"/>
        <w:rPr>
          <w:rFonts w:ascii="Times New Roman" w:hAnsi="Times New Roman" w:cs="Times New Roman"/>
          <w:b/>
          <w:sz w:val="24"/>
          <w:szCs w:val="24"/>
        </w:rPr>
      </w:pPr>
      <w:r w:rsidRPr="00BE1B05">
        <w:rPr>
          <w:rFonts w:ascii="Times New Roman" w:hAnsi="Times New Roman" w:cs="Times New Roman"/>
          <w:b/>
          <w:sz w:val="24"/>
          <w:szCs w:val="24"/>
        </w:rPr>
        <w:t>Названи</w:t>
      </w:r>
      <w:r w:rsidR="00FB4095" w:rsidRPr="00BE1B05">
        <w:rPr>
          <w:rFonts w:ascii="Times New Roman" w:hAnsi="Times New Roman" w:cs="Times New Roman"/>
          <w:b/>
          <w:sz w:val="24"/>
          <w:szCs w:val="24"/>
        </w:rPr>
        <w:t>я</w:t>
      </w:r>
      <w:r w:rsidRPr="00BE1B05">
        <w:rPr>
          <w:rFonts w:ascii="Times New Roman" w:hAnsi="Times New Roman" w:cs="Times New Roman"/>
          <w:b/>
          <w:sz w:val="24"/>
          <w:szCs w:val="24"/>
        </w:rPr>
        <w:t xml:space="preserve"> круглых столов:</w:t>
      </w:r>
    </w:p>
    <w:p w14:paraId="5BB41544" w14:textId="77777777" w:rsidR="00196A72" w:rsidRPr="00BE1B05" w:rsidRDefault="00196A72" w:rsidP="00D83547">
      <w:pPr>
        <w:pStyle w:val="a4"/>
        <w:numPr>
          <w:ilvl w:val="0"/>
          <w:numId w:val="1"/>
        </w:numPr>
        <w:tabs>
          <w:tab w:val="left" w:pos="851"/>
        </w:tabs>
        <w:spacing w:after="0" w:line="240" w:lineRule="auto"/>
        <w:ind w:left="0" w:firstLine="567"/>
        <w:jc w:val="both"/>
        <w:rPr>
          <w:rFonts w:ascii="Times New Roman" w:hAnsi="Times New Roman" w:cs="Times New Roman"/>
          <w:sz w:val="24"/>
          <w:szCs w:val="24"/>
        </w:rPr>
      </w:pPr>
      <w:r w:rsidRPr="00BE1B05">
        <w:rPr>
          <w:rFonts w:ascii="Times New Roman" w:hAnsi="Times New Roman" w:cs="Times New Roman"/>
          <w:sz w:val="24"/>
          <w:szCs w:val="24"/>
        </w:rPr>
        <w:t xml:space="preserve">Войны в мировой культуре </w:t>
      </w:r>
      <w:r w:rsidR="00FB4095" w:rsidRPr="00BE1B05">
        <w:rPr>
          <w:rFonts w:ascii="Times New Roman" w:hAnsi="Times New Roman" w:cs="Times New Roman"/>
          <w:sz w:val="24"/>
          <w:szCs w:val="24"/>
        </w:rPr>
        <w:t>и исторической памяти</w:t>
      </w:r>
    </w:p>
    <w:p w14:paraId="26A0BEF3" w14:textId="77777777" w:rsidR="00EF0847" w:rsidRPr="00BE1B05" w:rsidRDefault="00EF0847" w:rsidP="00D83547">
      <w:pPr>
        <w:pStyle w:val="a4"/>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Язык как свидетель истории: многоязычие и межкультурная коммуникация в послевоенном мире</w:t>
      </w:r>
    </w:p>
    <w:p w14:paraId="7FCA43AB" w14:textId="77777777" w:rsidR="00F14115" w:rsidRPr="00BE1B05" w:rsidRDefault="00F14115" w:rsidP="00D83547">
      <w:pPr>
        <w:pStyle w:val="a4"/>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Историческая память как движущая сила развития экономики управления </w:t>
      </w:r>
    </w:p>
    <w:p w14:paraId="0D92FDB2" w14:textId="77777777" w:rsidR="006D1159" w:rsidRPr="00BE1B05" w:rsidRDefault="006D1159" w:rsidP="00D83547">
      <w:pPr>
        <w:pStyle w:val="a4"/>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Дизайн и психология: перспективы развития в новом</w:t>
      </w:r>
      <w:r w:rsidR="00635184" w:rsidRPr="00BE1B05">
        <w:rPr>
          <w:rFonts w:ascii="Times New Roman" w:eastAsia="Times New Roman" w:hAnsi="Times New Roman" w:cs="Times New Roman"/>
          <w:sz w:val="24"/>
          <w:szCs w:val="24"/>
        </w:rPr>
        <w:t xml:space="preserve"> </w:t>
      </w:r>
      <w:r w:rsidRPr="00BE1B05">
        <w:rPr>
          <w:rFonts w:ascii="Times New Roman" w:eastAsia="Times New Roman" w:hAnsi="Times New Roman" w:cs="Times New Roman"/>
          <w:sz w:val="24"/>
          <w:szCs w:val="24"/>
        </w:rPr>
        <w:t>мироустройстве</w:t>
      </w:r>
    </w:p>
    <w:p w14:paraId="5B1B51D5" w14:textId="77777777" w:rsidR="00F14115" w:rsidRPr="00BE1B05" w:rsidRDefault="00F14115" w:rsidP="00D83547">
      <w:pPr>
        <w:pStyle w:val="a4"/>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BE1B05">
        <w:rPr>
          <w:rFonts w:ascii="Times New Roman" w:hAnsi="Times New Roman" w:cs="Times New Roman"/>
          <w:sz w:val="24"/>
          <w:szCs w:val="24"/>
          <w:shd w:val="clear" w:color="auto" w:fill="FFFFFF"/>
        </w:rPr>
        <w:t>Роль мультимедиа в диалоге поколений.</w:t>
      </w:r>
    </w:p>
    <w:p w14:paraId="421F2CC0" w14:textId="77777777" w:rsidR="00320BAB" w:rsidRPr="00BE1B05" w:rsidRDefault="00320BAB" w:rsidP="00D83547">
      <w:pPr>
        <w:pStyle w:val="a4"/>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Юристы </w:t>
      </w:r>
      <w:r w:rsidR="00DA0D44" w:rsidRPr="00BE1B05">
        <w:rPr>
          <w:rFonts w:ascii="Times New Roman" w:eastAsia="Times New Roman" w:hAnsi="Times New Roman" w:cs="Times New Roman"/>
          <w:sz w:val="24"/>
          <w:szCs w:val="24"/>
        </w:rPr>
        <w:t xml:space="preserve">в годы </w:t>
      </w:r>
      <w:r w:rsidRPr="00BE1B05">
        <w:rPr>
          <w:rFonts w:ascii="Times New Roman" w:eastAsia="Times New Roman" w:hAnsi="Times New Roman" w:cs="Times New Roman"/>
          <w:sz w:val="24"/>
          <w:szCs w:val="24"/>
        </w:rPr>
        <w:t xml:space="preserve">Великой </w:t>
      </w:r>
      <w:r w:rsidR="00D83547" w:rsidRPr="00D83547">
        <w:rPr>
          <w:rFonts w:ascii="Times New Roman" w:eastAsia="Times New Roman" w:hAnsi="Times New Roman" w:cs="Times New Roman"/>
          <w:sz w:val="24"/>
          <w:szCs w:val="24"/>
        </w:rPr>
        <w:t>Отечественной войны 1941-1945 гг.</w:t>
      </w:r>
    </w:p>
    <w:p w14:paraId="41048975" w14:textId="77777777" w:rsidR="00B124DF" w:rsidRPr="00BE1B05" w:rsidRDefault="00BE1B05" w:rsidP="00D83547">
      <w:pPr>
        <w:pStyle w:val="a4"/>
        <w:numPr>
          <w:ilvl w:val="0"/>
          <w:numId w:val="1"/>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Организация, методология и методика научно-исследовательской работы</w:t>
      </w:r>
    </w:p>
    <w:p w14:paraId="661A20D2" w14:textId="77777777" w:rsidR="00BE1B05" w:rsidRPr="00BE1B05" w:rsidRDefault="00BE1B05" w:rsidP="00D83547">
      <w:pPr>
        <w:pStyle w:val="a4"/>
        <w:shd w:val="clear" w:color="auto" w:fill="FFFFFF"/>
        <w:tabs>
          <w:tab w:val="left" w:pos="851"/>
        </w:tabs>
        <w:spacing w:after="0" w:line="240" w:lineRule="auto"/>
        <w:ind w:left="0" w:firstLine="567"/>
        <w:jc w:val="both"/>
        <w:rPr>
          <w:rFonts w:ascii="Times New Roman" w:eastAsia="Times New Roman" w:hAnsi="Times New Roman" w:cs="Times New Roman"/>
          <w:sz w:val="24"/>
          <w:szCs w:val="24"/>
        </w:rPr>
      </w:pPr>
    </w:p>
    <w:p w14:paraId="136A17E5"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
          <w:bCs/>
          <w:i/>
          <w:iCs/>
          <w:sz w:val="24"/>
          <w:szCs w:val="24"/>
          <w:lang w:bidi="hi-IN"/>
        </w:rPr>
      </w:pPr>
      <w:r w:rsidRPr="00BE1B05">
        <w:rPr>
          <w:rFonts w:ascii="Times New Roman" w:eastAsia="Times New Roman" w:hAnsi="Times New Roman" w:cs="Times New Roman"/>
          <w:b/>
          <w:bCs/>
          <w:i/>
          <w:iCs/>
          <w:sz w:val="24"/>
          <w:szCs w:val="24"/>
          <w:lang w:bidi="hi-IN"/>
        </w:rPr>
        <w:t xml:space="preserve">Официальные язык конференции: </w:t>
      </w:r>
      <w:r w:rsidRPr="00BE1B05">
        <w:rPr>
          <w:rFonts w:ascii="Times New Roman" w:eastAsia="Times New Roman" w:hAnsi="Times New Roman" w:cs="Times New Roman"/>
          <w:iCs/>
          <w:sz w:val="24"/>
          <w:szCs w:val="24"/>
          <w:lang w:bidi="hi-IN"/>
        </w:rPr>
        <w:t>русский.</w:t>
      </w:r>
    </w:p>
    <w:p w14:paraId="68236C7A"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
          <w:bCs/>
          <w:i/>
          <w:iCs/>
          <w:sz w:val="24"/>
          <w:szCs w:val="24"/>
          <w:lang w:bidi="hi-IN"/>
        </w:rPr>
      </w:pPr>
    </w:p>
    <w:p w14:paraId="32057EAE"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sz w:val="24"/>
          <w:szCs w:val="24"/>
          <w:lang w:bidi="hi-IN"/>
        </w:rPr>
      </w:pPr>
      <w:r w:rsidRPr="00BE1B05">
        <w:rPr>
          <w:rFonts w:ascii="Times New Roman" w:eastAsia="Times New Roman" w:hAnsi="Times New Roman" w:cs="Times New Roman"/>
          <w:b/>
          <w:bCs/>
          <w:i/>
          <w:iCs/>
          <w:sz w:val="24"/>
          <w:szCs w:val="24"/>
          <w:lang w:bidi="hi-IN"/>
        </w:rPr>
        <w:t>Форма участия в конференции:</w:t>
      </w:r>
      <w:r w:rsidRPr="00BE1B05">
        <w:rPr>
          <w:rFonts w:ascii="Times New Roman" w:eastAsia="Times New Roman" w:hAnsi="Times New Roman" w:cs="Times New Roman"/>
          <w:sz w:val="24"/>
          <w:szCs w:val="24"/>
          <w:lang w:bidi="hi-IN"/>
        </w:rPr>
        <w:t> </w:t>
      </w:r>
    </w:p>
    <w:p w14:paraId="17D9A471"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sz w:val="24"/>
          <w:szCs w:val="24"/>
          <w:lang w:bidi="hi-IN"/>
        </w:rPr>
      </w:pPr>
      <w:r w:rsidRPr="00BE1B05">
        <w:rPr>
          <w:rFonts w:ascii="Times New Roman" w:eastAsia="Times New Roman" w:hAnsi="Times New Roman" w:cs="Times New Roman"/>
          <w:sz w:val="24"/>
          <w:szCs w:val="24"/>
          <w:lang w:bidi="hi-IN"/>
        </w:rPr>
        <w:t>Конференция проводится в очной форме, с последующим изданием материалов конференции. При необходимости возможно применение дистанционных технологий связи.</w:t>
      </w:r>
    </w:p>
    <w:p w14:paraId="1386449E" w14:textId="77777777" w:rsidR="009C7377" w:rsidRPr="00BE1B05" w:rsidRDefault="009C7377" w:rsidP="009C7377">
      <w:pPr>
        <w:shd w:val="clear" w:color="auto" w:fill="FFFFFF"/>
        <w:spacing w:after="0" w:line="240" w:lineRule="auto"/>
        <w:ind w:firstLine="600"/>
        <w:jc w:val="both"/>
        <w:rPr>
          <w:rFonts w:ascii="Times New Roman" w:eastAsia="Times New Roman" w:hAnsi="Times New Roman" w:cs="Times New Roman"/>
          <w:b/>
          <w:bCs/>
          <w:i/>
          <w:iCs/>
          <w:sz w:val="24"/>
          <w:szCs w:val="24"/>
          <w:lang w:bidi="hi-IN"/>
        </w:rPr>
      </w:pPr>
      <w:r w:rsidRPr="00BE1B05">
        <w:rPr>
          <w:rFonts w:ascii="Times New Roman" w:eastAsia="Times New Roman" w:hAnsi="Times New Roman" w:cs="Times New Roman"/>
          <w:b/>
          <w:bCs/>
          <w:i/>
          <w:iCs/>
          <w:sz w:val="24"/>
          <w:szCs w:val="24"/>
          <w:lang w:bidi="hi-IN"/>
        </w:rPr>
        <w:t>Информационные партнеры:</w:t>
      </w:r>
    </w:p>
    <w:p w14:paraId="21031267" w14:textId="77777777" w:rsidR="009C7377" w:rsidRPr="00BE1B05" w:rsidRDefault="009C7377" w:rsidP="009C7377">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bidi="hi-IN"/>
        </w:rPr>
      </w:pPr>
      <w:r w:rsidRPr="00BE1B05">
        <w:rPr>
          <w:rFonts w:ascii="Times New Roman" w:eastAsia="Times New Roman" w:hAnsi="Times New Roman" w:cs="Times New Roman"/>
          <w:sz w:val="24"/>
          <w:szCs w:val="24"/>
          <w:shd w:val="clear" w:color="auto" w:fill="FFFFFF"/>
          <w:lang w:bidi="hi-IN"/>
        </w:rPr>
        <w:t>Журнал «Вестник Университета мировых цивилизаций»</w:t>
      </w:r>
    </w:p>
    <w:p w14:paraId="0DE5CB51" w14:textId="77777777" w:rsidR="009C7377" w:rsidRPr="00BE1B05" w:rsidRDefault="009C7377" w:rsidP="009C7377">
      <w:pPr>
        <w:shd w:val="clear" w:color="auto" w:fill="FFFFFF"/>
        <w:spacing w:after="0" w:line="240" w:lineRule="auto"/>
        <w:ind w:firstLine="567"/>
        <w:jc w:val="both"/>
        <w:rPr>
          <w:rFonts w:ascii="Times New Roman" w:eastAsia="Times New Roman" w:hAnsi="Times New Roman" w:cs="Times New Roman"/>
          <w:sz w:val="24"/>
          <w:szCs w:val="24"/>
          <w:lang w:bidi="hi-IN"/>
        </w:rPr>
      </w:pPr>
      <w:r w:rsidRPr="00BE1B05">
        <w:rPr>
          <w:rFonts w:ascii="Times New Roman" w:eastAsia="Times New Roman" w:hAnsi="Times New Roman" w:cs="Times New Roman"/>
          <w:sz w:val="24"/>
          <w:szCs w:val="24"/>
          <w:shd w:val="clear" w:color="auto" w:fill="FFFFFF"/>
          <w:lang w:bidi="hi-IN"/>
        </w:rPr>
        <w:t>Интернет-издание «Либерально-демократические ценности</w:t>
      </w:r>
      <w:r w:rsidRPr="00BE1B05">
        <w:rPr>
          <w:rFonts w:ascii="Times New Roman" w:eastAsia="Times New Roman" w:hAnsi="Times New Roman" w:cs="Times New Roman"/>
          <w:sz w:val="24"/>
          <w:szCs w:val="24"/>
          <w:lang w:bidi="hi-IN"/>
        </w:rPr>
        <w:t>»</w:t>
      </w:r>
    </w:p>
    <w:p w14:paraId="43B5AA5B" w14:textId="77777777" w:rsidR="009C7377" w:rsidRPr="00BE1B05" w:rsidRDefault="009C7377" w:rsidP="009C7377">
      <w:pPr>
        <w:spacing w:after="0" w:line="240" w:lineRule="auto"/>
        <w:ind w:firstLine="567"/>
        <w:jc w:val="both"/>
        <w:rPr>
          <w:rFonts w:ascii="Times New Roman" w:eastAsia="Calibri" w:hAnsi="Times New Roman" w:cs="Times New Roman"/>
          <w:iCs/>
          <w:sz w:val="24"/>
          <w:szCs w:val="24"/>
          <w:shd w:val="clear" w:color="auto" w:fill="FFFFFF"/>
          <w:lang w:eastAsia="en-US"/>
        </w:rPr>
      </w:pPr>
      <w:r w:rsidRPr="00BE1B05">
        <w:rPr>
          <w:rFonts w:ascii="Times New Roman" w:eastAsia="Calibri" w:hAnsi="Times New Roman" w:cs="Times New Roman"/>
          <w:iCs/>
          <w:sz w:val="24"/>
          <w:szCs w:val="24"/>
          <w:shd w:val="clear" w:color="auto" w:fill="FFFFFF"/>
          <w:lang w:eastAsia="en-US"/>
        </w:rPr>
        <w:t>Интернет-издание «Мировые цивилизации»</w:t>
      </w:r>
    </w:p>
    <w:p w14:paraId="2B554D49" w14:textId="77777777" w:rsidR="00FC4E22" w:rsidRPr="00BE1B05" w:rsidRDefault="00FC4E22" w:rsidP="009C7377">
      <w:pPr>
        <w:spacing w:after="0" w:line="240" w:lineRule="auto"/>
        <w:ind w:firstLine="567"/>
        <w:jc w:val="both"/>
        <w:rPr>
          <w:rFonts w:ascii="Times New Roman" w:eastAsia="Calibri" w:hAnsi="Times New Roman" w:cs="Times New Roman"/>
          <w:iCs/>
          <w:sz w:val="24"/>
          <w:szCs w:val="24"/>
          <w:shd w:val="clear" w:color="auto" w:fill="FFFFFF"/>
          <w:lang w:eastAsia="en-US"/>
        </w:rPr>
      </w:pPr>
      <w:r w:rsidRPr="00BE1B05">
        <w:rPr>
          <w:rFonts w:ascii="Times New Roman" w:eastAsia="Calibri" w:hAnsi="Times New Roman" w:cs="Times New Roman"/>
          <w:iCs/>
          <w:sz w:val="24"/>
          <w:szCs w:val="24"/>
          <w:shd w:val="clear" w:color="auto" w:fill="FFFFFF"/>
          <w:lang w:eastAsia="en-US"/>
        </w:rPr>
        <w:t xml:space="preserve">Сайт </w:t>
      </w:r>
      <w:r w:rsidR="00E131A5" w:rsidRPr="00BE1B05">
        <w:rPr>
          <w:rFonts w:ascii="Times New Roman" w:eastAsia="Calibri" w:hAnsi="Times New Roman" w:cs="Times New Roman"/>
          <w:iCs/>
          <w:sz w:val="24"/>
          <w:szCs w:val="24"/>
          <w:shd w:val="clear" w:color="auto" w:fill="FFFFFF"/>
          <w:lang w:eastAsia="en-US"/>
        </w:rPr>
        <w:t>«</w:t>
      </w:r>
      <w:r w:rsidRPr="00BE1B05">
        <w:rPr>
          <w:rFonts w:ascii="Times New Roman" w:eastAsia="Times New Roman" w:hAnsi="Times New Roman" w:cs="Times New Roman"/>
          <w:sz w:val="24"/>
          <w:szCs w:val="24"/>
        </w:rPr>
        <w:t>Большая Евразия: развитие, безопасность, сотрудничество» http://ukros.ru</w:t>
      </w:r>
    </w:p>
    <w:p w14:paraId="0282B666" w14:textId="77777777" w:rsidR="009C7377" w:rsidRPr="00BE1B05" w:rsidRDefault="009C7377" w:rsidP="009C7377">
      <w:pPr>
        <w:spacing w:after="0" w:line="240" w:lineRule="auto"/>
        <w:ind w:firstLine="567"/>
        <w:jc w:val="both"/>
        <w:rPr>
          <w:rFonts w:ascii="Times New Roman" w:eastAsia="Calibri" w:hAnsi="Times New Roman" w:cs="Times New Roman"/>
          <w:iCs/>
          <w:sz w:val="24"/>
          <w:szCs w:val="24"/>
          <w:shd w:val="clear" w:color="auto" w:fill="FFFFFF"/>
          <w:lang w:eastAsia="en-US"/>
        </w:rPr>
      </w:pPr>
      <w:r w:rsidRPr="00BE1B05">
        <w:rPr>
          <w:rFonts w:ascii="Times New Roman" w:eastAsia="Calibri" w:hAnsi="Times New Roman" w:cs="Times New Roman"/>
          <w:iCs/>
          <w:sz w:val="24"/>
          <w:szCs w:val="24"/>
          <w:shd w:val="clear" w:color="auto" w:fill="FFFFFF"/>
          <w:lang w:eastAsia="en-US"/>
        </w:rPr>
        <w:t>Гуманистические организации России http://peacesave.ru</w:t>
      </w:r>
    </w:p>
    <w:p w14:paraId="6B9C2877"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
          <w:bCs/>
          <w:i/>
          <w:iCs/>
          <w:sz w:val="24"/>
          <w:szCs w:val="24"/>
          <w:lang w:bidi="hi-IN"/>
        </w:rPr>
      </w:pPr>
    </w:p>
    <w:p w14:paraId="60C94D06" w14:textId="77777777" w:rsidR="009C7377" w:rsidRPr="00BE1B05" w:rsidRDefault="009C7377" w:rsidP="009C7377">
      <w:pPr>
        <w:shd w:val="clear" w:color="auto" w:fill="FFFFFF"/>
        <w:spacing w:before="120" w:after="0" w:line="240" w:lineRule="auto"/>
        <w:ind w:firstLine="425"/>
        <w:jc w:val="both"/>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
          <w:bCs/>
          <w:iCs/>
          <w:sz w:val="24"/>
          <w:szCs w:val="24"/>
          <w:lang w:bidi="hi-IN"/>
        </w:rPr>
        <w:t>Место проведения конференции:</w:t>
      </w:r>
      <w:r w:rsidRPr="00BE1B05">
        <w:rPr>
          <w:rFonts w:ascii="Times New Roman" w:eastAsia="Times New Roman" w:hAnsi="Times New Roman" w:cs="Times New Roman"/>
          <w:bCs/>
          <w:iCs/>
          <w:sz w:val="24"/>
          <w:szCs w:val="24"/>
          <w:lang w:bidi="hi-IN"/>
        </w:rPr>
        <w:t> </w:t>
      </w:r>
    </w:p>
    <w:p w14:paraId="259CD066" w14:textId="77777777" w:rsidR="009C7377" w:rsidRPr="00BE1B05" w:rsidRDefault="009C7377" w:rsidP="009C7377">
      <w:pPr>
        <w:shd w:val="clear" w:color="auto" w:fill="FFFFFF"/>
        <w:spacing w:after="0" w:line="240" w:lineRule="auto"/>
        <w:ind w:firstLine="425"/>
        <w:jc w:val="center"/>
        <w:rPr>
          <w:rFonts w:ascii="Times New Roman" w:eastAsia="Times New Roman" w:hAnsi="Times New Roman" w:cs="Times New Roman"/>
          <w:b/>
          <w:sz w:val="24"/>
          <w:szCs w:val="24"/>
          <w:lang w:bidi="hi-IN"/>
        </w:rPr>
      </w:pPr>
    </w:p>
    <w:p w14:paraId="0BF39E24" w14:textId="77777777" w:rsidR="009C7377" w:rsidRPr="00BE1B05" w:rsidRDefault="00721251" w:rsidP="009C7377">
      <w:pPr>
        <w:shd w:val="clear" w:color="auto" w:fill="FFFFFF"/>
        <w:spacing w:after="0" w:line="240" w:lineRule="auto"/>
        <w:ind w:firstLine="425"/>
        <w:jc w:val="center"/>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
          <w:sz w:val="24"/>
          <w:szCs w:val="24"/>
          <w:lang w:bidi="hi-IN"/>
        </w:rPr>
        <w:t>2</w:t>
      </w:r>
      <w:r w:rsidR="009C7377" w:rsidRPr="00BE1B05">
        <w:rPr>
          <w:rFonts w:ascii="Times New Roman" w:eastAsia="Times New Roman" w:hAnsi="Times New Roman" w:cs="Times New Roman"/>
          <w:b/>
          <w:sz w:val="24"/>
          <w:szCs w:val="24"/>
          <w:lang w:bidi="hi-IN"/>
        </w:rPr>
        <w:t xml:space="preserve"> апреля 202</w:t>
      </w:r>
      <w:r w:rsidRPr="00BE1B05">
        <w:rPr>
          <w:rFonts w:ascii="Times New Roman" w:eastAsia="Times New Roman" w:hAnsi="Times New Roman" w:cs="Times New Roman"/>
          <w:b/>
          <w:sz w:val="24"/>
          <w:szCs w:val="24"/>
          <w:lang w:bidi="hi-IN"/>
        </w:rPr>
        <w:t>5</w:t>
      </w:r>
      <w:r w:rsidR="009C7377" w:rsidRPr="00BE1B05">
        <w:rPr>
          <w:rFonts w:ascii="Times New Roman" w:eastAsia="Times New Roman" w:hAnsi="Times New Roman" w:cs="Times New Roman"/>
          <w:b/>
          <w:sz w:val="24"/>
          <w:szCs w:val="24"/>
          <w:lang w:bidi="hi-IN"/>
        </w:rPr>
        <w:t xml:space="preserve"> года. Пленарное заседание</w:t>
      </w:r>
    </w:p>
    <w:p w14:paraId="1C0690B0"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Cs/>
          <w:iCs/>
          <w:sz w:val="24"/>
          <w:szCs w:val="24"/>
          <w:lang w:bidi="hi-IN"/>
        </w:rPr>
        <w:t xml:space="preserve">Российская Федерация, город Москва, </w:t>
      </w:r>
      <w:r w:rsidRPr="00BE1B05">
        <w:rPr>
          <w:rFonts w:ascii="Times New Roman" w:eastAsia="Times New Roman" w:hAnsi="Times New Roman" w:cs="Times New Roman"/>
          <w:sz w:val="24"/>
          <w:szCs w:val="24"/>
          <w:lang w:bidi="hi-IN"/>
        </w:rPr>
        <w:t>1-Басманный пер., д.3, стр.1, АНО ВО «Университет мировых цивилизаций имени В.В. Жириновского», большой конференц-зал</w:t>
      </w:r>
    </w:p>
    <w:p w14:paraId="42E97FF6"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
          <w:bCs/>
          <w:iCs/>
          <w:sz w:val="24"/>
          <w:szCs w:val="24"/>
          <w:lang w:bidi="hi-IN"/>
        </w:rPr>
        <w:t xml:space="preserve">Начало регистрации – </w:t>
      </w:r>
      <w:r w:rsidRPr="00BE1B05">
        <w:rPr>
          <w:rFonts w:ascii="Times New Roman" w:eastAsia="Times New Roman" w:hAnsi="Times New Roman" w:cs="Times New Roman"/>
          <w:bCs/>
          <w:iCs/>
          <w:sz w:val="24"/>
          <w:szCs w:val="24"/>
          <w:lang w:bidi="hi-IN"/>
        </w:rPr>
        <w:t xml:space="preserve">9 часов </w:t>
      </w:r>
      <w:r w:rsidR="00721251" w:rsidRPr="00BE1B05">
        <w:rPr>
          <w:rFonts w:ascii="Times New Roman" w:eastAsia="Times New Roman" w:hAnsi="Times New Roman" w:cs="Times New Roman"/>
          <w:bCs/>
          <w:iCs/>
          <w:sz w:val="24"/>
          <w:szCs w:val="24"/>
          <w:lang w:bidi="hi-IN"/>
        </w:rPr>
        <w:t>3</w:t>
      </w:r>
      <w:r w:rsidRPr="00BE1B05">
        <w:rPr>
          <w:rFonts w:ascii="Times New Roman" w:eastAsia="Times New Roman" w:hAnsi="Times New Roman" w:cs="Times New Roman"/>
          <w:bCs/>
          <w:iCs/>
          <w:sz w:val="24"/>
          <w:szCs w:val="24"/>
          <w:lang w:bidi="hi-IN"/>
        </w:rPr>
        <w:t>0 минут.</w:t>
      </w:r>
    </w:p>
    <w:p w14:paraId="12DED9E9"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
          <w:bCs/>
          <w:iCs/>
          <w:sz w:val="24"/>
          <w:szCs w:val="24"/>
          <w:lang w:bidi="hi-IN"/>
        </w:rPr>
        <w:t>Начало конференции</w:t>
      </w:r>
      <w:r w:rsidRPr="00BE1B05">
        <w:rPr>
          <w:rFonts w:ascii="Times New Roman" w:eastAsia="Times New Roman" w:hAnsi="Times New Roman" w:cs="Times New Roman"/>
          <w:bCs/>
          <w:iCs/>
          <w:sz w:val="24"/>
          <w:szCs w:val="24"/>
          <w:lang w:bidi="hi-IN"/>
        </w:rPr>
        <w:t xml:space="preserve"> – 1</w:t>
      </w:r>
      <w:r w:rsidR="00721251" w:rsidRPr="00BE1B05">
        <w:rPr>
          <w:rFonts w:ascii="Times New Roman" w:eastAsia="Times New Roman" w:hAnsi="Times New Roman" w:cs="Times New Roman"/>
          <w:bCs/>
          <w:iCs/>
          <w:sz w:val="24"/>
          <w:szCs w:val="24"/>
          <w:lang w:bidi="hi-IN"/>
        </w:rPr>
        <w:t>1</w:t>
      </w:r>
      <w:r w:rsidRPr="00BE1B05">
        <w:rPr>
          <w:rFonts w:ascii="Times New Roman" w:eastAsia="Times New Roman" w:hAnsi="Times New Roman" w:cs="Times New Roman"/>
          <w:bCs/>
          <w:iCs/>
          <w:sz w:val="24"/>
          <w:szCs w:val="24"/>
          <w:lang w:bidi="hi-IN"/>
        </w:rPr>
        <w:t xml:space="preserve"> часов 00 минут.</w:t>
      </w:r>
    </w:p>
    <w:p w14:paraId="0A5A7572" w14:textId="77777777" w:rsidR="009C7377" w:rsidRPr="00BE1B05" w:rsidRDefault="009C7377" w:rsidP="009C7377">
      <w:pPr>
        <w:shd w:val="clear" w:color="auto" w:fill="FFFFFF"/>
        <w:spacing w:after="0" w:line="240" w:lineRule="auto"/>
        <w:ind w:firstLine="425"/>
        <w:jc w:val="center"/>
        <w:rPr>
          <w:rFonts w:ascii="Times New Roman" w:eastAsia="Times New Roman" w:hAnsi="Times New Roman" w:cs="Times New Roman"/>
          <w:b/>
          <w:sz w:val="24"/>
          <w:szCs w:val="24"/>
          <w:lang w:bidi="hi-IN"/>
        </w:rPr>
      </w:pPr>
    </w:p>
    <w:p w14:paraId="4B5859ED" w14:textId="77777777" w:rsidR="00D83547" w:rsidRDefault="00D83547" w:rsidP="009C7377">
      <w:pPr>
        <w:shd w:val="clear" w:color="auto" w:fill="FFFFFF"/>
        <w:spacing w:after="0" w:line="240" w:lineRule="auto"/>
        <w:ind w:firstLine="425"/>
        <w:jc w:val="center"/>
        <w:rPr>
          <w:rFonts w:ascii="Times New Roman" w:eastAsia="Times New Roman" w:hAnsi="Times New Roman" w:cs="Times New Roman"/>
          <w:b/>
          <w:sz w:val="24"/>
          <w:szCs w:val="24"/>
          <w:lang w:bidi="hi-IN"/>
        </w:rPr>
      </w:pPr>
    </w:p>
    <w:p w14:paraId="177EA5D4" w14:textId="77777777" w:rsidR="00D83547" w:rsidRDefault="00D83547" w:rsidP="009C7377">
      <w:pPr>
        <w:shd w:val="clear" w:color="auto" w:fill="FFFFFF"/>
        <w:spacing w:after="0" w:line="240" w:lineRule="auto"/>
        <w:ind w:firstLine="425"/>
        <w:jc w:val="center"/>
        <w:rPr>
          <w:rFonts w:ascii="Times New Roman" w:eastAsia="Times New Roman" w:hAnsi="Times New Roman" w:cs="Times New Roman"/>
          <w:b/>
          <w:sz w:val="24"/>
          <w:szCs w:val="24"/>
          <w:lang w:bidi="hi-IN"/>
        </w:rPr>
      </w:pPr>
    </w:p>
    <w:p w14:paraId="70AC697D" w14:textId="77777777" w:rsidR="009C7377" w:rsidRPr="00BE1B05" w:rsidRDefault="00721251" w:rsidP="009C7377">
      <w:pPr>
        <w:shd w:val="clear" w:color="auto" w:fill="FFFFFF"/>
        <w:spacing w:after="0" w:line="240" w:lineRule="auto"/>
        <w:ind w:firstLine="425"/>
        <w:jc w:val="center"/>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
          <w:sz w:val="24"/>
          <w:szCs w:val="24"/>
          <w:lang w:bidi="hi-IN"/>
        </w:rPr>
        <w:lastRenderedPageBreak/>
        <w:t>3</w:t>
      </w:r>
      <w:r w:rsidR="009C7377" w:rsidRPr="00BE1B05">
        <w:rPr>
          <w:rFonts w:ascii="Times New Roman" w:eastAsia="Times New Roman" w:hAnsi="Times New Roman" w:cs="Times New Roman"/>
          <w:b/>
          <w:sz w:val="24"/>
          <w:szCs w:val="24"/>
          <w:lang w:bidi="hi-IN"/>
        </w:rPr>
        <w:t xml:space="preserve"> апреля 202</w:t>
      </w:r>
      <w:r w:rsidRPr="00BE1B05">
        <w:rPr>
          <w:rFonts w:ascii="Times New Roman" w:eastAsia="Times New Roman" w:hAnsi="Times New Roman" w:cs="Times New Roman"/>
          <w:b/>
          <w:sz w:val="24"/>
          <w:szCs w:val="24"/>
          <w:lang w:bidi="hi-IN"/>
        </w:rPr>
        <w:t>5</w:t>
      </w:r>
      <w:r w:rsidR="009C7377" w:rsidRPr="00BE1B05">
        <w:rPr>
          <w:rFonts w:ascii="Times New Roman" w:eastAsia="Times New Roman" w:hAnsi="Times New Roman" w:cs="Times New Roman"/>
          <w:b/>
          <w:sz w:val="24"/>
          <w:szCs w:val="24"/>
          <w:lang w:bidi="hi-IN"/>
        </w:rPr>
        <w:t xml:space="preserve"> года. Работа секций, круглых столов</w:t>
      </w:r>
    </w:p>
    <w:p w14:paraId="2157D873"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
          <w:sz w:val="24"/>
          <w:szCs w:val="24"/>
          <w:lang w:bidi="hi-IN"/>
        </w:rPr>
      </w:pPr>
      <w:r w:rsidRPr="00BE1B05">
        <w:rPr>
          <w:rFonts w:ascii="Times New Roman" w:eastAsia="Times New Roman" w:hAnsi="Times New Roman" w:cs="Times New Roman"/>
          <w:bCs/>
          <w:iCs/>
          <w:sz w:val="24"/>
          <w:szCs w:val="24"/>
          <w:lang w:bidi="hi-IN"/>
        </w:rPr>
        <w:t xml:space="preserve">Российская Федерация, город Москва, Ленинский проспект д.1/2 стр.1; </w:t>
      </w:r>
      <w:r w:rsidRPr="00BE1B05">
        <w:rPr>
          <w:rFonts w:ascii="Times New Roman" w:eastAsia="Times New Roman" w:hAnsi="Times New Roman" w:cs="Times New Roman"/>
          <w:sz w:val="24"/>
          <w:szCs w:val="24"/>
          <w:lang w:bidi="hi-IN"/>
        </w:rPr>
        <w:t>1-Басманный пер., д.3, стр.1, АНО ВО «Университет мировых цивилизаций имени В.В. Жириновского».</w:t>
      </w:r>
    </w:p>
    <w:p w14:paraId="421766F4"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Cs/>
          <w:iCs/>
          <w:sz w:val="24"/>
          <w:szCs w:val="24"/>
          <w:lang w:bidi="hi-IN"/>
        </w:rPr>
      </w:pPr>
      <w:r w:rsidRPr="00BE1B05">
        <w:rPr>
          <w:rFonts w:ascii="Times New Roman" w:eastAsia="Times New Roman" w:hAnsi="Times New Roman" w:cs="Times New Roman"/>
          <w:b/>
          <w:bCs/>
          <w:iCs/>
          <w:sz w:val="24"/>
          <w:szCs w:val="24"/>
          <w:lang w:bidi="hi-IN"/>
        </w:rPr>
        <w:t xml:space="preserve">Начало регистрации – </w:t>
      </w:r>
      <w:r w:rsidRPr="00BE1B05">
        <w:rPr>
          <w:rFonts w:ascii="Times New Roman" w:eastAsia="Times New Roman" w:hAnsi="Times New Roman" w:cs="Times New Roman"/>
          <w:bCs/>
          <w:iCs/>
          <w:sz w:val="24"/>
          <w:szCs w:val="24"/>
          <w:lang w:bidi="hi-IN"/>
        </w:rPr>
        <w:t>9 часов 00 минут.</w:t>
      </w:r>
    </w:p>
    <w:p w14:paraId="16D57ACE"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b/>
          <w:bCs/>
          <w:iCs/>
          <w:sz w:val="24"/>
          <w:szCs w:val="24"/>
          <w:lang w:bidi="hi-IN"/>
        </w:rPr>
      </w:pPr>
      <w:r w:rsidRPr="00BE1B05">
        <w:rPr>
          <w:rFonts w:ascii="Times New Roman" w:eastAsia="Times New Roman" w:hAnsi="Times New Roman" w:cs="Times New Roman"/>
          <w:b/>
          <w:bCs/>
          <w:iCs/>
          <w:sz w:val="24"/>
          <w:szCs w:val="24"/>
          <w:lang w:bidi="hi-IN"/>
        </w:rPr>
        <w:t>Начало конференции</w:t>
      </w:r>
      <w:r w:rsidRPr="00BE1B05">
        <w:rPr>
          <w:rFonts w:ascii="Times New Roman" w:eastAsia="Times New Roman" w:hAnsi="Times New Roman" w:cs="Times New Roman"/>
          <w:bCs/>
          <w:iCs/>
          <w:sz w:val="24"/>
          <w:szCs w:val="24"/>
          <w:lang w:bidi="hi-IN"/>
        </w:rPr>
        <w:t xml:space="preserve"> – 10 часов 00 минут.</w:t>
      </w:r>
    </w:p>
    <w:p w14:paraId="16D4F459" w14:textId="77777777" w:rsidR="009C7377" w:rsidRPr="00BE1B05" w:rsidRDefault="009C7377" w:rsidP="009C7377">
      <w:pPr>
        <w:shd w:val="clear" w:color="auto" w:fill="FFFFFF"/>
        <w:spacing w:after="0" w:line="240" w:lineRule="auto"/>
        <w:ind w:firstLine="425"/>
        <w:rPr>
          <w:rFonts w:ascii="Times New Roman" w:eastAsia="Times New Roman" w:hAnsi="Times New Roman" w:cs="Times New Roman"/>
          <w:b/>
          <w:bCs/>
          <w:i/>
          <w:iCs/>
          <w:sz w:val="24"/>
          <w:szCs w:val="24"/>
          <w:lang w:bidi="hi-IN"/>
        </w:rPr>
      </w:pPr>
    </w:p>
    <w:p w14:paraId="02AEC710" w14:textId="77777777" w:rsidR="009C7377" w:rsidRPr="00BE1B05" w:rsidRDefault="009C7377" w:rsidP="009C7377">
      <w:pPr>
        <w:shd w:val="clear" w:color="auto" w:fill="FFFFFF"/>
        <w:spacing w:after="0" w:line="240" w:lineRule="auto"/>
        <w:ind w:firstLine="425"/>
        <w:rPr>
          <w:rFonts w:ascii="Times New Roman" w:eastAsia="Times New Roman" w:hAnsi="Times New Roman" w:cs="Times New Roman"/>
          <w:sz w:val="24"/>
          <w:szCs w:val="24"/>
          <w:lang w:bidi="hi-IN"/>
        </w:rPr>
      </w:pPr>
      <w:r w:rsidRPr="00BE1B05">
        <w:rPr>
          <w:rFonts w:ascii="Times New Roman" w:eastAsia="Times New Roman" w:hAnsi="Times New Roman" w:cs="Times New Roman"/>
          <w:b/>
          <w:bCs/>
          <w:i/>
          <w:iCs/>
          <w:sz w:val="24"/>
          <w:szCs w:val="24"/>
          <w:lang w:bidi="hi-IN"/>
        </w:rPr>
        <w:t xml:space="preserve">Контактные лица: </w:t>
      </w:r>
      <w:r w:rsidRPr="00BE1B05">
        <w:rPr>
          <w:rFonts w:ascii="Times New Roman" w:eastAsia="Times New Roman" w:hAnsi="Times New Roman" w:cs="Times New Roman"/>
          <w:sz w:val="24"/>
          <w:szCs w:val="24"/>
          <w:lang w:bidi="hi-IN"/>
        </w:rPr>
        <w:t xml:space="preserve">проректор по научной работе Булавина Мария Александровна – +7 926 571 27 10; </w:t>
      </w:r>
      <w:hyperlink r:id="rId7" w:history="1">
        <w:r w:rsidRPr="00BE1B05">
          <w:rPr>
            <w:rFonts w:ascii="Times New Roman" w:eastAsia="Times New Roman" w:hAnsi="Times New Roman" w:cs="Times New Roman"/>
            <w:sz w:val="24"/>
            <w:szCs w:val="24"/>
            <w:u w:val="single"/>
            <w:lang w:bidi="hi-IN"/>
          </w:rPr>
          <w:t>m.a.bulavina@uwc-i.ru</w:t>
        </w:r>
      </w:hyperlink>
      <w:r w:rsidRPr="00BE1B05">
        <w:rPr>
          <w:rFonts w:ascii="Times New Roman" w:eastAsia="Times New Roman" w:hAnsi="Times New Roman" w:cs="Times New Roman"/>
          <w:sz w:val="24"/>
          <w:szCs w:val="24"/>
          <w:lang w:bidi="hi-IN"/>
        </w:rPr>
        <w:t xml:space="preserve"> </w:t>
      </w:r>
    </w:p>
    <w:p w14:paraId="0617644B" w14:textId="77777777" w:rsidR="00E131A5" w:rsidRPr="00BE1B05" w:rsidRDefault="00E131A5" w:rsidP="009C7377">
      <w:pPr>
        <w:shd w:val="clear" w:color="auto" w:fill="FFFFFF"/>
        <w:spacing w:after="0" w:line="240" w:lineRule="auto"/>
        <w:ind w:firstLine="425"/>
        <w:rPr>
          <w:rFonts w:ascii="Times New Roman" w:eastAsia="Times New Roman" w:hAnsi="Times New Roman" w:cs="Times New Roman"/>
          <w:sz w:val="24"/>
          <w:szCs w:val="24"/>
          <w:lang w:bidi="hi-IN"/>
        </w:rPr>
      </w:pPr>
    </w:p>
    <w:p w14:paraId="4A6F3C8F" w14:textId="77777777" w:rsidR="00E131A5" w:rsidRPr="00BE1B05" w:rsidRDefault="00E131A5" w:rsidP="00E131A5">
      <w:pPr>
        <w:spacing w:after="120" w:line="240" w:lineRule="auto"/>
        <w:ind w:firstLine="425"/>
        <w:jc w:val="both"/>
        <w:rPr>
          <w:rFonts w:ascii="Times New Roman" w:eastAsia="Calibri" w:hAnsi="Times New Roman" w:cs="Times New Roman"/>
          <w:sz w:val="24"/>
          <w:szCs w:val="24"/>
          <w:lang w:eastAsia="en-US"/>
        </w:rPr>
      </w:pPr>
      <w:r w:rsidRPr="00BE1B05">
        <w:rPr>
          <w:rFonts w:ascii="Times New Roman" w:hAnsi="Times New Roman" w:cs="Times New Roman"/>
          <w:sz w:val="24"/>
          <w:szCs w:val="24"/>
        </w:rPr>
        <w:t xml:space="preserve">Заявки на участие в работе конференции (по форме, представленной в Приложении 1), материалы для публикации (в соответствии с требованиями, представленными в Приложении 2) и презентации (если они требуются докладчикам) просим направлять </w:t>
      </w:r>
      <w:r w:rsidRPr="00BE1B05">
        <w:rPr>
          <w:rFonts w:ascii="Times New Roman" w:eastAsia="Calibri" w:hAnsi="Times New Roman" w:cs="Times New Roman"/>
          <w:b/>
          <w:bCs/>
          <w:sz w:val="24"/>
          <w:szCs w:val="24"/>
          <w:lang w:eastAsia="en-US"/>
        </w:rPr>
        <w:t xml:space="preserve">до </w:t>
      </w:r>
      <w:r w:rsidR="00BE1B05" w:rsidRPr="00BE1B05">
        <w:rPr>
          <w:rFonts w:ascii="Times New Roman" w:eastAsia="Calibri" w:hAnsi="Times New Roman" w:cs="Times New Roman"/>
          <w:b/>
          <w:bCs/>
          <w:sz w:val="24"/>
          <w:szCs w:val="24"/>
          <w:lang w:eastAsia="en-US"/>
        </w:rPr>
        <w:t>14</w:t>
      </w:r>
      <w:r w:rsidRPr="00BE1B05">
        <w:rPr>
          <w:rFonts w:ascii="Times New Roman" w:eastAsia="Calibri" w:hAnsi="Times New Roman" w:cs="Times New Roman"/>
          <w:b/>
          <w:bCs/>
          <w:sz w:val="24"/>
          <w:szCs w:val="24"/>
          <w:lang w:eastAsia="en-US"/>
        </w:rPr>
        <w:t xml:space="preserve"> марта 2025 года </w:t>
      </w:r>
      <w:r w:rsidRPr="00BE1B05">
        <w:rPr>
          <w:rFonts w:ascii="Times New Roman" w:eastAsia="Calibri" w:hAnsi="Times New Roman" w:cs="Times New Roman"/>
          <w:bCs/>
          <w:sz w:val="24"/>
          <w:szCs w:val="24"/>
          <w:lang w:eastAsia="en-US"/>
        </w:rPr>
        <w:t xml:space="preserve">на </w:t>
      </w:r>
      <w:r w:rsidRPr="00BE1B05">
        <w:rPr>
          <w:rFonts w:ascii="Times New Roman" w:eastAsia="Calibri" w:hAnsi="Times New Roman" w:cs="Times New Roman"/>
          <w:bCs/>
          <w:sz w:val="24"/>
          <w:szCs w:val="24"/>
          <w:lang w:val="en-US" w:eastAsia="en-US"/>
        </w:rPr>
        <w:t>e</w:t>
      </w:r>
      <w:r w:rsidRPr="00BE1B05">
        <w:rPr>
          <w:rFonts w:ascii="Times New Roman" w:eastAsia="Calibri" w:hAnsi="Times New Roman" w:cs="Times New Roman"/>
          <w:bCs/>
          <w:sz w:val="24"/>
          <w:szCs w:val="24"/>
          <w:lang w:eastAsia="en-US"/>
        </w:rPr>
        <w:t>-</w:t>
      </w:r>
      <w:r w:rsidRPr="00BE1B05">
        <w:rPr>
          <w:rFonts w:ascii="Times New Roman" w:eastAsia="Calibri" w:hAnsi="Times New Roman" w:cs="Times New Roman"/>
          <w:bCs/>
          <w:sz w:val="24"/>
          <w:szCs w:val="24"/>
          <w:lang w:val="en-US" w:eastAsia="en-US"/>
        </w:rPr>
        <w:t>mail</w:t>
      </w:r>
      <w:r w:rsidRPr="00BE1B05">
        <w:rPr>
          <w:rFonts w:ascii="Times New Roman" w:eastAsia="Calibri" w:hAnsi="Times New Roman" w:cs="Times New Roman"/>
          <w:bCs/>
          <w:sz w:val="24"/>
          <w:szCs w:val="24"/>
          <w:lang w:eastAsia="en-US"/>
        </w:rPr>
        <w:t xml:space="preserve"> ответственным лицам организационного комитета</w:t>
      </w:r>
      <w:r w:rsidRPr="00BE1B05">
        <w:rPr>
          <w:rFonts w:ascii="Times New Roman" w:eastAsia="Calibri" w:hAnsi="Times New Roman" w:cs="Times New Roman"/>
          <w:sz w:val="24"/>
          <w:szCs w:val="24"/>
          <w:lang w:eastAsia="en-US"/>
        </w:rPr>
        <w:t xml:space="preserve"> в соответствии с таблицей:</w:t>
      </w:r>
    </w:p>
    <w:tbl>
      <w:tblPr>
        <w:tblStyle w:val="a7"/>
        <w:tblW w:w="0" w:type="auto"/>
        <w:jc w:val="center"/>
        <w:tblLook w:val="04A0" w:firstRow="1" w:lastRow="0" w:firstColumn="1" w:lastColumn="0" w:noHBand="0" w:noVBand="1"/>
      </w:tblPr>
      <w:tblGrid>
        <w:gridCol w:w="4212"/>
        <w:gridCol w:w="5359"/>
      </w:tblGrid>
      <w:tr w:rsidR="00BE1B05" w:rsidRPr="00BE1B05" w14:paraId="51AE105B" w14:textId="77777777" w:rsidTr="009C7377">
        <w:trPr>
          <w:jc w:val="center"/>
        </w:trPr>
        <w:tc>
          <w:tcPr>
            <w:tcW w:w="0" w:type="auto"/>
          </w:tcPr>
          <w:p w14:paraId="287303F9" w14:textId="77777777" w:rsidR="009C7377" w:rsidRPr="00BE1B05" w:rsidRDefault="009C7377" w:rsidP="009C7377">
            <w:pPr>
              <w:jc w:val="center"/>
              <w:rPr>
                <w:rFonts w:ascii="Times New Roman" w:hAnsi="Times New Roman" w:cs="Times New Roman"/>
                <w:b/>
                <w:sz w:val="20"/>
                <w:szCs w:val="20"/>
              </w:rPr>
            </w:pPr>
            <w:r w:rsidRPr="00BE1B05">
              <w:rPr>
                <w:rFonts w:ascii="Times New Roman" w:hAnsi="Times New Roman" w:cs="Times New Roman"/>
                <w:b/>
                <w:sz w:val="20"/>
                <w:szCs w:val="20"/>
              </w:rPr>
              <w:t>Наименование секции/круглого стола</w:t>
            </w:r>
          </w:p>
        </w:tc>
        <w:tc>
          <w:tcPr>
            <w:tcW w:w="0" w:type="auto"/>
          </w:tcPr>
          <w:p w14:paraId="5F6C1D54" w14:textId="77777777" w:rsidR="009C7377" w:rsidRPr="00BE1B05" w:rsidRDefault="009C7377" w:rsidP="009C7377">
            <w:pPr>
              <w:jc w:val="center"/>
              <w:rPr>
                <w:rFonts w:ascii="Times New Roman" w:hAnsi="Times New Roman" w:cs="Times New Roman"/>
                <w:b/>
                <w:sz w:val="20"/>
                <w:szCs w:val="20"/>
              </w:rPr>
            </w:pPr>
            <w:r w:rsidRPr="00BE1B05">
              <w:rPr>
                <w:rFonts w:ascii="Times New Roman" w:hAnsi="Times New Roman" w:cs="Times New Roman"/>
                <w:b/>
                <w:sz w:val="20"/>
                <w:szCs w:val="20"/>
              </w:rPr>
              <w:t>Ответственный и адрес направления заявки</w:t>
            </w:r>
          </w:p>
        </w:tc>
      </w:tr>
      <w:tr w:rsidR="00BE1B05" w:rsidRPr="000C4316" w14:paraId="18DA2B72" w14:textId="77777777" w:rsidTr="009C7377">
        <w:trPr>
          <w:jc w:val="center"/>
        </w:trPr>
        <w:tc>
          <w:tcPr>
            <w:tcW w:w="0" w:type="auto"/>
          </w:tcPr>
          <w:p w14:paraId="1DB66208" w14:textId="77777777" w:rsidR="009C7377" w:rsidRPr="00BE1B05" w:rsidRDefault="009C7377" w:rsidP="00E31752">
            <w:pPr>
              <w:ind w:firstLine="142"/>
              <w:jc w:val="center"/>
              <w:rPr>
                <w:rFonts w:ascii="Times New Roman" w:hAnsi="Times New Roman" w:cs="Times New Roman"/>
                <w:sz w:val="20"/>
                <w:szCs w:val="20"/>
              </w:rPr>
            </w:pPr>
            <w:r w:rsidRPr="00BE1B05">
              <w:rPr>
                <w:rFonts w:ascii="Times New Roman" w:hAnsi="Times New Roman" w:cs="Times New Roman"/>
                <w:sz w:val="20"/>
                <w:szCs w:val="20"/>
              </w:rPr>
              <w:t>Пленарное заседание</w:t>
            </w:r>
          </w:p>
        </w:tc>
        <w:tc>
          <w:tcPr>
            <w:tcW w:w="0" w:type="auto"/>
          </w:tcPr>
          <w:p w14:paraId="78DB80C1" w14:textId="77777777" w:rsidR="00DD42CB" w:rsidRPr="00BE1B05" w:rsidRDefault="009C7377"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Герасимов Владимир Иванович, </w:t>
            </w:r>
            <w:r w:rsidR="00F64D55" w:rsidRPr="00BE1B05">
              <w:rPr>
                <w:rFonts w:ascii="Times New Roman" w:hAnsi="Times New Roman" w:cs="Times New Roman"/>
                <w:sz w:val="20"/>
                <w:szCs w:val="20"/>
              </w:rPr>
              <w:t xml:space="preserve">кандидат филологических наук, </w:t>
            </w:r>
            <w:r w:rsidRPr="00BE1B05">
              <w:rPr>
                <w:rFonts w:ascii="Times New Roman" w:hAnsi="Times New Roman" w:cs="Times New Roman"/>
                <w:sz w:val="20"/>
                <w:szCs w:val="20"/>
              </w:rPr>
              <w:t xml:space="preserve">в.н.с. Научного центра по исследованию истории и развития мировых цивилизаций </w:t>
            </w:r>
          </w:p>
          <w:p w14:paraId="17E760A1" w14:textId="77777777" w:rsidR="009C7377" w:rsidRPr="00BE1B05" w:rsidRDefault="009C7377"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Pr="00BE1B05">
              <w:rPr>
                <w:rFonts w:ascii="Times New Roman" w:hAnsi="Times New Roman" w:cs="Times New Roman"/>
                <w:sz w:val="20"/>
                <w:szCs w:val="20"/>
                <w:u w:val="single"/>
                <w:lang w:val="en-US"/>
              </w:rPr>
              <w:t>coopinion@mail.ru;</w:t>
            </w:r>
          </w:p>
          <w:p w14:paraId="2272C559" w14:textId="77777777" w:rsidR="009C7377" w:rsidRPr="00BE1B05" w:rsidRDefault="009C7377"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Булавина Мария Александровна, </w:t>
            </w:r>
            <w:r w:rsidR="00F64D55" w:rsidRPr="00BE1B05">
              <w:rPr>
                <w:rFonts w:ascii="Times New Roman" w:hAnsi="Times New Roman" w:cs="Times New Roman"/>
                <w:sz w:val="20"/>
                <w:szCs w:val="20"/>
              </w:rPr>
              <w:t xml:space="preserve">кандидат юридических наук, доцент, </w:t>
            </w:r>
            <w:r w:rsidRPr="00BE1B05">
              <w:rPr>
                <w:rFonts w:ascii="Times New Roman" w:hAnsi="Times New Roman" w:cs="Times New Roman"/>
                <w:sz w:val="20"/>
                <w:szCs w:val="20"/>
              </w:rPr>
              <w:t>проректор по научной работе</w:t>
            </w:r>
          </w:p>
          <w:p w14:paraId="2809BE67" w14:textId="77777777" w:rsidR="009C7377" w:rsidRPr="00BE1B05" w:rsidRDefault="009C7377"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"mailto:nauka@uwc-i.ru" </w:instrText>
            </w:r>
            <w:r w:rsidR="000C4316">
              <w:fldChar w:fldCharType="separate"/>
            </w:r>
            <w:r w:rsidRPr="00BE1B05">
              <w:rPr>
                <w:rFonts w:ascii="Times New Roman" w:hAnsi="Times New Roman" w:cs="Times New Roman"/>
                <w:sz w:val="20"/>
                <w:szCs w:val="20"/>
                <w:u w:val="single"/>
                <w:lang w:val="en-US"/>
              </w:rPr>
              <w:t>nauka@uwc-i.ru</w:t>
            </w:r>
            <w:r w:rsidR="000C4316">
              <w:rPr>
                <w:rFonts w:ascii="Times New Roman" w:hAnsi="Times New Roman" w:cs="Times New Roman"/>
                <w:sz w:val="20"/>
                <w:szCs w:val="20"/>
                <w:u w:val="single"/>
                <w:lang w:val="en-US"/>
              </w:rPr>
              <w:fldChar w:fldCharType="end"/>
            </w:r>
            <w:r w:rsidRPr="00BE1B05">
              <w:rPr>
                <w:rFonts w:ascii="Times New Roman" w:hAnsi="Times New Roman" w:cs="Times New Roman"/>
                <w:sz w:val="20"/>
                <w:szCs w:val="20"/>
                <w:lang w:val="en-US"/>
              </w:rPr>
              <w:t xml:space="preserve"> </w:t>
            </w:r>
          </w:p>
        </w:tc>
      </w:tr>
      <w:tr w:rsidR="00BE1B05" w:rsidRPr="000C4316" w14:paraId="19606F34" w14:textId="77777777" w:rsidTr="009C7377">
        <w:trPr>
          <w:jc w:val="center"/>
        </w:trPr>
        <w:tc>
          <w:tcPr>
            <w:tcW w:w="0" w:type="auto"/>
          </w:tcPr>
          <w:p w14:paraId="04C16678" w14:textId="77777777" w:rsidR="009C7377" w:rsidRPr="00BE1B05" w:rsidRDefault="003F2190" w:rsidP="00E31752">
            <w:pPr>
              <w:numPr>
                <w:ilvl w:val="0"/>
                <w:numId w:val="4"/>
              </w:numPr>
              <w:shd w:val="clear" w:color="auto" w:fill="FFFFFF"/>
              <w:tabs>
                <w:tab w:val="left" w:pos="851"/>
                <w:tab w:val="left" w:pos="1418"/>
                <w:tab w:val="left" w:pos="1560"/>
              </w:tabs>
              <w:ind w:left="0" w:firstLine="142"/>
              <w:jc w:val="both"/>
              <w:rPr>
                <w:rFonts w:ascii="Times New Roman" w:eastAsia="Times New Roman" w:hAnsi="Times New Roman" w:cs="Times New Roman"/>
                <w:sz w:val="20"/>
                <w:szCs w:val="20"/>
                <w:lang w:bidi="hi-IN"/>
              </w:rPr>
            </w:pPr>
            <w:proofErr w:type="spellStart"/>
            <w:r w:rsidRPr="00BE1B05">
              <w:rPr>
                <w:rFonts w:ascii="Times New Roman" w:eastAsia="Times New Roman" w:hAnsi="Times New Roman" w:cs="Times New Roman"/>
                <w:sz w:val="20"/>
                <w:szCs w:val="20"/>
                <w:shd w:val="clear" w:color="auto" w:fill="FFFFFF"/>
                <w:lang w:bidi="hi-IN"/>
              </w:rPr>
              <w:t>Ялтинско</w:t>
            </w:r>
            <w:proofErr w:type="spellEnd"/>
            <w:r w:rsidR="00E31752" w:rsidRPr="00BE1B05">
              <w:rPr>
                <w:rFonts w:ascii="Times New Roman" w:eastAsia="Times New Roman" w:hAnsi="Times New Roman" w:cs="Times New Roman"/>
                <w:sz w:val="20"/>
                <w:szCs w:val="20"/>
                <w:shd w:val="clear" w:color="auto" w:fill="FFFFFF"/>
                <w:lang w:bidi="hi-IN"/>
              </w:rPr>
              <w:t>-Потсдамская система международных отношений: история, современность, уроки для будущего</w:t>
            </w:r>
          </w:p>
        </w:tc>
        <w:tc>
          <w:tcPr>
            <w:tcW w:w="0" w:type="auto"/>
          </w:tcPr>
          <w:p w14:paraId="0A84C9F6" w14:textId="77777777" w:rsidR="009C7377" w:rsidRPr="00BE1B05" w:rsidRDefault="009C7377"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Шорохова Светлана Петровна, кандидат философских наук, доцент, декан факультета международных отношений и геополитики</w:t>
            </w:r>
          </w:p>
          <w:p w14:paraId="234496F8" w14:textId="77777777" w:rsidR="009C7377" w:rsidRPr="00BE1B05" w:rsidRDefault="009C7377"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"mailto:s.p.shorokhova@uwc-i.ru" </w:instrText>
            </w:r>
            <w:r w:rsidR="000C4316">
              <w:fldChar w:fldCharType="separate"/>
            </w:r>
            <w:r w:rsidRPr="00BE1B05">
              <w:rPr>
                <w:rFonts w:ascii="Times New Roman" w:hAnsi="Times New Roman" w:cs="Times New Roman"/>
                <w:sz w:val="20"/>
                <w:szCs w:val="20"/>
                <w:u w:val="single"/>
                <w:lang w:val="en-US"/>
              </w:rPr>
              <w:t>s.p.shorokhova@uwc-i.ru</w:t>
            </w:r>
            <w:r w:rsidR="000C4316">
              <w:rPr>
                <w:rFonts w:ascii="Times New Roman" w:hAnsi="Times New Roman" w:cs="Times New Roman"/>
                <w:sz w:val="20"/>
                <w:szCs w:val="20"/>
                <w:u w:val="single"/>
                <w:lang w:val="en-US"/>
              </w:rPr>
              <w:fldChar w:fldCharType="end"/>
            </w:r>
            <w:r w:rsidRPr="00BE1B05">
              <w:rPr>
                <w:rFonts w:ascii="Times New Roman" w:hAnsi="Times New Roman" w:cs="Times New Roman"/>
                <w:sz w:val="20"/>
                <w:szCs w:val="20"/>
                <w:lang w:val="en-US"/>
              </w:rPr>
              <w:t xml:space="preserve"> </w:t>
            </w:r>
          </w:p>
        </w:tc>
      </w:tr>
      <w:tr w:rsidR="00BE1B05" w:rsidRPr="000C4316" w14:paraId="50B339B8" w14:textId="77777777" w:rsidTr="009C7377">
        <w:trPr>
          <w:jc w:val="center"/>
        </w:trPr>
        <w:tc>
          <w:tcPr>
            <w:tcW w:w="0" w:type="auto"/>
          </w:tcPr>
          <w:p w14:paraId="2396DFD4" w14:textId="77777777" w:rsidR="00317489" w:rsidRPr="00BE1B05" w:rsidRDefault="00317489" w:rsidP="00317489">
            <w:pPr>
              <w:tabs>
                <w:tab w:val="left" w:pos="851"/>
              </w:tabs>
              <w:jc w:val="both"/>
              <w:rPr>
                <w:rFonts w:ascii="Times New Roman" w:hAnsi="Times New Roman" w:cs="Times New Roman"/>
                <w:b/>
                <w:sz w:val="20"/>
                <w:szCs w:val="20"/>
              </w:rPr>
            </w:pPr>
            <w:r w:rsidRPr="00BE1B05">
              <w:rPr>
                <w:rFonts w:ascii="Times New Roman" w:hAnsi="Times New Roman" w:cs="Times New Roman"/>
                <w:b/>
                <w:sz w:val="20"/>
                <w:szCs w:val="20"/>
                <w:shd w:val="clear" w:color="auto" w:fill="FFFFFF"/>
              </w:rPr>
              <w:t>Секция 2.</w:t>
            </w:r>
            <w:r w:rsidRPr="00BE1B05">
              <w:rPr>
                <w:rFonts w:ascii="Times New Roman" w:hAnsi="Times New Roman" w:cs="Times New Roman"/>
                <w:sz w:val="20"/>
                <w:szCs w:val="20"/>
                <w:shd w:val="clear" w:color="auto" w:fill="FFFFFF"/>
              </w:rPr>
              <w:t xml:space="preserve"> </w:t>
            </w:r>
            <w:r w:rsidRPr="00BE1B05">
              <w:rPr>
                <w:rFonts w:ascii="Times New Roman" w:eastAsia="Times New Roman" w:hAnsi="Times New Roman" w:cs="Times New Roman"/>
                <w:sz w:val="20"/>
                <w:szCs w:val="20"/>
              </w:rPr>
              <w:t>Историческая память о Второй мировой войне и современная геополитика: региональные перспективы и глобальное будущее</w:t>
            </w:r>
          </w:p>
        </w:tc>
        <w:tc>
          <w:tcPr>
            <w:tcW w:w="0" w:type="auto"/>
          </w:tcPr>
          <w:p w14:paraId="6E159BDC" w14:textId="77777777" w:rsidR="00317489" w:rsidRPr="00BE1B05" w:rsidRDefault="00317489"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Сомова Инна Юрьевна, кандидат исторических наук, доцент, куратор по НИР Института лингвопереводческих технологий и развития международных коммуникаций</w:t>
            </w:r>
          </w:p>
          <w:p w14:paraId="4E092A93" w14:textId="77777777" w:rsidR="00317489" w:rsidRPr="00EF21E7" w:rsidRDefault="00317489" w:rsidP="00EF21E7">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"mailto:i.y.somova@uwc-i.ru" </w:instrText>
            </w:r>
            <w:r w:rsidR="000C4316">
              <w:fldChar w:fldCharType="separate"/>
            </w:r>
            <w:r w:rsidR="00EF21E7" w:rsidRPr="001478CB">
              <w:rPr>
                <w:rStyle w:val="a3"/>
                <w:rFonts w:ascii="Times New Roman" w:hAnsi="Times New Roman" w:cs="Times New Roman"/>
                <w:sz w:val="20"/>
                <w:szCs w:val="20"/>
                <w:lang w:val="en-US"/>
              </w:rPr>
              <w:t>i.y.somova@uwc-i.ru</w:t>
            </w:r>
            <w:r w:rsidR="000C4316">
              <w:rPr>
                <w:rStyle w:val="a3"/>
                <w:rFonts w:ascii="Times New Roman" w:hAnsi="Times New Roman" w:cs="Times New Roman"/>
                <w:sz w:val="20"/>
                <w:szCs w:val="20"/>
                <w:lang w:val="en-US"/>
              </w:rPr>
              <w:fldChar w:fldCharType="end"/>
            </w:r>
            <w:r w:rsidR="00EF21E7" w:rsidRPr="00EF21E7">
              <w:rPr>
                <w:rFonts w:ascii="Times New Roman" w:hAnsi="Times New Roman" w:cs="Times New Roman"/>
                <w:sz w:val="20"/>
                <w:szCs w:val="20"/>
                <w:lang w:val="en-US"/>
              </w:rPr>
              <w:t xml:space="preserve"> </w:t>
            </w:r>
          </w:p>
        </w:tc>
      </w:tr>
      <w:tr w:rsidR="00BE1B05" w:rsidRPr="000C4316" w14:paraId="30FE6904" w14:textId="77777777" w:rsidTr="009C7377">
        <w:trPr>
          <w:jc w:val="center"/>
        </w:trPr>
        <w:tc>
          <w:tcPr>
            <w:tcW w:w="0" w:type="auto"/>
          </w:tcPr>
          <w:p w14:paraId="06BA2C67" w14:textId="77777777" w:rsidR="00317489" w:rsidRPr="00BE1B05" w:rsidRDefault="00317489" w:rsidP="00317489">
            <w:pPr>
              <w:shd w:val="clear" w:color="auto" w:fill="FFFFFF"/>
              <w:tabs>
                <w:tab w:val="left" w:pos="851"/>
              </w:tabs>
              <w:jc w:val="both"/>
              <w:rPr>
                <w:rFonts w:ascii="Times New Roman" w:eastAsia="Times New Roman" w:hAnsi="Times New Roman" w:cs="Times New Roman"/>
                <w:sz w:val="20"/>
                <w:szCs w:val="20"/>
              </w:rPr>
            </w:pPr>
            <w:r w:rsidRPr="00BE1B05">
              <w:rPr>
                <w:rFonts w:ascii="Times New Roman" w:hAnsi="Times New Roman" w:cs="Times New Roman"/>
                <w:b/>
                <w:sz w:val="20"/>
                <w:szCs w:val="20"/>
                <w:shd w:val="clear" w:color="auto" w:fill="FFFFFF"/>
              </w:rPr>
              <w:t>Секция 3.</w:t>
            </w:r>
            <w:r w:rsidRPr="00BE1B05">
              <w:rPr>
                <w:rFonts w:ascii="Times New Roman" w:eastAsia="Times New Roman" w:hAnsi="Times New Roman" w:cs="Times New Roman"/>
                <w:sz w:val="20"/>
                <w:szCs w:val="20"/>
              </w:rPr>
              <w:t xml:space="preserve"> Трансформация управления и экономики в кризисные исторические периоды России</w:t>
            </w:r>
          </w:p>
        </w:tc>
        <w:tc>
          <w:tcPr>
            <w:tcW w:w="0" w:type="auto"/>
          </w:tcPr>
          <w:p w14:paraId="2F4615C1" w14:textId="77777777" w:rsidR="00317489" w:rsidRPr="00BE1B05" w:rsidRDefault="00317489"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Ищенко Маргарита Михайловна, кандидат экономических наук, доцент, куратор по </w:t>
            </w:r>
            <w:r w:rsidR="001D4EBB" w:rsidRPr="00BE1B05">
              <w:rPr>
                <w:rFonts w:ascii="Times New Roman" w:hAnsi="Times New Roman" w:cs="Times New Roman"/>
                <w:sz w:val="20"/>
                <w:szCs w:val="20"/>
              </w:rPr>
              <w:t>науке</w:t>
            </w:r>
            <w:r w:rsidRPr="00BE1B05">
              <w:rPr>
                <w:rFonts w:ascii="Times New Roman" w:hAnsi="Times New Roman" w:cs="Times New Roman"/>
                <w:sz w:val="20"/>
                <w:szCs w:val="20"/>
              </w:rPr>
              <w:t xml:space="preserve"> Института управления, экономики и финансов</w:t>
            </w:r>
          </w:p>
          <w:p w14:paraId="2EBD58A4" w14:textId="77777777" w:rsidR="00317489" w:rsidRPr="00BE1B05" w:rsidRDefault="00317489"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"mailto:m.m.ishchenko@uwc-i.ru" </w:instrText>
            </w:r>
            <w:r w:rsidR="000C4316">
              <w:fldChar w:fldCharType="separate"/>
            </w:r>
            <w:r w:rsidRPr="00BE1B05">
              <w:rPr>
                <w:rFonts w:ascii="Times New Roman" w:hAnsi="Times New Roman" w:cs="Times New Roman"/>
                <w:sz w:val="20"/>
                <w:szCs w:val="20"/>
                <w:u w:val="single"/>
                <w:lang w:val="en-US"/>
              </w:rPr>
              <w:t>m.m.ishchenko@uwc-i.ru</w:t>
            </w:r>
            <w:r w:rsidR="000C4316">
              <w:rPr>
                <w:rFonts w:ascii="Times New Roman" w:hAnsi="Times New Roman" w:cs="Times New Roman"/>
                <w:sz w:val="20"/>
                <w:szCs w:val="20"/>
                <w:u w:val="single"/>
                <w:lang w:val="en-US"/>
              </w:rPr>
              <w:fldChar w:fldCharType="end"/>
            </w:r>
            <w:r w:rsidRPr="00BE1B05">
              <w:rPr>
                <w:rFonts w:ascii="Times New Roman" w:hAnsi="Times New Roman" w:cs="Times New Roman"/>
                <w:sz w:val="20"/>
                <w:szCs w:val="20"/>
                <w:lang w:val="en-US"/>
              </w:rPr>
              <w:t xml:space="preserve"> </w:t>
            </w:r>
          </w:p>
        </w:tc>
      </w:tr>
      <w:tr w:rsidR="00BE1B05" w:rsidRPr="000C4316" w14:paraId="23DB89C4" w14:textId="77777777" w:rsidTr="009C7377">
        <w:trPr>
          <w:jc w:val="center"/>
        </w:trPr>
        <w:tc>
          <w:tcPr>
            <w:tcW w:w="0" w:type="auto"/>
          </w:tcPr>
          <w:p w14:paraId="2B0F8556" w14:textId="77777777" w:rsidR="00317489" w:rsidRPr="00BE1B05" w:rsidRDefault="00317489" w:rsidP="00317489">
            <w:pPr>
              <w:shd w:val="clear" w:color="auto" w:fill="FFFFFF"/>
              <w:tabs>
                <w:tab w:val="left" w:pos="851"/>
              </w:tabs>
              <w:jc w:val="both"/>
              <w:rPr>
                <w:rFonts w:ascii="Times New Roman" w:eastAsia="Times New Roman" w:hAnsi="Times New Roman" w:cs="Times New Roman"/>
                <w:sz w:val="20"/>
                <w:szCs w:val="20"/>
              </w:rPr>
            </w:pPr>
            <w:r w:rsidRPr="00BE1B05">
              <w:rPr>
                <w:rFonts w:ascii="Times New Roman" w:hAnsi="Times New Roman" w:cs="Times New Roman"/>
                <w:b/>
                <w:sz w:val="20"/>
                <w:szCs w:val="20"/>
                <w:shd w:val="clear" w:color="auto" w:fill="FFFFFF"/>
              </w:rPr>
              <w:t>Секция 4</w:t>
            </w:r>
            <w:r w:rsidRPr="00BE1B05">
              <w:rPr>
                <w:rFonts w:ascii="Times New Roman" w:eastAsia="Times New Roman" w:hAnsi="Times New Roman" w:cs="Times New Roman"/>
                <w:sz w:val="20"/>
                <w:szCs w:val="20"/>
              </w:rPr>
              <w:t>. Психолого-социальные и этнокультурные коммуникации: значение и место в новом мироустройстве</w:t>
            </w:r>
          </w:p>
        </w:tc>
        <w:tc>
          <w:tcPr>
            <w:tcW w:w="0" w:type="auto"/>
          </w:tcPr>
          <w:p w14:paraId="0D7B07A4" w14:textId="77777777" w:rsidR="00317489" w:rsidRPr="00BE1B05" w:rsidRDefault="00D40881"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Шевченко Надежда Валерьевна, кандидат психологических наук, куратор по науке</w:t>
            </w:r>
            <w:r w:rsidR="00317489" w:rsidRPr="00BE1B05">
              <w:rPr>
                <w:rFonts w:ascii="Times New Roman" w:hAnsi="Times New Roman" w:cs="Times New Roman"/>
                <w:sz w:val="20"/>
                <w:szCs w:val="20"/>
              </w:rPr>
              <w:t xml:space="preserve"> факультета дизайна и цивилизационных коммуникаций</w:t>
            </w:r>
          </w:p>
          <w:p w14:paraId="43E0D86C" w14:textId="77777777" w:rsidR="00317489" w:rsidRPr="00BE1B05" w:rsidRDefault="00317489" w:rsidP="00D40881">
            <w:pPr>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"mailto:uralo4ka85@ya.ru" </w:instrText>
            </w:r>
            <w:r w:rsidR="000C4316">
              <w:fldChar w:fldCharType="separate"/>
            </w:r>
            <w:r w:rsidR="00D40881" w:rsidRPr="00BE1B05">
              <w:rPr>
                <w:rStyle w:val="a3"/>
                <w:rFonts w:ascii="Times New Roman" w:hAnsi="Times New Roman" w:cs="Times New Roman"/>
                <w:color w:val="auto"/>
                <w:sz w:val="20"/>
                <w:szCs w:val="20"/>
                <w:lang w:val="en-US"/>
              </w:rPr>
              <w:t>uralo4ka85@ya.ru</w:t>
            </w:r>
            <w:r w:rsidR="000C4316">
              <w:rPr>
                <w:rStyle w:val="a3"/>
                <w:rFonts w:ascii="Times New Roman" w:hAnsi="Times New Roman" w:cs="Times New Roman"/>
                <w:color w:val="auto"/>
                <w:sz w:val="20"/>
                <w:szCs w:val="20"/>
                <w:lang w:val="en-US"/>
              </w:rPr>
              <w:fldChar w:fldCharType="end"/>
            </w:r>
          </w:p>
        </w:tc>
      </w:tr>
      <w:tr w:rsidR="00BE1B05" w:rsidRPr="000C4316" w14:paraId="2C38EB04" w14:textId="77777777" w:rsidTr="009C7377">
        <w:trPr>
          <w:jc w:val="center"/>
        </w:trPr>
        <w:tc>
          <w:tcPr>
            <w:tcW w:w="0" w:type="auto"/>
          </w:tcPr>
          <w:p w14:paraId="3840F893" w14:textId="77777777" w:rsidR="00317489" w:rsidRPr="00BE1B05" w:rsidRDefault="00317489" w:rsidP="00317489">
            <w:pPr>
              <w:tabs>
                <w:tab w:val="left" w:pos="851"/>
              </w:tabs>
              <w:jc w:val="both"/>
              <w:rPr>
                <w:rFonts w:ascii="Times New Roman" w:hAnsi="Times New Roman" w:cs="Times New Roman"/>
                <w:b/>
                <w:sz w:val="20"/>
                <w:szCs w:val="20"/>
              </w:rPr>
            </w:pPr>
            <w:r w:rsidRPr="00BE1B05">
              <w:rPr>
                <w:rFonts w:ascii="Times New Roman" w:hAnsi="Times New Roman" w:cs="Times New Roman"/>
                <w:b/>
                <w:sz w:val="20"/>
                <w:szCs w:val="20"/>
                <w:shd w:val="clear" w:color="auto" w:fill="FFFFFF"/>
              </w:rPr>
              <w:t>Секция 5.</w:t>
            </w:r>
            <w:r w:rsidRPr="00BE1B05">
              <w:rPr>
                <w:rFonts w:ascii="Times New Roman" w:eastAsia="Times New Roman" w:hAnsi="Times New Roman" w:cs="Times New Roman"/>
                <w:sz w:val="20"/>
                <w:szCs w:val="20"/>
              </w:rPr>
              <w:t xml:space="preserve"> </w:t>
            </w:r>
            <w:r w:rsidRPr="00BE1B05">
              <w:rPr>
                <w:rFonts w:ascii="Times New Roman" w:hAnsi="Times New Roman" w:cs="Times New Roman"/>
                <w:sz w:val="20"/>
                <w:szCs w:val="20"/>
                <w:shd w:val="clear" w:color="auto" w:fill="FFFFFF"/>
              </w:rPr>
              <w:t>Цивилизационная идентичность и ее отражение в современном медиапространстве</w:t>
            </w:r>
          </w:p>
        </w:tc>
        <w:tc>
          <w:tcPr>
            <w:tcW w:w="0" w:type="auto"/>
          </w:tcPr>
          <w:p w14:paraId="2F8CE71C" w14:textId="77777777" w:rsidR="00317489" w:rsidRPr="00BE1B05" w:rsidRDefault="003C2F4B"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Мартиросян Наталья Владимировна</w:t>
            </w:r>
            <w:r w:rsidR="00317489" w:rsidRPr="00BE1B05">
              <w:rPr>
                <w:rFonts w:ascii="Times New Roman" w:hAnsi="Times New Roman" w:cs="Times New Roman"/>
                <w:sz w:val="20"/>
                <w:szCs w:val="20"/>
              </w:rPr>
              <w:t xml:space="preserve">, </w:t>
            </w:r>
            <w:r w:rsidR="003B5B6F">
              <w:rPr>
                <w:rFonts w:ascii="Times New Roman" w:hAnsi="Times New Roman" w:cs="Times New Roman"/>
                <w:sz w:val="20"/>
                <w:szCs w:val="20"/>
              </w:rPr>
              <w:t xml:space="preserve">кандидат филологических наук, доцент, </w:t>
            </w:r>
            <w:r w:rsidRPr="00BE1B05">
              <w:rPr>
                <w:rFonts w:ascii="Times New Roman" w:hAnsi="Times New Roman" w:cs="Times New Roman"/>
                <w:sz w:val="20"/>
                <w:szCs w:val="20"/>
              </w:rPr>
              <w:t>куратор по науке</w:t>
            </w:r>
            <w:r w:rsidR="00AE44E8">
              <w:rPr>
                <w:rFonts w:ascii="Times New Roman" w:hAnsi="Times New Roman" w:cs="Times New Roman"/>
                <w:sz w:val="20"/>
                <w:szCs w:val="20"/>
              </w:rPr>
              <w:t xml:space="preserve"> </w:t>
            </w:r>
            <w:r w:rsidR="00317489" w:rsidRPr="00BE1B05">
              <w:rPr>
                <w:rFonts w:ascii="Times New Roman" w:hAnsi="Times New Roman" w:cs="Times New Roman"/>
                <w:sz w:val="20"/>
                <w:szCs w:val="20"/>
              </w:rPr>
              <w:t>факультета журналистики</w:t>
            </w:r>
          </w:p>
          <w:p w14:paraId="4B8AF07E" w14:textId="77777777" w:rsidR="00317489" w:rsidRPr="000C4316" w:rsidRDefault="00317489"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e</w:t>
            </w:r>
            <w:r w:rsidRPr="000C4316">
              <w:rPr>
                <w:rFonts w:ascii="Times New Roman" w:hAnsi="Times New Roman" w:cs="Times New Roman"/>
                <w:sz w:val="20"/>
                <w:szCs w:val="20"/>
                <w:lang w:val="en-US"/>
              </w:rPr>
              <w:t>-</w:t>
            </w:r>
            <w:r w:rsidRPr="00BE1B05">
              <w:rPr>
                <w:rFonts w:ascii="Times New Roman" w:hAnsi="Times New Roman" w:cs="Times New Roman"/>
                <w:sz w:val="20"/>
                <w:szCs w:val="20"/>
                <w:lang w:val="en-US"/>
              </w:rPr>
              <w:t>mail</w:t>
            </w:r>
            <w:r w:rsidRPr="000C4316">
              <w:rPr>
                <w:rFonts w:ascii="Times New Roman" w:hAnsi="Times New Roman" w:cs="Times New Roman"/>
                <w:sz w:val="20"/>
                <w:szCs w:val="20"/>
                <w:lang w:val="en-US"/>
              </w:rPr>
              <w:t xml:space="preserve">: </w:t>
            </w:r>
            <w:proofErr w:type="spellStart"/>
            <w:r w:rsidR="003C2F4B" w:rsidRPr="00BE1B05">
              <w:rPr>
                <w:rFonts w:ascii="Times New Roman" w:hAnsi="Times New Roman" w:cs="Times New Roman"/>
                <w:sz w:val="20"/>
                <w:szCs w:val="20"/>
                <w:u w:val="single"/>
                <w:lang w:val="en-US"/>
              </w:rPr>
              <w:t>tash</w:t>
            </w:r>
            <w:proofErr w:type="spellEnd"/>
            <w:r w:rsidR="003C2F4B" w:rsidRPr="000C4316">
              <w:rPr>
                <w:rFonts w:ascii="Times New Roman" w:hAnsi="Times New Roman" w:cs="Times New Roman"/>
                <w:sz w:val="20"/>
                <w:szCs w:val="20"/>
                <w:u w:val="single"/>
                <w:lang w:val="en-US"/>
              </w:rPr>
              <w:t>_</w:t>
            </w:r>
            <w:r w:rsidR="003C2F4B" w:rsidRPr="00BE1B05">
              <w:rPr>
                <w:rFonts w:ascii="Times New Roman" w:hAnsi="Times New Roman" w:cs="Times New Roman"/>
                <w:sz w:val="20"/>
                <w:szCs w:val="20"/>
                <w:u w:val="single"/>
                <w:lang w:val="en-US"/>
              </w:rPr>
              <w:t>ka</w:t>
            </w:r>
            <w:r w:rsidR="003C2F4B" w:rsidRPr="000C4316">
              <w:rPr>
                <w:rFonts w:ascii="Times New Roman" w:hAnsi="Times New Roman" w:cs="Times New Roman"/>
                <w:sz w:val="20"/>
                <w:szCs w:val="20"/>
                <w:u w:val="single"/>
                <w:lang w:val="en-US"/>
              </w:rPr>
              <w:t>2002@</w:t>
            </w:r>
            <w:r w:rsidR="003C2F4B" w:rsidRPr="00BE1B05">
              <w:rPr>
                <w:rFonts w:ascii="Times New Roman" w:hAnsi="Times New Roman" w:cs="Times New Roman"/>
                <w:sz w:val="20"/>
                <w:szCs w:val="20"/>
                <w:u w:val="single"/>
                <w:lang w:val="en-US"/>
              </w:rPr>
              <w:t>mail</w:t>
            </w:r>
            <w:r w:rsidR="003C2F4B" w:rsidRPr="000C4316">
              <w:rPr>
                <w:rFonts w:ascii="Times New Roman" w:hAnsi="Times New Roman" w:cs="Times New Roman"/>
                <w:sz w:val="20"/>
                <w:szCs w:val="20"/>
                <w:u w:val="single"/>
                <w:lang w:val="en-US"/>
              </w:rPr>
              <w:t>.</w:t>
            </w:r>
            <w:proofErr w:type="spellStart"/>
            <w:r w:rsidR="003C2F4B" w:rsidRPr="00BE1B05">
              <w:rPr>
                <w:rFonts w:ascii="Times New Roman" w:hAnsi="Times New Roman" w:cs="Times New Roman"/>
                <w:sz w:val="20"/>
                <w:szCs w:val="20"/>
                <w:u w:val="single"/>
                <w:lang w:val="en-US"/>
              </w:rPr>
              <w:t>ru</w:t>
            </w:r>
            <w:proofErr w:type="spellEnd"/>
          </w:p>
        </w:tc>
      </w:tr>
      <w:tr w:rsidR="00BE1B05" w:rsidRPr="000C4316" w14:paraId="66B219EB" w14:textId="77777777" w:rsidTr="009C7377">
        <w:trPr>
          <w:jc w:val="center"/>
        </w:trPr>
        <w:tc>
          <w:tcPr>
            <w:tcW w:w="0" w:type="auto"/>
          </w:tcPr>
          <w:p w14:paraId="1E9CB8BE" w14:textId="77777777" w:rsidR="00317489" w:rsidRPr="00BE1B05" w:rsidRDefault="00317489" w:rsidP="00317489">
            <w:pPr>
              <w:tabs>
                <w:tab w:val="left" w:pos="851"/>
              </w:tabs>
              <w:jc w:val="both"/>
              <w:rPr>
                <w:rFonts w:ascii="Times New Roman" w:eastAsia="Times New Roman" w:hAnsi="Times New Roman" w:cs="Times New Roman"/>
                <w:sz w:val="20"/>
                <w:szCs w:val="20"/>
              </w:rPr>
            </w:pPr>
            <w:r w:rsidRPr="00BE1B05">
              <w:rPr>
                <w:rFonts w:ascii="Times New Roman" w:hAnsi="Times New Roman" w:cs="Times New Roman"/>
                <w:b/>
                <w:sz w:val="20"/>
                <w:szCs w:val="20"/>
                <w:shd w:val="clear" w:color="auto" w:fill="FFFFFF"/>
              </w:rPr>
              <w:t>Секция 6.</w:t>
            </w:r>
            <w:r w:rsidRPr="00BE1B05">
              <w:rPr>
                <w:rFonts w:ascii="Times New Roman" w:eastAsia="Times New Roman" w:hAnsi="Times New Roman" w:cs="Times New Roman"/>
                <w:sz w:val="20"/>
                <w:szCs w:val="20"/>
              </w:rPr>
              <w:t xml:space="preserve"> Право будущего: уроки прошлого и перспективы будущего</w:t>
            </w:r>
          </w:p>
        </w:tc>
        <w:tc>
          <w:tcPr>
            <w:tcW w:w="0" w:type="auto"/>
          </w:tcPr>
          <w:p w14:paraId="7D682504" w14:textId="77777777" w:rsidR="00D40881" w:rsidRPr="00BE1B05" w:rsidRDefault="00D40881" w:rsidP="00D40881">
            <w:pPr>
              <w:ind w:firstLine="142"/>
              <w:jc w:val="both"/>
              <w:rPr>
                <w:rFonts w:ascii="Times New Roman" w:hAnsi="Times New Roman" w:cs="Times New Roman"/>
                <w:sz w:val="20"/>
                <w:szCs w:val="20"/>
              </w:rPr>
            </w:pPr>
            <w:r w:rsidRPr="00BE1B05">
              <w:rPr>
                <w:rFonts w:ascii="Times New Roman" w:hAnsi="Times New Roman" w:cs="Times New Roman"/>
                <w:sz w:val="20"/>
                <w:szCs w:val="20"/>
              </w:rPr>
              <w:t>Варакина Лилия Александровна, куратор по науке факультета современного права</w:t>
            </w:r>
          </w:p>
          <w:p w14:paraId="1F60FC0C" w14:textId="77777777" w:rsidR="00317489" w:rsidRPr="00BE1B05" w:rsidRDefault="00D40881" w:rsidP="00D40881">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"mailto:sovremennoe.pravo@bk.ru" </w:instrText>
            </w:r>
            <w:r w:rsidR="000C4316">
              <w:fldChar w:fldCharType="separate"/>
            </w:r>
            <w:r w:rsidRPr="00BE1B05">
              <w:rPr>
                <w:rFonts w:ascii="Times New Roman" w:hAnsi="Times New Roman" w:cs="Times New Roman"/>
                <w:sz w:val="20"/>
                <w:szCs w:val="20"/>
                <w:u w:val="single"/>
                <w:lang w:val="en-US"/>
              </w:rPr>
              <w:t>sovremennoe.pravo@bk.ru</w:t>
            </w:r>
            <w:r w:rsidR="000C4316">
              <w:rPr>
                <w:rFonts w:ascii="Times New Roman" w:hAnsi="Times New Roman" w:cs="Times New Roman"/>
                <w:sz w:val="20"/>
                <w:szCs w:val="20"/>
                <w:u w:val="single"/>
                <w:lang w:val="en-US"/>
              </w:rPr>
              <w:fldChar w:fldCharType="end"/>
            </w:r>
          </w:p>
        </w:tc>
      </w:tr>
      <w:tr w:rsidR="00BE1B05" w:rsidRPr="000C4316" w14:paraId="6E513BC7" w14:textId="77777777" w:rsidTr="009C7377">
        <w:trPr>
          <w:jc w:val="center"/>
        </w:trPr>
        <w:tc>
          <w:tcPr>
            <w:tcW w:w="0" w:type="auto"/>
          </w:tcPr>
          <w:p w14:paraId="59994A19" w14:textId="77777777" w:rsidR="00FC4E22" w:rsidRPr="00BE1B05" w:rsidRDefault="00FC4E22" w:rsidP="00317489">
            <w:pPr>
              <w:tabs>
                <w:tab w:val="left" w:pos="851"/>
              </w:tabs>
              <w:jc w:val="both"/>
              <w:rPr>
                <w:rFonts w:ascii="Times New Roman" w:hAnsi="Times New Roman" w:cs="Times New Roman"/>
                <w:b/>
                <w:sz w:val="20"/>
                <w:szCs w:val="20"/>
                <w:shd w:val="clear" w:color="auto" w:fill="FFFFFF"/>
              </w:rPr>
            </w:pPr>
            <w:r w:rsidRPr="00BE1B05">
              <w:rPr>
                <w:rFonts w:ascii="Times New Roman" w:hAnsi="Times New Roman" w:cs="Times New Roman"/>
                <w:b/>
                <w:sz w:val="20"/>
                <w:szCs w:val="20"/>
                <w:shd w:val="clear" w:color="auto" w:fill="FFFFFF"/>
              </w:rPr>
              <w:t xml:space="preserve">Секция 7. </w:t>
            </w:r>
            <w:r w:rsidRPr="00BE1B05">
              <w:rPr>
                <w:rFonts w:ascii="Times New Roman" w:eastAsia="Times New Roman" w:hAnsi="Times New Roman" w:cs="Times New Roman"/>
                <w:sz w:val="20"/>
                <w:szCs w:val="20"/>
              </w:rPr>
              <w:t>Технологический суверенитет и технологическое лидерство России: приоритеты, проблемы, решения</w:t>
            </w:r>
          </w:p>
        </w:tc>
        <w:tc>
          <w:tcPr>
            <w:tcW w:w="0" w:type="auto"/>
          </w:tcPr>
          <w:p w14:paraId="68BC9957" w14:textId="77777777" w:rsidR="00FC4E22" w:rsidRPr="00BE1B05" w:rsidRDefault="00FC4E22" w:rsidP="00FC4E22">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Герасимов Владимир Иванович, кандидат филологических наук, в.н.с. Научного центра по исследованию истории и развития мировых цивилизаций </w:t>
            </w:r>
          </w:p>
          <w:p w14:paraId="26538CE7" w14:textId="77777777" w:rsidR="00FC4E22" w:rsidRPr="00BE1B05" w:rsidRDefault="00FC4E22" w:rsidP="00FC4E2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Pr="00BE1B05">
              <w:rPr>
                <w:rFonts w:ascii="Times New Roman" w:hAnsi="Times New Roman" w:cs="Times New Roman"/>
                <w:sz w:val="20"/>
                <w:szCs w:val="20"/>
                <w:u w:val="single"/>
                <w:lang w:val="en-US"/>
              </w:rPr>
              <w:t>coopinion@mail.ru</w:t>
            </w:r>
          </w:p>
        </w:tc>
      </w:tr>
      <w:tr w:rsidR="00BE1B05" w:rsidRPr="000C4316" w14:paraId="062C5BF0" w14:textId="77777777" w:rsidTr="009C7377">
        <w:trPr>
          <w:jc w:val="center"/>
        </w:trPr>
        <w:tc>
          <w:tcPr>
            <w:tcW w:w="0" w:type="auto"/>
          </w:tcPr>
          <w:p w14:paraId="3D6F3488" w14:textId="77777777" w:rsidR="00B86C9E" w:rsidRPr="00BE1B05" w:rsidRDefault="00B86C9E" w:rsidP="00B86C9E">
            <w:pPr>
              <w:tabs>
                <w:tab w:val="left" w:pos="0"/>
              </w:tabs>
              <w:ind w:left="142"/>
              <w:jc w:val="both"/>
              <w:rPr>
                <w:rFonts w:ascii="Times New Roman" w:hAnsi="Times New Roman" w:cs="Times New Roman"/>
                <w:sz w:val="20"/>
                <w:szCs w:val="20"/>
              </w:rPr>
            </w:pPr>
            <w:r w:rsidRPr="00BE1B05">
              <w:rPr>
                <w:rFonts w:ascii="Times New Roman" w:hAnsi="Times New Roman" w:cs="Times New Roman"/>
                <w:b/>
                <w:sz w:val="20"/>
                <w:szCs w:val="20"/>
              </w:rPr>
              <w:t>Круглый стол 1.</w:t>
            </w:r>
            <w:r w:rsidRPr="00BE1B05">
              <w:rPr>
                <w:rFonts w:ascii="Times New Roman" w:hAnsi="Times New Roman" w:cs="Times New Roman"/>
                <w:sz w:val="20"/>
                <w:szCs w:val="20"/>
              </w:rPr>
              <w:t xml:space="preserve"> Войны в мировой культуре и исторической памяти</w:t>
            </w:r>
          </w:p>
        </w:tc>
        <w:tc>
          <w:tcPr>
            <w:tcW w:w="0" w:type="auto"/>
          </w:tcPr>
          <w:p w14:paraId="6E3F2D54" w14:textId="77777777" w:rsidR="00B86C9E" w:rsidRPr="00BE1B05" w:rsidRDefault="00B86C9E"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Шорохова Светлана Петровна, кандидат философских наук, доцент, декан факультета международных отношений и геополитики</w:t>
            </w:r>
          </w:p>
          <w:p w14:paraId="08BAED40" w14:textId="77777777" w:rsidR="00B86C9E" w:rsidRPr="00BE1B05" w:rsidRDefault="00B86C9E"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"mailto:s.p.shorokhova@uwc-i.ru" </w:instrText>
            </w:r>
            <w:r w:rsidR="000C4316">
              <w:fldChar w:fldCharType="separate"/>
            </w:r>
            <w:r w:rsidRPr="00BE1B05">
              <w:rPr>
                <w:rFonts w:ascii="Times New Roman" w:hAnsi="Times New Roman" w:cs="Times New Roman"/>
                <w:sz w:val="20"/>
                <w:szCs w:val="20"/>
                <w:u w:val="single"/>
                <w:lang w:val="en-US"/>
              </w:rPr>
              <w:t>s.p.shorokhova@uwc-i.ru</w:t>
            </w:r>
            <w:r w:rsidR="000C4316">
              <w:rPr>
                <w:rFonts w:ascii="Times New Roman" w:hAnsi="Times New Roman" w:cs="Times New Roman"/>
                <w:sz w:val="20"/>
                <w:szCs w:val="20"/>
                <w:u w:val="single"/>
                <w:lang w:val="en-US"/>
              </w:rPr>
              <w:fldChar w:fldCharType="end"/>
            </w:r>
            <w:r w:rsidRPr="00BE1B05">
              <w:rPr>
                <w:rFonts w:ascii="Times New Roman" w:hAnsi="Times New Roman" w:cs="Times New Roman"/>
                <w:sz w:val="20"/>
                <w:szCs w:val="20"/>
                <w:lang w:val="en-US"/>
              </w:rPr>
              <w:t xml:space="preserve"> </w:t>
            </w:r>
          </w:p>
        </w:tc>
      </w:tr>
      <w:tr w:rsidR="00BE1B05" w:rsidRPr="000C4316" w14:paraId="199CF10C" w14:textId="77777777" w:rsidTr="009C7377">
        <w:trPr>
          <w:jc w:val="center"/>
        </w:trPr>
        <w:tc>
          <w:tcPr>
            <w:tcW w:w="0" w:type="auto"/>
          </w:tcPr>
          <w:p w14:paraId="6ECFB5B1" w14:textId="77777777" w:rsidR="00B86C9E" w:rsidRPr="00BE1B05" w:rsidRDefault="00B86C9E" w:rsidP="001D4EBB">
            <w:pPr>
              <w:shd w:val="clear" w:color="auto" w:fill="FFFFFF"/>
              <w:tabs>
                <w:tab w:val="left" w:pos="0"/>
              </w:tabs>
              <w:ind w:left="142"/>
              <w:jc w:val="both"/>
              <w:rPr>
                <w:rFonts w:ascii="Times New Roman" w:eastAsia="Times New Roman" w:hAnsi="Times New Roman" w:cs="Times New Roman"/>
                <w:sz w:val="20"/>
                <w:szCs w:val="20"/>
              </w:rPr>
            </w:pPr>
            <w:r w:rsidRPr="00BE1B05">
              <w:rPr>
                <w:rFonts w:ascii="Times New Roman" w:hAnsi="Times New Roman" w:cs="Times New Roman"/>
                <w:b/>
                <w:sz w:val="20"/>
                <w:szCs w:val="20"/>
              </w:rPr>
              <w:t xml:space="preserve">Круглый стол </w:t>
            </w:r>
            <w:r w:rsidR="001D4EBB" w:rsidRPr="00BE1B05">
              <w:rPr>
                <w:rFonts w:ascii="Times New Roman" w:hAnsi="Times New Roman" w:cs="Times New Roman"/>
                <w:b/>
                <w:sz w:val="20"/>
                <w:szCs w:val="20"/>
              </w:rPr>
              <w:t>2</w:t>
            </w:r>
            <w:r w:rsidRPr="00BE1B05">
              <w:rPr>
                <w:rFonts w:ascii="Times New Roman" w:hAnsi="Times New Roman" w:cs="Times New Roman"/>
                <w:b/>
                <w:sz w:val="20"/>
                <w:szCs w:val="20"/>
              </w:rPr>
              <w:t>.</w:t>
            </w:r>
            <w:r w:rsidRPr="00BE1B05">
              <w:rPr>
                <w:rFonts w:ascii="Times New Roman" w:hAnsi="Times New Roman" w:cs="Times New Roman"/>
                <w:sz w:val="20"/>
                <w:szCs w:val="20"/>
              </w:rPr>
              <w:t xml:space="preserve"> </w:t>
            </w:r>
            <w:r w:rsidRPr="00BE1B05">
              <w:rPr>
                <w:rFonts w:ascii="Times New Roman" w:eastAsia="Times New Roman" w:hAnsi="Times New Roman" w:cs="Times New Roman"/>
                <w:sz w:val="20"/>
                <w:szCs w:val="20"/>
              </w:rPr>
              <w:t>Язык как свидетель истории: многоязычие и межкультурная коммуникация в послевоенном мире</w:t>
            </w:r>
          </w:p>
        </w:tc>
        <w:tc>
          <w:tcPr>
            <w:tcW w:w="0" w:type="auto"/>
          </w:tcPr>
          <w:p w14:paraId="317A2749" w14:textId="77777777" w:rsidR="001D4EBB" w:rsidRPr="00BE1B05" w:rsidRDefault="00B86C9E" w:rsidP="001D4EBB">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 </w:t>
            </w:r>
            <w:r w:rsidR="001D4EBB" w:rsidRPr="00BE1B05">
              <w:rPr>
                <w:rFonts w:ascii="Times New Roman" w:hAnsi="Times New Roman" w:cs="Times New Roman"/>
                <w:sz w:val="20"/>
                <w:szCs w:val="20"/>
              </w:rPr>
              <w:t>Сомова Инна Юрьевна, кандидат исторических наук, доцент, куратор по НИР Института лингвопереводческих технологий и развития международных коммуникаций</w:t>
            </w:r>
          </w:p>
          <w:p w14:paraId="3641E939" w14:textId="77777777" w:rsidR="00B86C9E" w:rsidRPr="00EF21E7" w:rsidRDefault="001D4EBB" w:rsidP="001D4EBB">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EF21E7" w:rsidRPr="00EF21E7">
              <w:rPr>
                <w:rFonts w:ascii="Times New Roman" w:hAnsi="Times New Roman" w:cs="Times New Roman"/>
                <w:sz w:val="20"/>
                <w:szCs w:val="20"/>
                <w:u w:val="single"/>
                <w:lang w:val="en-US"/>
              </w:rPr>
              <w:t>i.y.somova@uwc-i.ru</w:t>
            </w:r>
          </w:p>
        </w:tc>
      </w:tr>
      <w:tr w:rsidR="00BE1B05" w:rsidRPr="000C4316" w14:paraId="586D5455" w14:textId="77777777" w:rsidTr="009C7377">
        <w:trPr>
          <w:jc w:val="center"/>
        </w:trPr>
        <w:tc>
          <w:tcPr>
            <w:tcW w:w="0" w:type="auto"/>
          </w:tcPr>
          <w:p w14:paraId="34D81BD2" w14:textId="77777777" w:rsidR="00B86C9E" w:rsidRPr="00BE1B05" w:rsidRDefault="00B86C9E" w:rsidP="001D4EBB">
            <w:pPr>
              <w:shd w:val="clear" w:color="auto" w:fill="FFFFFF"/>
              <w:tabs>
                <w:tab w:val="left" w:pos="0"/>
              </w:tabs>
              <w:ind w:left="142"/>
              <w:jc w:val="both"/>
              <w:rPr>
                <w:rFonts w:ascii="Times New Roman" w:eastAsia="Times New Roman" w:hAnsi="Times New Roman" w:cs="Times New Roman"/>
                <w:sz w:val="20"/>
                <w:szCs w:val="20"/>
              </w:rPr>
            </w:pPr>
            <w:r w:rsidRPr="00BE1B05">
              <w:rPr>
                <w:rFonts w:ascii="Times New Roman" w:hAnsi="Times New Roman" w:cs="Times New Roman"/>
                <w:b/>
                <w:sz w:val="20"/>
                <w:szCs w:val="20"/>
              </w:rPr>
              <w:t xml:space="preserve">Круглый стол </w:t>
            </w:r>
            <w:r w:rsidR="001D4EBB" w:rsidRPr="00BE1B05">
              <w:rPr>
                <w:rFonts w:ascii="Times New Roman" w:hAnsi="Times New Roman" w:cs="Times New Roman"/>
                <w:b/>
                <w:sz w:val="20"/>
                <w:szCs w:val="20"/>
              </w:rPr>
              <w:t>3</w:t>
            </w:r>
            <w:r w:rsidRPr="00BE1B05">
              <w:rPr>
                <w:rFonts w:ascii="Times New Roman" w:hAnsi="Times New Roman" w:cs="Times New Roman"/>
                <w:b/>
                <w:sz w:val="20"/>
                <w:szCs w:val="20"/>
              </w:rPr>
              <w:t>.</w:t>
            </w:r>
            <w:r w:rsidRPr="00BE1B05">
              <w:rPr>
                <w:rFonts w:ascii="Times New Roman" w:hAnsi="Times New Roman" w:cs="Times New Roman"/>
                <w:sz w:val="20"/>
                <w:szCs w:val="20"/>
              </w:rPr>
              <w:t xml:space="preserve"> </w:t>
            </w:r>
            <w:r w:rsidRPr="00BE1B05">
              <w:rPr>
                <w:rFonts w:ascii="Times New Roman" w:eastAsia="Times New Roman" w:hAnsi="Times New Roman" w:cs="Times New Roman"/>
                <w:sz w:val="20"/>
                <w:szCs w:val="20"/>
              </w:rPr>
              <w:t xml:space="preserve">Историческая память как движущая сила развития экономики </w:t>
            </w:r>
            <w:r w:rsidRPr="00BE1B05">
              <w:rPr>
                <w:rFonts w:ascii="Times New Roman" w:eastAsia="Times New Roman" w:hAnsi="Times New Roman" w:cs="Times New Roman"/>
                <w:sz w:val="20"/>
                <w:szCs w:val="20"/>
              </w:rPr>
              <w:lastRenderedPageBreak/>
              <w:t xml:space="preserve">управления </w:t>
            </w:r>
          </w:p>
        </w:tc>
        <w:tc>
          <w:tcPr>
            <w:tcW w:w="0" w:type="auto"/>
          </w:tcPr>
          <w:p w14:paraId="61B0258C" w14:textId="77777777" w:rsidR="001D4EBB" w:rsidRPr="00BE1B05" w:rsidRDefault="001D4EBB" w:rsidP="001D4EBB">
            <w:pPr>
              <w:ind w:firstLine="142"/>
              <w:jc w:val="both"/>
              <w:rPr>
                <w:rFonts w:ascii="Times New Roman" w:hAnsi="Times New Roman" w:cs="Times New Roman"/>
                <w:sz w:val="20"/>
                <w:szCs w:val="20"/>
              </w:rPr>
            </w:pPr>
            <w:r w:rsidRPr="00BE1B05">
              <w:rPr>
                <w:rFonts w:ascii="Times New Roman" w:hAnsi="Times New Roman" w:cs="Times New Roman"/>
                <w:sz w:val="20"/>
                <w:szCs w:val="20"/>
              </w:rPr>
              <w:lastRenderedPageBreak/>
              <w:t xml:space="preserve">Ищенко Маргарита Михайловна, экономических наук, доцент, куратор по науке Института управления, </w:t>
            </w:r>
            <w:r w:rsidRPr="00BE1B05">
              <w:rPr>
                <w:rFonts w:ascii="Times New Roman" w:hAnsi="Times New Roman" w:cs="Times New Roman"/>
                <w:sz w:val="20"/>
                <w:szCs w:val="20"/>
              </w:rPr>
              <w:lastRenderedPageBreak/>
              <w:t>экономики</w:t>
            </w:r>
            <w:r w:rsidR="00D40881" w:rsidRPr="00BE1B05">
              <w:rPr>
                <w:rFonts w:ascii="Times New Roman" w:hAnsi="Times New Roman" w:cs="Times New Roman"/>
                <w:sz w:val="20"/>
                <w:szCs w:val="20"/>
              </w:rPr>
              <w:t xml:space="preserve"> </w:t>
            </w:r>
            <w:r w:rsidRPr="00BE1B05">
              <w:rPr>
                <w:rFonts w:ascii="Times New Roman" w:hAnsi="Times New Roman" w:cs="Times New Roman"/>
                <w:sz w:val="20"/>
                <w:szCs w:val="20"/>
              </w:rPr>
              <w:t>и финансов</w:t>
            </w:r>
          </w:p>
          <w:p w14:paraId="3D9D5908" w14:textId="77777777" w:rsidR="00B86C9E" w:rsidRPr="00BE1B05" w:rsidRDefault="001D4EBB" w:rsidP="001D4EBB">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"mailto:m.m.ishchenko@uwc-i.ru" </w:instrText>
            </w:r>
            <w:r w:rsidR="000C4316">
              <w:fldChar w:fldCharType="separate"/>
            </w:r>
            <w:r w:rsidRPr="00BE1B05">
              <w:rPr>
                <w:rFonts w:ascii="Times New Roman" w:hAnsi="Times New Roman" w:cs="Times New Roman"/>
                <w:sz w:val="20"/>
                <w:szCs w:val="20"/>
                <w:u w:val="single"/>
                <w:lang w:val="en-US"/>
              </w:rPr>
              <w:t>m.m.ishchenko@uwc-i.ru</w:t>
            </w:r>
            <w:r w:rsidR="000C4316">
              <w:rPr>
                <w:rFonts w:ascii="Times New Roman" w:hAnsi="Times New Roman" w:cs="Times New Roman"/>
                <w:sz w:val="20"/>
                <w:szCs w:val="20"/>
                <w:u w:val="single"/>
                <w:lang w:val="en-US"/>
              </w:rPr>
              <w:fldChar w:fldCharType="end"/>
            </w:r>
          </w:p>
        </w:tc>
      </w:tr>
      <w:tr w:rsidR="00BE1B05" w:rsidRPr="000C4316" w14:paraId="30E41D53" w14:textId="77777777" w:rsidTr="009C7377">
        <w:trPr>
          <w:jc w:val="center"/>
        </w:trPr>
        <w:tc>
          <w:tcPr>
            <w:tcW w:w="0" w:type="auto"/>
          </w:tcPr>
          <w:p w14:paraId="75492534" w14:textId="77777777" w:rsidR="00B86C9E" w:rsidRPr="00BE1B05" w:rsidRDefault="00B86C9E" w:rsidP="001D4EBB">
            <w:pPr>
              <w:shd w:val="clear" w:color="auto" w:fill="FFFFFF"/>
              <w:tabs>
                <w:tab w:val="left" w:pos="0"/>
              </w:tabs>
              <w:ind w:left="142"/>
              <w:jc w:val="both"/>
              <w:rPr>
                <w:rFonts w:ascii="Times New Roman" w:eastAsia="Times New Roman" w:hAnsi="Times New Roman" w:cs="Times New Roman"/>
                <w:sz w:val="20"/>
                <w:szCs w:val="20"/>
              </w:rPr>
            </w:pPr>
            <w:r w:rsidRPr="00BE1B05">
              <w:rPr>
                <w:rFonts w:ascii="Times New Roman" w:hAnsi="Times New Roman" w:cs="Times New Roman"/>
                <w:b/>
                <w:sz w:val="20"/>
                <w:szCs w:val="20"/>
              </w:rPr>
              <w:lastRenderedPageBreak/>
              <w:t xml:space="preserve">Круглый стол </w:t>
            </w:r>
            <w:r w:rsidR="001D4EBB" w:rsidRPr="00BE1B05">
              <w:rPr>
                <w:rFonts w:ascii="Times New Roman" w:hAnsi="Times New Roman" w:cs="Times New Roman"/>
                <w:b/>
                <w:sz w:val="20"/>
                <w:szCs w:val="20"/>
              </w:rPr>
              <w:t>4</w:t>
            </w:r>
            <w:r w:rsidRPr="00BE1B05">
              <w:rPr>
                <w:rFonts w:ascii="Times New Roman" w:hAnsi="Times New Roman" w:cs="Times New Roman"/>
                <w:b/>
                <w:sz w:val="20"/>
                <w:szCs w:val="20"/>
              </w:rPr>
              <w:t>.</w:t>
            </w:r>
            <w:r w:rsidRPr="00BE1B05">
              <w:rPr>
                <w:rFonts w:ascii="Times New Roman" w:hAnsi="Times New Roman" w:cs="Times New Roman"/>
                <w:sz w:val="20"/>
                <w:szCs w:val="20"/>
              </w:rPr>
              <w:t xml:space="preserve"> </w:t>
            </w:r>
            <w:r w:rsidRPr="00BE1B05">
              <w:rPr>
                <w:rFonts w:ascii="Times New Roman" w:eastAsia="Times New Roman" w:hAnsi="Times New Roman" w:cs="Times New Roman"/>
                <w:sz w:val="20"/>
                <w:szCs w:val="20"/>
              </w:rPr>
              <w:t>Дизайн и психология: перспективы развития в новом мироустройстве</w:t>
            </w:r>
          </w:p>
        </w:tc>
        <w:tc>
          <w:tcPr>
            <w:tcW w:w="0" w:type="auto"/>
          </w:tcPr>
          <w:p w14:paraId="1225446A" w14:textId="77777777" w:rsidR="001D4EBB" w:rsidRPr="00BE1B05" w:rsidRDefault="001D4EBB" w:rsidP="001D4EBB">
            <w:pPr>
              <w:ind w:firstLine="142"/>
              <w:jc w:val="both"/>
              <w:rPr>
                <w:rFonts w:ascii="Times New Roman" w:hAnsi="Times New Roman" w:cs="Times New Roman"/>
                <w:sz w:val="20"/>
                <w:szCs w:val="20"/>
              </w:rPr>
            </w:pPr>
            <w:r w:rsidRPr="00BE1B05">
              <w:rPr>
                <w:rFonts w:ascii="Times New Roman" w:hAnsi="Times New Roman" w:cs="Times New Roman"/>
                <w:sz w:val="20"/>
                <w:szCs w:val="20"/>
              </w:rPr>
              <w:t>Сичкарь Татьяна Валентиновна, кандидат технических наук, доцент, Почётный работник высшего профессионального образования Российской Федерации, декан факультета дизайна и цивилизационных коммуникаций</w:t>
            </w:r>
          </w:p>
          <w:p w14:paraId="3ABE4830" w14:textId="77777777" w:rsidR="00B86C9E" w:rsidRPr="00BE1B05" w:rsidRDefault="001D4EBB" w:rsidP="001D4EBB">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"mailto:imc_diz@mail.ru" </w:instrText>
            </w:r>
            <w:r w:rsidR="000C4316">
              <w:fldChar w:fldCharType="separate"/>
            </w:r>
            <w:r w:rsidRPr="00BE1B05">
              <w:rPr>
                <w:rStyle w:val="a3"/>
                <w:rFonts w:ascii="Times New Roman" w:hAnsi="Times New Roman" w:cs="Times New Roman"/>
                <w:color w:val="auto"/>
                <w:sz w:val="20"/>
                <w:szCs w:val="20"/>
                <w:lang w:val="en-US"/>
              </w:rPr>
              <w:t>imc_diz@mail.ru</w:t>
            </w:r>
            <w:r w:rsidR="000C4316">
              <w:rPr>
                <w:rStyle w:val="a3"/>
                <w:rFonts w:ascii="Times New Roman" w:hAnsi="Times New Roman" w:cs="Times New Roman"/>
                <w:color w:val="auto"/>
                <w:sz w:val="20"/>
                <w:szCs w:val="20"/>
                <w:lang w:val="en-US"/>
              </w:rPr>
              <w:fldChar w:fldCharType="end"/>
            </w:r>
            <w:r w:rsidRPr="00BE1B05">
              <w:rPr>
                <w:rFonts w:ascii="Times New Roman" w:hAnsi="Times New Roman" w:cs="Times New Roman"/>
                <w:sz w:val="20"/>
                <w:szCs w:val="20"/>
                <w:lang w:val="en-US"/>
              </w:rPr>
              <w:t xml:space="preserve"> </w:t>
            </w:r>
          </w:p>
        </w:tc>
      </w:tr>
      <w:tr w:rsidR="00BE1B05" w:rsidRPr="000C4316" w14:paraId="798D3D8B" w14:textId="77777777" w:rsidTr="009C7377">
        <w:trPr>
          <w:jc w:val="center"/>
        </w:trPr>
        <w:tc>
          <w:tcPr>
            <w:tcW w:w="0" w:type="auto"/>
          </w:tcPr>
          <w:p w14:paraId="3A45C25C" w14:textId="77777777" w:rsidR="00B86C9E" w:rsidRPr="00BE1B05" w:rsidRDefault="00B86C9E" w:rsidP="001D4EBB">
            <w:pPr>
              <w:shd w:val="clear" w:color="auto" w:fill="FFFFFF"/>
              <w:tabs>
                <w:tab w:val="left" w:pos="0"/>
              </w:tabs>
              <w:ind w:left="142"/>
              <w:jc w:val="both"/>
              <w:rPr>
                <w:rFonts w:ascii="Times New Roman" w:eastAsia="Times New Roman" w:hAnsi="Times New Roman" w:cs="Times New Roman"/>
                <w:sz w:val="20"/>
                <w:szCs w:val="20"/>
              </w:rPr>
            </w:pPr>
            <w:r w:rsidRPr="00BE1B05">
              <w:rPr>
                <w:rFonts w:ascii="Times New Roman" w:hAnsi="Times New Roman" w:cs="Times New Roman"/>
                <w:b/>
                <w:sz w:val="20"/>
                <w:szCs w:val="20"/>
              </w:rPr>
              <w:t xml:space="preserve">Круглый стол </w:t>
            </w:r>
            <w:r w:rsidR="001D4EBB" w:rsidRPr="00BE1B05">
              <w:rPr>
                <w:rFonts w:ascii="Times New Roman" w:hAnsi="Times New Roman" w:cs="Times New Roman"/>
                <w:b/>
                <w:sz w:val="20"/>
                <w:szCs w:val="20"/>
              </w:rPr>
              <w:t>5</w:t>
            </w:r>
            <w:r w:rsidRPr="00BE1B05">
              <w:rPr>
                <w:rFonts w:ascii="Times New Roman" w:hAnsi="Times New Roman" w:cs="Times New Roman"/>
                <w:b/>
                <w:sz w:val="20"/>
                <w:szCs w:val="20"/>
              </w:rPr>
              <w:t>.</w:t>
            </w:r>
            <w:r w:rsidRPr="00BE1B05">
              <w:rPr>
                <w:rFonts w:ascii="Times New Roman" w:hAnsi="Times New Roman" w:cs="Times New Roman"/>
                <w:sz w:val="20"/>
                <w:szCs w:val="20"/>
              </w:rPr>
              <w:t xml:space="preserve"> </w:t>
            </w:r>
            <w:r w:rsidRPr="00BE1B05">
              <w:rPr>
                <w:rFonts w:ascii="Times New Roman" w:hAnsi="Times New Roman" w:cs="Times New Roman"/>
                <w:sz w:val="20"/>
                <w:szCs w:val="20"/>
                <w:shd w:val="clear" w:color="auto" w:fill="FFFFFF"/>
              </w:rPr>
              <w:t>Роль мультимедиа в диалоге поколений.</w:t>
            </w:r>
          </w:p>
        </w:tc>
        <w:tc>
          <w:tcPr>
            <w:tcW w:w="0" w:type="auto"/>
          </w:tcPr>
          <w:p w14:paraId="213E08A8" w14:textId="77777777" w:rsidR="003C2F4B" w:rsidRPr="00BE1B05" w:rsidRDefault="003C2F4B" w:rsidP="003C2F4B">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Мартиросян Наталья Владимировна, </w:t>
            </w:r>
            <w:r w:rsidR="003B5B6F">
              <w:rPr>
                <w:rFonts w:ascii="Times New Roman" w:hAnsi="Times New Roman" w:cs="Times New Roman"/>
                <w:sz w:val="20"/>
                <w:szCs w:val="20"/>
              </w:rPr>
              <w:t xml:space="preserve">кандидат филологических наук, доцент, </w:t>
            </w:r>
            <w:r w:rsidRPr="00BE1B05">
              <w:rPr>
                <w:rFonts w:ascii="Times New Roman" w:hAnsi="Times New Roman" w:cs="Times New Roman"/>
                <w:sz w:val="20"/>
                <w:szCs w:val="20"/>
              </w:rPr>
              <w:t>куратор по науке</w:t>
            </w:r>
            <w:r w:rsidR="00AE44E8">
              <w:rPr>
                <w:rFonts w:ascii="Times New Roman" w:hAnsi="Times New Roman" w:cs="Times New Roman"/>
                <w:sz w:val="20"/>
                <w:szCs w:val="20"/>
              </w:rPr>
              <w:t xml:space="preserve"> </w:t>
            </w:r>
            <w:r w:rsidRPr="00BE1B05">
              <w:rPr>
                <w:rFonts w:ascii="Times New Roman" w:hAnsi="Times New Roman" w:cs="Times New Roman"/>
                <w:sz w:val="20"/>
                <w:szCs w:val="20"/>
              </w:rPr>
              <w:t>факультета журналистики</w:t>
            </w:r>
          </w:p>
          <w:p w14:paraId="63DEE893" w14:textId="77777777" w:rsidR="00B86C9E" w:rsidRPr="000C4316" w:rsidRDefault="003C2F4B" w:rsidP="003C2F4B">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e</w:t>
            </w:r>
            <w:r w:rsidRPr="000C4316">
              <w:rPr>
                <w:rFonts w:ascii="Times New Roman" w:hAnsi="Times New Roman" w:cs="Times New Roman"/>
                <w:sz w:val="20"/>
                <w:szCs w:val="20"/>
                <w:lang w:val="en-US"/>
              </w:rPr>
              <w:t>-</w:t>
            </w:r>
            <w:r w:rsidRPr="00BE1B05">
              <w:rPr>
                <w:rFonts w:ascii="Times New Roman" w:hAnsi="Times New Roman" w:cs="Times New Roman"/>
                <w:sz w:val="20"/>
                <w:szCs w:val="20"/>
                <w:lang w:val="en-US"/>
              </w:rPr>
              <w:t>mail</w:t>
            </w:r>
            <w:r w:rsidRPr="000C4316">
              <w:rPr>
                <w:rFonts w:ascii="Times New Roman" w:hAnsi="Times New Roman" w:cs="Times New Roman"/>
                <w:sz w:val="20"/>
                <w:szCs w:val="20"/>
                <w:lang w:val="en-US"/>
              </w:rPr>
              <w:t xml:space="preserve">: </w:t>
            </w:r>
            <w:proofErr w:type="spellStart"/>
            <w:r w:rsidRPr="00BE1B05">
              <w:rPr>
                <w:rFonts w:ascii="Times New Roman" w:hAnsi="Times New Roman" w:cs="Times New Roman"/>
                <w:sz w:val="20"/>
                <w:szCs w:val="20"/>
                <w:u w:val="single"/>
                <w:lang w:val="en-US"/>
              </w:rPr>
              <w:t>tash</w:t>
            </w:r>
            <w:proofErr w:type="spellEnd"/>
            <w:r w:rsidRPr="000C4316">
              <w:rPr>
                <w:rFonts w:ascii="Times New Roman" w:hAnsi="Times New Roman" w:cs="Times New Roman"/>
                <w:sz w:val="20"/>
                <w:szCs w:val="20"/>
                <w:u w:val="single"/>
                <w:lang w:val="en-US"/>
              </w:rPr>
              <w:t>_</w:t>
            </w:r>
            <w:r w:rsidRPr="00BE1B05">
              <w:rPr>
                <w:rFonts w:ascii="Times New Roman" w:hAnsi="Times New Roman" w:cs="Times New Roman"/>
                <w:sz w:val="20"/>
                <w:szCs w:val="20"/>
                <w:u w:val="single"/>
                <w:lang w:val="en-US"/>
              </w:rPr>
              <w:t>ka</w:t>
            </w:r>
            <w:r w:rsidRPr="000C4316">
              <w:rPr>
                <w:rFonts w:ascii="Times New Roman" w:hAnsi="Times New Roman" w:cs="Times New Roman"/>
                <w:sz w:val="20"/>
                <w:szCs w:val="20"/>
                <w:u w:val="single"/>
                <w:lang w:val="en-US"/>
              </w:rPr>
              <w:t>2002@</w:t>
            </w:r>
            <w:r w:rsidRPr="00BE1B05">
              <w:rPr>
                <w:rFonts w:ascii="Times New Roman" w:hAnsi="Times New Roman" w:cs="Times New Roman"/>
                <w:sz w:val="20"/>
                <w:szCs w:val="20"/>
                <w:u w:val="single"/>
                <w:lang w:val="en-US"/>
              </w:rPr>
              <w:t>mail</w:t>
            </w:r>
            <w:r w:rsidRPr="000C4316">
              <w:rPr>
                <w:rFonts w:ascii="Times New Roman" w:hAnsi="Times New Roman" w:cs="Times New Roman"/>
                <w:sz w:val="20"/>
                <w:szCs w:val="20"/>
                <w:u w:val="single"/>
                <w:lang w:val="en-US"/>
              </w:rPr>
              <w:t>.</w:t>
            </w:r>
            <w:proofErr w:type="spellStart"/>
            <w:r w:rsidRPr="00BE1B05">
              <w:rPr>
                <w:rFonts w:ascii="Times New Roman" w:hAnsi="Times New Roman" w:cs="Times New Roman"/>
                <w:sz w:val="20"/>
                <w:szCs w:val="20"/>
                <w:u w:val="single"/>
                <w:lang w:val="en-US"/>
              </w:rPr>
              <w:t>ru</w:t>
            </w:r>
            <w:proofErr w:type="spellEnd"/>
          </w:p>
        </w:tc>
      </w:tr>
      <w:tr w:rsidR="00BE1B05" w:rsidRPr="000C4316" w14:paraId="31755334" w14:textId="77777777" w:rsidTr="009C7377">
        <w:trPr>
          <w:jc w:val="center"/>
        </w:trPr>
        <w:tc>
          <w:tcPr>
            <w:tcW w:w="0" w:type="auto"/>
          </w:tcPr>
          <w:p w14:paraId="3A7EFE26" w14:textId="77777777" w:rsidR="00B86C9E" w:rsidRPr="00BE1B05" w:rsidRDefault="00B86C9E" w:rsidP="001D4EBB">
            <w:pPr>
              <w:shd w:val="clear" w:color="auto" w:fill="FFFFFF"/>
              <w:tabs>
                <w:tab w:val="left" w:pos="0"/>
              </w:tabs>
              <w:ind w:left="142"/>
              <w:jc w:val="both"/>
              <w:rPr>
                <w:rFonts w:ascii="Times New Roman" w:eastAsia="Times New Roman" w:hAnsi="Times New Roman" w:cs="Times New Roman"/>
                <w:sz w:val="20"/>
                <w:szCs w:val="20"/>
              </w:rPr>
            </w:pPr>
            <w:r w:rsidRPr="00BE1B05">
              <w:rPr>
                <w:rFonts w:ascii="Times New Roman" w:hAnsi="Times New Roman" w:cs="Times New Roman"/>
                <w:b/>
                <w:sz w:val="20"/>
                <w:szCs w:val="20"/>
              </w:rPr>
              <w:t xml:space="preserve">Круглый стол </w:t>
            </w:r>
            <w:r w:rsidR="001D4EBB" w:rsidRPr="00BE1B05">
              <w:rPr>
                <w:rFonts w:ascii="Times New Roman" w:hAnsi="Times New Roman" w:cs="Times New Roman"/>
                <w:b/>
                <w:sz w:val="20"/>
                <w:szCs w:val="20"/>
              </w:rPr>
              <w:t>6</w:t>
            </w:r>
            <w:r w:rsidRPr="00BE1B05">
              <w:rPr>
                <w:rFonts w:ascii="Times New Roman" w:hAnsi="Times New Roman" w:cs="Times New Roman"/>
                <w:b/>
                <w:sz w:val="20"/>
                <w:szCs w:val="20"/>
              </w:rPr>
              <w:t>.</w:t>
            </w:r>
            <w:r w:rsidRPr="00BE1B05">
              <w:rPr>
                <w:rFonts w:ascii="Times New Roman" w:hAnsi="Times New Roman" w:cs="Times New Roman"/>
                <w:sz w:val="20"/>
                <w:szCs w:val="20"/>
              </w:rPr>
              <w:t xml:space="preserve"> </w:t>
            </w:r>
            <w:r w:rsidRPr="00BE1B05">
              <w:rPr>
                <w:rFonts w:ascii="Times New Roman" w:eastAsia="Times New Roman" w:hAnsi="Times New Roman" w:cs="Times New Roman"/>
                <w:sz w:val="20"/>
                <w:szCs w:val="20"/>
              </w:rPr>
              <w:t xml:space="preserve">Юристы в годы Великой </w:t>
            </w:r>
            <w:r w:rsidR="00D83547" w:rsidRPr="00BE1B05">
              <w:rPr>
                <w:rFonts w:ascii="Times New Roman" w:eastAsia="Times New Roman" w:hAnsi="Times New Roman" w:cs="Times New Roman"/>
                <w:sz w:val="20"/>
                <w:szCs w:val="20"/>
              </w:rPr>
              <w:t xml:space="preserve">Отечественной </w:t>
            </w:r>
            <w:r w:rsidRPr="00BE1B05">
              <w:rPr>
                <w:rFonts w:ascii="Times New Roman" w:eastAsia="Times New Roman" w:hAnsi="Times New Roman" w:cs="Times New Roman"/>
                <w:sz w:val="20"/>
                <w:szCs w:val="20"/>
              </w:rPr>
              <w:t>войны</w:t>
            </w:r>
            <w:r w:rsidR="00D83547">
              <w:rPr>
                <w:rFonts w:ascii="Times New Roman" w:eastAsia="Times New Roman" w:hAnsi="Times New Roman" w:cs="Times New Roman"/>
                <w:sz w:val="20"/>
                <w:szCs w:val="20"/>
              </w:rPr>
              <w:t xml:space="preserve"> 1941-1945 гг.</w:t>
            </w:r>
          </w:p>
        </w:tc>
        <w:tc>
          <w:tcPr>
            <w:tcW w:w="0" w:type="auto"/>
          </w:tcPr>
          <w:p w14:paraId="34E8CD00" w14:textId="77777777" w:rsidR="00B86C9E" w:rsidRPr="00BE1B05" w:rsidRDefault="00D40881" w:rsidP="00E31752">
            <w:pPr>
              <w:ind w:firstLine="142"/>
              <w:jc w:val="both"/>
              <w:rPr>
                <w:rFonts w:ascii="Times New Roman" w:hAnsi="Times New Roman" w:cs="Times New Roman"/>
                <w:sz w:val="20"/>
                <w:szCs w:val="20"/>
              </w:rPr>
            </w:pPr>
            <w:r w:rsidRPr="00BE1B05">
              <w:rPr>
                <w:rFonts w:ascii="Times New Roman" w:hAnsi="Times New Roman" w:cs="Times New Roman"/>
                <w:sz w:val="20"/>
                <w:szCs w:val="20"/>
              </w:rPr>
              <w:t xml:space="preserve">Варакина Лилия Александровна, куратор по науке </w:t>
            </w:r>
            <w:r w:rsidR="00B86C9E" w:rsidRPr="00BE1B05">
              <w:rPr>
                <w:rFonts w:ascii="Times New Roman" w:hAnsi="Times New Roman" w:cs="Times New Roman"/>
                <w:sz w:val="20"/>
                <w:szCs w:val="20"/>
              </w:rPr>
              <w:t>факультета современного права</w:t>
            </w:r>
          </w:p>
          <w:p w14:paraId="620D40A1" w14:textId="77777777" w:rsidR="00B86C9E" w:rsidRPr="00BE1B05" w:rsidRDefault="00B86C9E" w:rsidP="00E31752">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"mailto:sovremennoe.pravo@bk.ru" </w:instrText>
            </w:r>
            <w:r w:rsidR="000C4316">
              <w:fldChar w:fldCharType="separate"/>
            </w:r>
            <w:r w:rsidRPr="00BE1B05">
              <w:rPr>
                <w:rFonts w:ascii="Times New Roman" w:hAnsi="Times New Roman" w:cs="Times New Roman"/>
                <w:sz w:val="20"/>
                <w:szCs w:val="20"/>
                <w:u w:val="single"/>
                <w:lang w:val="en-US"/>
              </w:rPr>
              <w:t>sovremennoe.pravo@bk.ru</w:t>
            </w:r>
            <w:r w:rsidR="000C4316">
              <w:rPr>
                <w:rFonts w:ascii="Times New Roman" w:hAnsi="Times New Roman" w:cs="Times New Roman"/>
                <w:sz w:val="20"/>
                <w:szCs w:val="20"/>
                <w:u w:val="single"/>
                <w:lang w:val="en-US"/>
              </w:rPr>
              <w:fldChar w:fldCharType="end"/>
            </w:r>
            <w:r w:rsidRPr="00BE1B05">
              <w:rPr>
                <w:rFonts w:ascii="Times New Roman" w:hAnsi="Times New Roman" w:cs="Times New Roman"/>
                <w:sz w:val="20"/>
                <w:szCs w:val="20"/>
                <w:lang w:val="en-US"/>
              </w:rPr>
              <w:t xml:space="preserve"> </w:t>
            </w:r>
          </w:p>
        </w:tc>
      </w:tr>
      <w:tr w:rsidR="00BE1B05" w:rsidRPr="000C4316" w14:paraId="189AE7A8" w14:textId="77777777" w:rsidTr="009C7377">
        <w:trPr>
          <w:jc w:val="center"/>
        </w:trPr>
        <w:tc>
          <w:tcPr>
            <w:tcW w:w="0" w:type="auto"/>
          </w:tcPr>
          <w:p w14:paraId="7D05CF3F" w14:textId="77777777" w:rsidR="00B86C9E" w:rsidRPr="00BE1B05" w:rsidRDefault="00281AA0" w:rsidP="00281AA0">
            <w:pPr>
              <w:tabs>
                <w:tab w:val="left" w:pos="0"/>
              </w:tabs>
              <w:ind w:left="142"/>
              <w:jc w:val="both"/>
              <w:rPr>
                <w:rFonts w:ascii="Times New Roman" w:hAnsi="Times New Roman" w:cs="Times New Roman"/>
                <w:sz w:val="20"/>
                <w:szCs w:val="20"/>
              </w:rPr>
            </w:pPr>
            <w:r w:rsidRPr="00BE1B05">
              <w:rPr>
                <w:rFonts w:ascii="Times New Roman" w:hAnsi="Times New Roman" w:cs="Times New Roman"/>
                <w:b/>
                <w:sz w:val="20"/>
                <w:szCs w:val="20"/>
              </w:rPr>
              <w:t>Круглый стол 7.</w:t>
            </w:r>
            <w:r w:rsidRPr="00BE1B05">
              <w:rPr>
                <w:rFonts w:ascii="Times New Roman" w:hAnsi="Times New Roman" w:cs="Times New Roman"/>
                <w:sz w:val="20"/>
                <w:szCs w:val="20"/>
              </w:rPr>
              <w:t xml:space="preserve"> Организация, методология и методика научно-исследовательской работы</w:t>
            </w:r>
          </w:p>
        </w:tc>
        <w:tc>
          <w:tcPr>
            <w:tcW w:w="0" w:type="auto"/>
          </w:tcPr>
          <w:p w14:paraId="62ECB086" w14:textId="77777777" w:rsidR="00DD42CB" w:rsidRPr="00BE1B05" w:rsidRDefault="00281AA0" w:rsidP="00281AA0">
            <w:pPr>
              <w:ind w:firstLine="142"/>
              <w:jc w:val="both"/>
              <w:rPr>
                <w:rFonts w:ascii="Times New Roman" w:hAnsi="Times New Roman" w:cs="Times New Roman"/>
                <w:sz w:val="20"/>
                <w:szCs w:val="20"/>
              </w:rPr>
            </w:pPr>
            <w:r w:rsidRPr="00BE1B05">
              <w:rPr>
                <w:rFonts w:ascii="Times New Roman" w:hAnsi="Times New Roman" w:cs="Times New Roman"/>
                <w:sz w:val="20"/>
                <w:szCs w:val="20"/>
              </w:rPr>
              <w:t>Беляков Борис Львович</w:t>
            </w:r>
            <w:r w:rsidR="00B86C9E" w:rsidRPr="00BE1B05">
              <w:rPr>
                <w:rFonts w:ascii="Times New Roman" w:hAnsi="Times New Roman" w:cs="Times New Roman"/>
                <w:sz w:val="20"/>
                <w:szCs w:val="20"/>
              </w:rPr>
              <w:t xml:space="preserve">, в.н.с. Научного центра по исследованию истории </w:t>
            </w:r>
            <w:r w:rsidR="00DD42CB" w:rsidRPr="00BE1B05">
              <w:rPr>
                <w:rFonts w:ascii="Times New Roman" w:hAnsi="Times New Roman" w:cs="Times New Roman"/>
                <w:sz w:val="20"/>
                <w:szCs w:val="20"/>
              </w:rPr>
              <w:t>и развития мировых цивилизаций</w:t>
            </w:r>
          </w:p>
          <w:p w14:paraId="2D3D02A3" w14:textId="77777777" w:rsidR="00B86C9E" w:rsidRPr="00BE1B05" w:rsidRDefault="00281AA0" w:rsidP="00281AA0">
            <w:pPr>
              <w:ind w:firstLine="142"/>
              <w:jc w:val="both"/>
              <w:rPr>
                <w:rFonts w:ascii="Times New Roman" w:hAnsi="Times New Roman" w:cs="Times New Roman"/>
                <w:sz w:val="20"/>
                <w:szCs w:val="20"/>
                <w:lang w:val="en-US"/>
              </w:rPr>
            </w:pPr>
            <w:r w:rsidRPr="00BE1B05">
              <w:rPr>
                <w:rFonts w:ascii="Times New Roman" w:hAnsi="Times New Roman" w:cs="Times New Roman"/>
                <w:sz w:val="20"/>
                <w:szCs w:val="20"/>
              </w:rPr>
              <w:t xml:space="preserve"> </w:t>
            </w:r>
            <w:r w:rsidR="00B86C9E" w:rsidRPr="00BE1B05">
              <w:rPr>
                <w:rFonts w:ascii="Times New Roman" w:hAnsi="Times New Roman" w:cs="Times New Roman"/>
                <w:sz w:val="20"/>
                <w:szCs w:val="20"/>
                <w:lang w:val="en-US"/>
              </w:rPr>
              <w:t xml:space="preserve">e-mail: </w:t>
            </w:r>
            <w:r w:rsidR="000C4316">
              <w:fldChar w:fldCharType="begin"/>
            </w:r>
            <w:r w:rsidR="000C4316" w:rsidRPr="000C4316">
              <w:rPr>
                <w:lang w:val="en-US"/>
              </w:rPr>
              <w:instrText xml:space="preserve"> HYPERLINK "mailto:nauka@uwc-i.ru" </w:instrText>
            </w:r>
            <w:r w:rsidR="000C4316">
              <w:fldChar w:fldCharType="separate"/>
            </w:r>
            <w:r w:rsidR="00B86C9E" w:rsidRPr="00BE1B05">
              <w:rPr>
                <w:rFonts w:ascii="Times New Roman" w:hAnsi="Times New Roman" w:cs="Times New Roman"/>
                <w:sz w:val="20"/>
                <w:szCs w:val="20"/>
                <w:u w:val="single"/>
                <w:lang w:val="en-US"/>
              </w:rPr>
              <w:t>nauka@uwc-i.ru</w:t>
            </w:r>
            <w:r w:rsidR="000C4316">
              <w:rPr>
                <w:rFonts w:ascii="Times New Roman" w:hAnsi="Times New Roman" w:cs="Times New Roman"/>
                <w:sz w:val="20"/>
                <w:szCs w:val="20"/>
                <w:u w:val="single"/>
                <w:lang w:val="en-US"/>
              </w:rPr>
              <w:fldChar w:fldCharType="end"/>
            </w:r>
            <w:r w:rsidR="00B86C9E" w:rsidRPr="00BE1B05">
              <w:rPr>
                <w:rFonts w:ascii="Times New Roman" w:hAnsi="Times New Roman" w:cs="Times New Roman"/>
                <w:sz w:val="20"/>
                <w:szCs w:val="20"/>
                <w:lang w:val="en-US"/>
              </w:rPr>
              <w:t xml:space="preserve"> </w:t>
            </w:r>
          </w:p>
        </w:tc>
      </w:tr>
    </w:tbl>
    <w:p w14:paraId="09B5D39A" w14:textId="77777777" w:rsidR="009C7377" w:rsidRPr="00BE1B05" w:rsidRDefault="009C7377" w:rsidP="009C7377">
      <w:pPr>
        <w:ind w:firstLine="720"/>
        <w:jc w:val="both"/>
        <w:rPr>
          <w:rFonts w:ascii="Times New Roman" w:eastAsia="Calibri" w:hAnsi="Times New Roman" w:cs="Times New Roman"/>
          <w:sz w:val="24"/>
          <w:szCs w:val="24"/>
          <w:lang w:val="en-US" w:eastAsia="en-US"/>
        </w:rPr>
      </w:pPr>
    </w:p>
    <w:p w14:paraId="1F837DEF" w14:textId="77777777" w:rsidR="009C7377" w:rsidRPr="00BE1B05" w:rsidRDefault="009C7377" w:rsidP="009C7377">
      <w:pPr>
        <w:ind w:firstLine="720"/>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Дополнительную информацию по вопросам подготовки выступлений и публикаций Вы можете узнать у помощника проректора по организации научной работы Легошина Алексея Игоревича, тел.: +7-495-632-17-60; e-mail: </w:t>
      </w:r>
      <w:hyperlink r:id="rId8" w:history="1">
        <w:r w:rsidRPr="00BE1B05">
          <w:rPr>
            <w:rFonts w:ascii="Times New Roman" w:eastAsia="Calibri" w:hAnsi="Times New Roman" w:cs="Times New Roman"/>
            <w:sz w:val="24"/>
            <w:szCs w:val="24"/>
            <w:u w:val="single"/>
            <w:lang w:eastAsia="en-US"/>
          </w:rPr>
          <w:t>nauka@uwc-i.ru</w:t>
        </w:r>
      </w:hyperlink>
      <w:r w:rsidRPr="00BE1B05">
        <w:rPr>
          <w:rFonts w:ascii="Times New Roman" w:eastAsia="Calibri" w:hAnsi="Times New Roman" w:cs="Times New Roman"/>
          <w:sz w:val="24"/>
          <w:szCs w:val="24"/>
          <w:lang w:eastAsia="en-US"/>
        </w:rPr>
        <w:t xml:space="preserve"> .</w:t>
      </w:r>
    </w:p>
    <w:p w14:paraId="1282FC24" w14:textId="77777777" w:rsidR="009C7377" w:rsidRPr="00BE1B05" w:rsidRDefault="009C7377" w:rsidP="009C7377">
      <w:pPr>
        <w:ind w:firstLine="720"/>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Подробная информация о конференции размещена на официальном сайте АНО ВО «УМЦ» по адресу: </w:t>
      </w:r>
      <w:hyperlink r:id="rId9" w:history="1">
        <w:r w:rsidRPr="00BE1B05">
          <w:rPr>
            <w:rFonts w:ascii="Times New Roman" w:eastAsia="Calibri" w:hAnsi="Times New Roman" w:cs="Times New Roman"/>
            <w:sz w:val="24"/>
            <w:szCs w:val="24"/>
            <w:u w:val="single"/>
            <w:lang w:val="en-US" w:eastAsia="en-US"/>
          </w:rPr>
          <w:t>www</w:t>
        </w:r>
        <w:r w:rsidRPr="00BE1B05">
          <w:rPr>
            <w:rFonts w:ascii="Times New Roman" w:eastAsia="Calibri" w:hAnsi="Times New Roman" w:cs="Times New Roman"/>
            <w:sz w:val="24"/>
            <w:szCs w:val="24"/>
            <w:u w:val="single"/>
            <w:lang w:eastAsia="en-US"/>
          </w:rPr>
          <w:t>.imc-i.ru</w:t>
        </w:r>
      </w:hyperlink>
      <w:r w:rsidRPr="00BE1B05">
        <w:rPr>
          <w:rFonts w:ascii="Times New Roman" w:eastAsia="Calibri" w:hAnsi="Times New Roman" w:cs="Times New Roman"/>
          <w:sz w:val="24"/>
          <w:szCs w:val="24"/>
          <w:lang w:eastAsia="en-US"/>
        </w:rPr>
        <w:t xml:space="preserve">. </w:t>
      </w:r>
    </w:p>
    <w:p w14:paraId="460F9B0A" w14:textId="77777777" w:rsidR="009C7377" w:rsidRPr="00BE1B05" w:rsidRDefault="009C7377" w:rsidP="009C7377">
      <w:pPr>
        <w:shd w:val="clear" w:color="auto" w:fill="FFFFFF"/>
        <w:spacing w:after="0" w:line="240" w:lineRule="auto"/>
        <w:ind w:firstLine="425"/>
        <w:jc w:val="both"/>
        <w:rPr>
          <w:rFonts w:ascii="Times New Roman" w:eastAsia="Times New Roman" w:hAnsi="Times New Roman" w:cs="Times New Roman"/>
          <w:sz w:val="24"/>
          <w:szCs w:val="24"/>
          <w:lang w:bidi="hi-IN"/>
        </w:rPr>
      </w:pPr>
      <w:r w:rsidRPr="00BE1B05">
        <w:rPr>
          <w:rFonts w:ascii="Times New Roman" w:eastAsia="Times New Roman" w:hAnsi="Times New Roman" w:cs="Times New Roman"/>
          <w:sz w:val="24"/>
          <w:szCs w:val="24"/>
          <w:lang w:bidi="hi-IN"/>
        </w:rPr>
        <w:t xml:space="preserve">Материалы конференции будут размещены в электронной библиотеке (РИНЦ). Публикация статей (тезисов докладов), материалов конференции осуществляется при соблюдении условий, указанных в приложении 2. </w:t>
      </w:r>
    </w:p>
    <w:p w14:paraId="5FBB9DAE" w14:textId="77777777" w:rsidR="009C7377" w:rsidRPr="00BE1B05" w:rsidRDefault="009C7377" w:rsidP="009C7377">
      <w:pPr>
        <w:ind w:right="-391" w:firstLine="851"/>
        <w:jc w:val="right"/>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Оргкомитет конференции</w:t>
      </w:r>
    </w:p>
    <w:p w14:paraId="3B9D0E41"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133898A0"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7D43F0C3"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2786359"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4F882692"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53C95B1"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70477B4B"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0151DDD7"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CB842AB"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03E2717E"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2128A5C6"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2F6C5CD8"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6B32A1FC"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107D2062"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2B500F5E"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96A52BB"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EF491A5"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47844C3F"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96DD68B"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45CC5B2D"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4BD2AE87"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6C7E616F"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476CCAD9" w14:textId="77777777" w:rsidR="00BE1B05" w:rsidRDefault="00BE1B05"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p>
    <w:p w14:paraId="33AEB37C" w14:textId="77777777" w:rsidR="009C7377" w:rsidRPr="00BE1B05" w:rsidRDefault="009C7377"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r w:rsidRPr="00BE1B05">
        <w:rPr>
          <w:rFonts w:ascii="Times New Roman" w:eastAsia="Times New Roman" w:hAnsi="Times New Roman" w:cs="Times New Roman"/>
          <w:b/>
          <w:bCs/>
          <w:sz w:val="24"/>
          <w:szCs w:val="24"/>
          <w:u w:val="single"/>
        </w:rPr>
        <w:lastRenderedPageBreak/>
        <w:t xml:space="preserve">Приложение 1 </w:t>
      </w:r>
    </w:p>
    <w:p w14:paraId="50286EEB" w14:textId="77777777" w:rsidR="009C7377" w:rsidRPr="00BE1B05" w:rsidRDefault="009C7377" w:rsidP="009C7377">
      <w:pPr>
        <w:shd w:val="clear" w:color="auto" w:fill="FFFFFF"/>
        <w:spacing w:after="0" w:line="240" w:lineRule="auto"/>
        <w:ind w:firstLine="555"/>
        <w:jc w:val="center"/>
        <w:rPr>
          <w:rFonts w:ascii="Times New Roman" w:eastAsia="Times New Roman" w:hAnsi="Times New Roman" w:cs="Times New Roman"/>
          <w:b/>
          <w:bCs/>
          <w:sz w:val="24"/>
          <w:szCs w:val="24"/>
        </w:rPr>
      </w:pPr>
    </w:p>
    <w:p w14:paraId="3A34032A" w14:textId="77777777" w:rsidR="009C7377" w:rsidRPr="00BE1B05" w:rsidRDefault="009C7377" w:rsidP="009C7377">
      <w:pPr>
        <w:shd w:val="clear" w:color="auto" w:fill="FFFFFF"/>
        <w:spacing w:after="0" w:line="240" w:lineRule="auto"/>
        <w:ind w:firstLine="555"/>
        <w:jc w:val="center"/>
        <w:rPr>
          <w:rFonts w:ascii="Times New Roman" w:eastAsia="Times New Roman" w:hAnsi="Times New Roman" w:cs="Times New Roman"/>
          <w:b/>
          <w:bCs/>
          <w:sz w:val="24"/>
          <w:szCs w:val="24"/>
        </w:rPr>
      </w:pPr>
    </w:p>
    <w:p w14:paraId="786A3B45" w14:textId="77777777" w:rsidR="009C7377" w:rsidRPr="00BE1B05" w:rsidRDefault="009C7377" w:rsidP="009C7377">
      <w:pPr>
        <w:shd w:val="clear" w:color="auto" w:fill="FFFFFF"/>
        <w:spacing w:after="0" w:line="240" w:lineRule="auto"/>
        <w:ind w:firstLine="555"/>
        <w:jc w:val="center"/>
        <w:rPr>
          <w:rFonts w:ascii="Times New Roman" w:eastAsia="Times New Roman" w:hAnsi="Times New Roman" w:cs="Times New Roman"/>
          <w:b/>
          <w:bCs/>
          <w:sz w:val="24"/>
          <w:szCs w:val="24"/>
        </w:rPr>
      </w:pPr>
      <w:r w:rsidRPr="00BE1B05">
        <w:rPr>
          <w:rFonts w:ascii="Times New Roman" w:eastAsia="Times New Roman" w:hAnsi="Times New Roman" w:cs="Times New Roman"/>
          <w:b/>
          <w:bCs/>
          <w:sz w:val="24"/>
          <w:szCs w:val="24"/>
        </w:rPr>
        <w:t>Анкета участника</w:t>
      </w:r>
    </w:p>
    <w:p w14:paraId="1E70BE2E" w14:textId="77777777" w:rsidR="009C7377" w:rsidRPr="00BE1B05" w:rsidRDefault="009C7377" w:rsidP="009C7377">
      <w:pPr>
        <w:shd w:val="clear" w:color="auto" w:fill="FFFFFF"/>
        <w:spacing w:after="0" w:line="240" w:lineRule="auto"/>
        <w:ind w:firstLine="555"/>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sz w:val="24"/>
          <w:szCs w:val="24"/>
          <w:lang w:eastAsia="en-US"/>
        </w:rPr>
        <w:t>Х</w:t>
      </w:r>
      <w:r w:rsidRPr="00BE1B05">
        <w:rPr>
          <w:rFonts w:ascii="Times New Roman" w:eastAsia="Calibri" w:hAnsi="Times New Roman" w:cs="Times New Roman"/>
          <w:b/>
          <w:sz w:val="24"/>
          <w:szCs w:val="24"/>
          <w:lang w:val="en-US" w:eastAsia="en-US"/>
        </w:rPr>
        <w:t>V</w:t>
      </w:r>
      <w:r w:rsidRPr="00BE1B05">
        <w:rPr>
          <w:rFonts w:ascii="Times New Roman" w:eastAsia="Calibri" w:hAnsi="Times New Roman" w:cs="Times New Roman"/>
          <w:b/>
          <w:sz w:val="24"/>
          <w:szCs w:val="24"/>
          <w:lang w:eastAsia="en-US"/>
        </w:rPr>
        <w:t xml:space="preserve"> Международной </w:t>
      </w:r>
      <w:r w:rsidRPr="00BE1B05">
        <w:rPr>
          <w:rFonts w:ascii="Times New Roman" w:eastAsia="Calibri" w:hAnsi="Times New Roman" w:cs="Times New Roman"/>
          <w:b/>
          <w:bCs/>
          <w:sz w:val="24"/>
          <w:szCs w:val="24"/>
          <w:lang w:eastAsia="en-US"/>
        </w:rPr>
        <w:t>научно-практической конференции</w:t>
      </w:r>
    </w:p>
    <w:p w14:paraId="663CA4C7" w14:textId="77777777" w:rsidR="00A3446F" w:rsidRPr="00BE1B05" w:rsidRDefault="00A3446F" w:rsidP="009C7377">
      <w:pPr>
        <w:shd w:val="clear" w:color="auto" w:fill="FFFFFF"/>
        <w:spacing w:after="0" w:line="240" w:lineRule="auto"/>
        <w:ind w:firstLine="555"/>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 xml:space="preserve"> «Россия и мир: развитие цивилизаций.</w:t>
      </w:r>
    </w:p>
    <w:p w14:paraId="3F8A5DBB" w14:textId="77777777" w:rsidR="009C7377" w:rsidRPr="00BE1B05" w:rsidRDefault="00A3446F" w:rsidP="009C7377">
      <w:pPr>
        <w:shd w:val="clear" w:color="auto" w:fill="FFFFFF"/>
        <w:spacing w:after="0" w:line="240" w:lineRule="auto"/>
        <w:ind w:firstLine="555"/>
        <w:jc w:val="center"/>
        <w:rPr>
          <w:rFonts w:ascii="Times New Roman" w:eastAsia="Times New Roman" w:hAnsi="Times New Roman" w:cs="Times New Roman"/>
          <w:b/>
          <w:sz w:val="24"/>
          <w:szCs w:val="24"/>
        </w:rPr>
      </w:pPr>
      <w:r w:rsidRPr="00BE1B05">
        <w:rPr>
          <w:rFonts w:ascii="Times New Roman" w:eastAsia="Calibri" w:hAnsi="Times New Roman" w:cs="Times New Roman"/>
          <w:b/>
          <w:bCs/>
          <w:sz w:val="24"/>
          <w:szCs w:val="24"/>
          <w:lang w:eastAsia="en-US"/>
        </w:rPr>
        <w:t xml:space="preserve"> Уроки Великой Победы и новое мироустройство»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rsidR="00BE1B05" w:rsidRPr="00BE1B05" w14:paraId="20C0CC5C" w14:textId="77777777" w:rsidTr="009C7377">
        <w:tc>
          <w:tcPr>
            <w:tcW w:w="3936" w:type="dxa"/>
            <w:shd w:val="clear" w:color="auto" w:fill="auto"/>
          </w:tcPr>
          <w:p w14:paraId="3A3A96F1" w14:textId="77777777" w:rsidR="009C7377" w:rsidRPr="00BE1B05" w:rsidRDefault="009C7377" w:rsidP="009C7377">
            <w:pPr>
              <w:spacing w:after="0" w:line="240" w:lineRule="auto"/>
              <w:jc w:val="both"/>
              <w:rPr>
                <w:rFonts w:ascii="Times New Roman" w:eastAsia="Times New Roman" w:hAnsi="Times New Roman" w:cs="Times New Roman"/>
                <w:sz w:val="24"/>
                <w:szCs w:val="24"/>
                <w:lang w:val="en-US"/>
              </w:rPr>
            </w:pPr>
            <w:r w:rsidRPr="00BE1B05">
              <w:rPr>
                <w:rFonts w:ascii="Times New Roman" w:eastAsia="Times New Roman" w:hAnsi="Times New Roman" w:cs="Times New Roman"/>
                <w:sz w:val="24"/>
                <w:szCs w:val="24"/>
              </w:rPr>
              <w:t>ФИО (полностью)</w:t>
            </w:r>
          </w:p>
        </w:tc>
        <w:tc>
          <w:tcPr>
            <w:tcW w:w="5103" w:type="dxa"/>
            <w:shd w:val="clear" w:color="auto" w:fill="auto"/>
          </w:tcPr>
          <w:p w14:paraId="74BD6461"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7563D277" w14:textId="77777777" w:rsidTr="009C7377">
        <w:tc>
          <w:tcPr>
            <w:tcW w:w="3936" w:type="dxa"/>
            <w:shd w:val="clear" w:color="auto" w:fill="auto"/>
          </w:tcPr>
          <w:p w14:paraId="1F6CA749"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Степень, звание</w:t>
            </w:r>
          </w:p>
        </w:tc>
        <w:tc>
          <w:tcPr>
            <w:tcW w:w="5103" w:type="dxa"/>
            <w:shd w:val="clear" w:color="auto" w:fill="auto"/>
          </w:tcPr>
          <w:p w14:paraId="265A6866"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00B6F45E" w14:textId="77777777" w:rsidTr="009C7377">
        <w:tc>
          <w:tcPr>
            <w:tcW w:w="3936" w:type="dxa"/>
            <w:shd w:val="clear" w:color="auto" w:fill="auto"/>
          </w:tcPr>
          <w:p w14:paraId="118E0F07"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Направление подготовки/специальность</w:t>
            </w:r>
          </w:p>
          <w:p w14:paraId="11E33352"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(для обучающихся)</w:t>
            </w:r>
          </w:p>
        </w:tc>
        <w:tc>
          <w:tcPr>
            <w:tcW w:w="5103" w:type="dxa"/>
            <w:shd w:val="clear" w:color="auto" w:fill="auto"/>
          </w:tcPr>
          <w:p w14:paraId="543497F8"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5A28F3C1" w14:textId="77777777" w:rsidTr="009C7377">
        <w:tc>
          <w:tcPr>
            <w:tcW w:w="3936" w:type="dxa"/>
            <w:shd w:val="clear" w:color="auto" w:fill="auto"/>
          </w:tcPr>
          <w:p w14:paraId="05C96383"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Место учебы/ работы, должность</w:t>
            </w:r>
          </w:p>
        </w:tc>
        <w:tc>
          <w:tcPr>
            <w:tcW w:w="5103" w:type="dxa"/>
            <w:shd w:val="clear" w:color="auto" w:fill="auto"/>
          </w:tcPr>
          <w:p w14:paraId="19FB5642"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731D1A88" w14:textId="77777777" w:rsidTr="009C7377">
        <w:tc>
          <w:tcPr>
            <w:tcW w:w="3936" w:type="dxa"/>
            <w:shd w:val="clear" w:color="auto" w:fill="auto"/>
          </w:tcPr>
          <w:p w14:paraId="701C2283"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Город/Страна</w:t>
            </w:r>
          </w:p>
        </w:tc>
        <w:tc>
          <w:tcPr>
            <w:tcW w:w="5103" w:type="dxa"/>
            <w:shd w:val="clear" w:color="auto" w:fill="auto"/>
          </w:tcPr>
          <w:p w14:paraId="0264E11F"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6C0AB56F" w14:textId="77777777" w:rsidTr="009C7377">
        <w:tc>
          <w:tcPr>
            <w:tcW w:w="3936" w:type="dxa"/>
            <w:shd w:val="clear" w:color="auto" w:fill="auto"/>
          </w:tcPr>
          <w:p w14:paraId="3E8FBD0F"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Тема доклада</w:t>
            </w:r>
          </w:p>
        </w:tc>
        <w:tc>
          <w:tcPr>
            <w:tcW w:w="5103" w:type="dxa"/>
            <w:shd w:val="clear" w:color="auto" w:fill="auto"/>
          </w:tcPr>
          <w:p w14:paraId="2B54B75A"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313ABF2F" w14:textId="77777777" w:rsidTr="009C7377">
        <w:tc>
          <w:tcPr>
            <w:tcW w:w="3936" w:type="dxa"/>
            <w:shd w:val="clear" w:color="auto" w:fill="auto"/>
          </w:tcPr>
          <w:p w14:paraId="71DF56F0"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Направление работы конференции (наименование секции/круглого стола)</w:t>
            </w:r>
          </w:p>
        </w:tc>
        <w:tc>
          <w:tcPr>
            <w:tcW w:w="5103" w:type="dxa"/>
            <w:shd w:val="clear" w:color="auto" w:fill="auto"/>
          </w:tcPr>
          <w:p w14:paraId="20171985"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439EE35E" w14:textId="77777777" w:rsidTr="009C7377">
        <w:tc>
          <w:tcPr>
            <w:tcW w:w="3936" w:type="dxa"/>
            <w:shd w:val="clear" w:color="auto" w:fill="auto"/>
          </w:tcPr>
          <w:p w14:paraId="35C54CEF"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Форма участия: </w:t>
            </w:r>
          </w:p>
          <w:p w14:paraId="6D254503"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очное с докладом; </w:t>
            </w:r>
          </w:p>
          <w:p w14:paraId="49D57C46"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онлайн с докладом</w:t>
            </w:r>
            <w:r w:rsidRPr="00BE1B05">
              <w:rPr>
                <w:rFonts w:ascii="Times New Roman" w:eastAsia="Times New Roman" w:hAnsi="Times New Roman" w:cs="Times New Roman"/>
                <w:b/>
                <w:sz w:val="24"/>
                <w:szCs w:val="24"/>
              </w:rPr>
              <w:t>;</w:t>
            </w:r>
          </w:p>
          <w:p w14:paraId="1E0D70C2" w14:textId="77777777" w:rsidR="009C7377" w:rsidRPr="00BE1B05" w:rsidRDefault="009C7377" w:rsidP="00E131A5">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заочное с докладом – </w:t>
            </w:r>
            <w:r w:rsidRPr="00BE1B05">
              <w:rPr>
                <w:rFonts w:ascii="Times New Roman" w:eastAsia="Times New Roman" w:hAnsi="Times New Roman" w:cs="Times New Roman"/>
                <w:b/>
                <w:sz w:val="24"/>
                <w:szCs w:val="24"/>
              </w:rPr>
              <w:t>только по предварительному согласованию</w:t>
            </w:r>
          </w:p>
        </w:tc>
        <w:tc>
          <w:tcPr>
            <w:tcW w:w="5103" w:type="dxa"/>
            <w:shd w:val="clear" w:color="auto" w:fill="auto"/>
          </w:tcPr>
          <w:p w14:paraId="04AB8877"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BE1B05" w:rsidRPr="00BE1B05" w14:paraId="6A74930A" w14:textId="77777777" w:rsidTr="009C7377">
        <w:tc>
          <w:tcPr>
            <w:tcW w:w="3936" w:type="dxa"/>
            <w:shd w:val="clear" w:color="auto" w:fill="auto"/>
          </w:tcPr>
          <w:p w14:paraId="41857872"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 xml:space="preserve">Контактная информация (телефон, </w:t>
            </w:r>
            <w:r w:rsidRPr="00BE1B05">
              <w:rPr>
                <w:rFonts w:ascii="Times New Roman" w:eastAsia="Times New Roman" w:hAnsi="Times New Roman" w:cs="Times New Roman"/>
                <w:sz w:val="24"/>
                <w:szCs w:val="24"/>
                <w:lang w:val="en-US"/>
              </w:rPr>
              <w:t>e</w:t>
            </w:r>
            <w:r w:rsidRPr="00BE1B05">
              <w:rPr>
                <w:rFonts w:ascii="Times New Roman" w:eastAsia="Times New Roman" w:hAnsi="Times New Roman" w:cs="Times New Roman"/>
                <w:sz w:val="24"/>
                <w:szCs w:val="24"/>
              </w:rPr>
              <w:t>-</w:t>
            </w:r>
            <w:r w:rsidRPr="00BE1B05">
              <w:rPr>
                <w:rFonts w:ascii="Times New Roman" w:eastAsia="Times New Roman" w:hAnsi="Times New Roman" w:cs="Times New Roman"/>
                <w:sz w:val="24"/>
                <w:szCs w:val="24"/>
                <w:lang w:val="en-US"/>
              </w:rPr>
              <w:t>mail</w:t>
            </w:r>
            <w:r w:rsidRPr="00BE1B05">
              <w:rPr>
                <w:rFonts w:ascii="Times New Roman" w:eastAsia="Times New Roman" w:hAnsi="Times New Roman" w:cs="Times New Roman"/>
                <w:sz w:val="24"/>
                <w:szCs w:val="24"/>
              </w:rPr>
              <w:t>).</w:t>
            </w:r>
          </w:p>
        </w:tc>
        <w:tc>
          <w:tcPr>
            <w:tcW w:w="5103" w:type="dxa"/>
            <w:shd w:val="clear" w:color="auto" w:fill="auto"/>
          </w:tcPr>
          <w:p w14:paraId="386A8B73"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p>
        </w:tc>
      </w:tr>
      <w:tr w:rsidR="009C7377" w:rsidRPr="00BE1B05" w14:paraId="1F86FE6E" w14:textId="77777777" w:rsidTr="009C7377">
        <w:tc>
          <w:tcPr>
            <w:tcW w:w="3936" w:type="dxa"/>
            <w:shd w:val="clear" w:color="auto" w:fill="auto"/>
          </w:tcPr>
          <w:p w14:paraId="1539E5CA"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sz w:val="24"/>
                <w:szCs w:val="24"/>
              </w:rPr>
              <w:t>Сертификат на имя автора (соавторов) (Ф.И.О.)</w:t>
            </w:r>
          </w:p>
        </w:tc>
        <w:tc>
          <w:tcPr>
            <w:tcW w:w="5103" w:type="dxa"/>
            <w:shd w:val="clear" w:color="auto" w:fill="auto"/>
          </w:tcPr>
          <w:p w14:paraId="69313339" w14:textId="77777777" w:rsidR="009C7377" w:rsidRPr="00BE1B05" w:rsidRDefault="009C7377" w:rsidP="009C7377">
            <w:pPr>
              <w:spacing w:after="0" w:line="240" w:lineRule="auto"/>
              <w:jc w:val="both"/>
              <w:rPr>
                <w:rFonts w:ascii="Times New Roman" w:eastAsia="Times New Roman" w:hAnsi="Times New Roman" w:cs="Times New Roman"/>
                <w:sz w:val="24"/>
                <w:szCs w:val="24"/>
              </w:rPr>
            </w:pPr>
            <w:r w:rsidRPr="00BE1B05">
              <w:rPr>
                <w:rFonts w:ascii="Times New Roman" w:eastAsia="Times New Roman" w:hAnsi="Times New Roman" w:cs="Times New Roman"/>
                <w:i/>
                <w:sz w:val="20"/>
                <w:szCs w:val="20"/>
              </w:rPr>
              <w:t>ФИО полностью  в дательном падеже</w:t>
            </w:r>
          </w:p>
        </w:tc>
      </w:tr>
    </w:tbl>
    <w:p w14:paraId="18DB8AF2" w14:textId="77777777" w:rsidR="009C7377" w:rsidRPr="00BE1B05" w:rsidRDefault="009C7377" w:rsidP="009C7377">
      <w:pPr>
        <w:shd w:val="clear" w:color="auto" w:fill="FFFFFF"/>
        <w:spacing w:after="0" w:line="240" w:lineRule="auto"/>
        <w:ind w:firstLine="555"/>
        <w:jc w:val="center"/>
        <w:rPr>
          <w:rFonts w:ascii="Times New Roman" w:eastAsia="Times New Roman" w:hAnsi="Times New Roman" w:cs="Times New Roman"/>
          <w:b/>
          <w:bCs/>
          <w:sz w:val="24"/>
          <w:szCs w:val="24"/>
        </w:rPr>
      </w:pPr>
    </w:p>
    <w:p w14:paraId="396E163E" w14:textId="77777777" w:rsidR="009C7377" w:rsidRPr="00BE1B05" w:rsidRDefault="009C7377" w:rsidP="009C7377">
      <w:pPr>
        <w:shd w:val="clear" w:color="auto" w:fill="FFFFFF"/>
        <w:spacing w:after="0" w:line="240" w:lineRule="auto"/>
        <w:ind w:firstLine="555"/>
        <w:jc w:val="right"/>
        <w:rPr>
          <w:rFonts w:ascii="Times New Roman" w:eastAsia="Times New Roman" w:hAnsi="Times New Roman" w:cs="Times New Roman"/>
          <w:b/>
          <w:bCs/>
          <w:sz w:val="24"/>
          <w:szCs w:val="24"/>
          <w:u w:val="single"/>
        </w:rPr>
      </w:pPr>
      <w:r w:rsidRPr="00BE1B05">
        <w:rPr>
          <w:rFonts w:ascii="Times New Roman" w:eastAsia="Times New Roman" w:hAnsi="Times New Roman" w:cs="Times New Roman"/>
          <w:b/>
          <w:bCs/>
          <w:sz w:val="24"/>
          <w:szCs w:val="24"/>
          <w:u w:val="single"/>
        </w:rPr>
        <w:t>Приложение 2</w:t>
      </w:r>
    </w:p>
    <w:p w14:paraId="4F58286E" w14:textId="77777777" w:rsidR="009C7377" w:rsidRPr="00BE1B05" w:rsidRDefault="009C7377" w:rsidP="009C7377">
      <w:pPr>
        <w:shd w:val="clear" w:color="auto" w:fill="FFFFFF"/>
        <w:spacing w:after="0" w:line="240" w:lineRule="auto"/>
        <w:ind w:firstLine="555"/>
        <w:jc w:val="right"/>
        <w:rPr>
          <w:rFonts w:ascii="Times New Roman" w:eastAsia="Times New Roman" w:hAnsi="Times New Roman" w:cs="Times New Roman"/>
          <w:bCs/>
          <w:sz w:val="24"/>
          <w:szCs w:val="24"/>
        </w:rPr>
      </w:pPr>
    </w:p>
    <w:p w14:paraId="0413F0FC" w14:textId="77777777" w:rsidR="009C7377" w:rsidRPr="00BE1B05" w:rsidRDefault="009C7377" w:rsidP="009C7377">
      <w:pPr>
        <w:spacing w:after="0"/>
        <w:jc w:val="center"/>
        <w:rPr>
          <w:rFonts w:ascii="Times New Roman" w:eastAsia="Times New Roman" w:hAnsi="Times New Roman" w:cs="Times New Roman"/>
          <w:b/>
          <w:bCs/>
          <w:sz w:val="24"/>
          <w:szCs w:val="24"/>
          <w:u w:val="single"/>
        </w:rPr>
      </w:pPr>
      <w:r w:rsidRPr="00BE1B05">
        <w:rPr>
          <w:rFonts w:ascii="Times New Roman" w:eastAsia="Times New Roman" w:hAnsi="Times New Roman" w:cs="Times New Roman"/>
          <w:b/>
          <w:bCs/>
          <w:sz w:val="24"/>
          <w:szCs w:val="24"/>
          <w:u w:val="single"/>
        </w:rPr>
        <w:t xml:space="preserve">Уважаемые авторы! </w:t>
      </w:r>
    </w:p>
    <w:p w14:paraId="0C10B20A" w14:textId="77777777" w:rsidR="009C7377" w:rsidRPr="00BE1B05" w:rsidRDefault="009C7377" w:rsidP="009C7377">
      <w:pPr>
        <w:spacing w:after="0"/>
        <w:jc w:val="center"/>
        <w:rPr>
          <w:rFonts w:ascii="Times New Roman" w:eastAsia="Times New Roman" w:hAnsi="Times New Roman" w:cs="Times New Roman"/>
          <w:b/>
          <w:bCs/>
          <w:i/>
          <w:sz w:val="24"/>
          <w:szCs w:val="24"/>
        </w:rPr>
      </w:pPr>
      <w:r w:rsidRPr="00BE1B05">
        <w:rPr>
          <w:rFonts w:ascii="Times New Roman" w:eastAsia="Times New Roman" w:hAnsi="Times New Roman" w:cs="Times New Roman"/>
          <w:b/>
          <w:bCs/>
          <w:i/>
          <w:sz w:val="24"/>
          <w:szCs w:val="24"/>
        </w:rPr>
        <w:t>Правильное оформление статьи значительно ускоряет процесс ее обработки, рецензирования и осуществления редакционно-издательских работ</w:t>
      </w:r>
    </w:p>
    <w:p w14:paraId="778AEFD6" w14:textId="77777777" w:rsidR="009C7377" w:rsidRPr="00BE1B05" w:rsidRDefault="009C7377" w:rsidP="009C7377">
      <w:pPr>
        <w:spacing w:after="160" w:line="240" w:lineRule="auto"/>
        <w:jc w:val="center"/>
        <w:rPr>
          <w:rFonts w:ascii="Times New Roman" w:eastAsia="Calibri" w:hAnsi="Times New Roman" w:cs="Times New Roman"/>
          <w:b/>
          <w:sz w:val="24"/>
          <w:szCs w:val="24"/>
          <w:lang w:eastAsia="en-US"/>
        </w:rPr>
      </w:pPr>
    </w:p>
    <w:p w14:paraId="281FEC84" w14:textId="77777777" w:rsidR="009C7377" w:rsidRPr="00BE1B05" w:rsidRDefault="009C7377" w:rsidP="009C7377">
      <w:pPr>
        <w:spacing w:after="160" w:line="240" w:lineRule="auto"/>
        <w:jc w:val="center"/>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Требования</w:t>
      </w:r>
    </w:p>
    <w:p w14:paraId="6BC13C86" w14:textId="77777777" w:rsidR="009C7377" w:rsidRPr="00BE1B05" w:rsidRDefault="009C7377" w:rsidP="009C7377">
      <w:pPr>
        <w:spacing w:after="0" w:line="240" w:lineRule="auto"/>
        <w:jc w:val="center"/>
        <w:rPr>
          <w:rFonts w:ascii="Times New Roman" w:eastAsia="Times New Roman" w:hAnsi="Times New Roman" w:cs="Times New Roman"/>
          <w:bCs/>
          <w:sz w:val="24"/>
          <w:szCs w:val="24"/>
        </w:rPr>
      </w:pPr>
      <w:r w:rsidRPr="00BE1B05">
        <w:rPr>
          <w:rFonts w:ascii="Times New Roman" w:eastAsia="Times New Roman" w:hAnsi="Times New Roman" w:cs="Times New Roman"/>
          <w:bCs/>
          <w:sz w:val="24"/>
          <w:szCs w:val="24"/>
        </w:rPr>
        <w:t xml:space="preserve">для публикации в сборнике статей, по итогам работы </w:t>
      </w:r>
    </w:p>
    <w:p w14:paraId="6F3BBFD6" w14:textId="77777777" w:rsidR="009C7377" w:rsidRPr="00BE1B05" w:rsidRDefault="009C7377" w:rsidP="009C7377">
      <w:pPr>
        <w:shd w:val="clear" w:color="auto" w:fill="FFFFFF"/>
        <w:spacing w:after="0" w:line="240" w:lineRule="auto"/>
        <w:ind w:firstLine="555"/>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sz w:val="24"/>
          <w:szCs w:val="24"/>
          <w:lang w:eastAsia="en-US"/>
        </w:rPr>
        <w:t>Х</w:t>
      </w:r>
      <w:r w:rsidRPr="00BE1B05">
        <w:rPr>
          <w:rFonts w:ascii="Times New Roman" w:eastAsia="Calibri" w:hAnsi="Times New Roman" w:cs="Times New Roman"/>
          <w:b/>
          <w:sz w:val="24"/>
          <w:szCs w:val="24"/>
          <w:lang w:val="en-US" w:eastAsia="en-US"/>
        </w:rPr>
        <w:t>V</w:t>
      </w:r>
      <w:r w:rsidRPr="00BE1B05">
        <w:rPr>
          <w:rFonts w:ascii="Times New Roman" w:eastAsia="Calibri" w:hAnsi="Times New Roman" w:cs="Times New Roman"/>
          <w:b/>
          <w:sz w:val="24"/>
          <w:szCs w:val="24"/>
          <w:lang w:eastAsia="en-US"/>
        </w:rPr>
        <w:t xml:space="preserve"> Международной </w:t>
      </w:r>
      <w:r w:rsidRPr="00BE1B05">
        <w:rPr>
          <w:rFonts w:ascii="Times New Roman" w:eastAsia="Calibri" w:hAnsi="Times New Roman" w:cs="Times New Roman"/>
          <w:b/>
          <w:bCs/>
          <w:sz w:val="24"/>
          <w:szCs w:val="24"/>
          <w:lang w:eastAsia="en-US"/>
        </w:rPr>
        <w:t>научно-практической конференции</w:t>
      </w:r>
    </w:p>
    <w:p w14:paraId="623B68F4" w14:textId="77777777" w:rsidR="00A3446F" w:rsidRPr="00BE1B05" w:rsidRDefault="00A3446F" w:rsidP="009C7377">
      <w:pPr>
        <w:shd w:val="clear" w:color="auto" w:fill="FFFFFF"/>
        <w:spacing w:after="0" w:line="240" w:lineRule="auto"/>
        <w:ind w:firstLine="555"/>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 xml:space="preserve"> «Россия и мир: развитие цивилизаций. </w:t>
      </w:r>
    </w:p>
    <w:p w14:paraId="1C364E5B" w14:textId="77777777" w:rsidR="00A3446F" w:rsidRPr="00BE1B05" w:rsidRDefault="00A3446F" w:rsidP="009C7377">
      <w:pPr>
        <w:shd w:val="clear" w:color="auto" w:fill="FFFFFF"/>
        <w:spacing w:after="0" w:line="240" w:lineRule="auto"/>
        <w:ind w:firstLine="555"/>
        <w:jc w:val="center"/>
        <w:rPr>
          <w:rFonts w:ascii="Times New Roman" w:eastAsia="Times New Roman" w:hAnsi="Times New Roman" w:cs="Times New Roman"/>
          <w:b/>
          <w:sz w:val="24"/>
          <w:szCs w:val="24"/>
        </w:rPr>
      </w:pPr>
      <w:r w:rsidRPr="00BE1B05">
        <w:rPr>
          <w:rFonts w:ascii="Times New Roman" w:eastAsia="Calibri" w:hAnsi="Times New Roman" w:cs="Times New Roman"/>
          <w:b/>
          <w:bCs/>
          <w:sz w:val="24"/>
          <w:szCs w:val="24"/>
          <w:lang w:eastAsia="en-US"/>
        </w:rPr>
        <w:t>Уроки Великой Победы и новое мироустройство»</w:t>
      </w:r>
      <w:r w:rsidR="009C7377" w:rsidRPr="00BE1B05">
        <w:rPr>
          <w:rFonts w:ascii="Times New Roman" w:eastAsia="Times New Roman" w:hAnsi="Times New Roman" w:cs="Times New Roman"/>
          <w:b/>
          <w:sz w:val="24"/>
          <w:szCs w:val="24"/>
        </w:rPr>
        <w:t xml:space="preserve"> </w:t>
      </w:r>
    </w:p>
    <w:p w14:paraId="6A68BA3E" w14:textId="77777777" w:rsidR="009C7377" w:rsidRPr="00BE1B05" w:rsidRDefault="009C7377" w:rsidP="009C7377">
      <w:pPr>
        <w:shd w:val="clear" w:color="auto" w:fill="FFFFFF"/>
        <w:spacing w:after="0" w:line="240" w:lineRule="auto"/>
        <w:ind w:firstLine="555"/>
        <w:jc w:val="center"/>
        <w:rPr>
          <w:rFonts w:ascii="Times New Roman" w:eastAsia="Times New Roman" w:hAnsi="Times New Roman" w:cs="Times New Roman"/>
          <w:b/>
          <w:sz w:val="24"/>
          <w:szCs w:val="24"/>
        </w:rPr>
      </w:pPr>
      <w:r w:rsidRPr="00BE1B05">
        <w:rPr>
          <w:rFonts w:ascii="Times New Roman" w:eastAsia="Times New Roman" w:hAnsi="Times New Roman" w:cs="Times New Roman"/>
          <w:b/>
          <w:sz w:val="24"/>
          <w:szCs w:val="24"/>
        </w:rPr>
        <w:t>(</w:t>
      </w:r>
      <w:r w:rsidR="00A3446F" w:rsidRPr="00BE1B05">
        <w:rPr>
          <w:rFonts w:ascii="Times New Roman" w:eastAsia="Times New Roman" w:hAnsi="Times New Roman" w:cs="Times New Roman"/>
          <w:b/>
          <w:sz w:val="24"/>
          <w:szCs w:val="24"/>
        </w:rPr>
        <w:t xml:space="preserve">2-3 апреля 2025 </w:t>
      </w:r>
      <w:r w:rsidRPr="00BE1B05">
        <w:rPr>
          <w:rFonts w:ascii="Times New Roman" w:eastAsia="Times New Roman" w:hAnsi="Times New Roman" w:cs="Times New Roman"/>
          <w:b/>
          <w:sz w:val="24"/>
          <w:szCs w:val="24"/>
        </w:rPr>
        <w:t>года)</w:t>
      </w:r>
    </w:p>
    <w:p w14:paraId="4EBDDDC6" w14:textId="77777777" w:rsidR="009C7377" w:rsidRPr="00BE1B05" w:rsidRDefault="009C7377" w:rsidP="009C7377">
      <w:pPr>
        <w:spacing w:after="160" w:line="240" w:lineRule="auto"/>
        <w:jc w:val="center"/>
        <w:rPr>
          <w:rFonts w:ascii="Calibri" w:eastAsia="Calibri" w:hAnsi="Calibri" w:cs="Times New Roman"/>
          <w:b/>
          <w:bCs/>
          <w:sz w:val="24"/>
          <w:szCs w:val="24"/>
          <w:lang w:eastAsia="en-US"/>
        </w:rPr>
      </w:pPr>
    </w:p>
    <w:p w14:paraId="64F1DB6E" w14:textId="77777777" w:rsidR="009C7377" w:rsidRPr="00BE1B05" w:rsidRDefault="009C7377" w:rsidP="009C7377">
      <w:pPr>
        <w:spacing w:after="160" w:line="240" w:lineRule="auto"/>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1. Метаданные</w:t>
      </w:r>
    </w:p>
    <w:p w14:paraId="2D7BF762" w14:textId="50DB1FED" w:rsidR="009C7377" w:rsidRPr="00BE1B05" w:rsidRDefault="009C7377" w:rsidP="009C7377">
      <w:pPr>
        <w:spacing w:after="160" w:line="240" w:lineRule="auto"/>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 xml:space="preserve">Сведения об авторе на </w:t>
      </w:r>
      <w:r w:rsidRPr="00BE1B05">
        <w:rPr>
          <w:rFonts w:ascii="Times New Roman" w:eastAsia="Calibri" w:hAnsi="Times New Roman" w:cs="Times New Roman"/>
          <w:b/>
          <w:sz w:val="24"/>
          <w:szCs w:val="24"/>
          <w:u w:val="single"/>
          <w:lang w:eastAsia="en-US"/>
        </w:rPr>
        <w:t>русском и английском языках</w:t>
      </w:r>
      <w:r w:rsidR="000C4316">
        <w:rPr>
          <w:rFonts w:ascii="Times New Roman" w:eastAsia="Calibri" w:hAnsi="Times New Roman" w:cs="Times New Roman"/>
          <w:b/>
          <w:sz w:val="24"/>
          <w:szCs w:val="24"/>
          <w:u w:val="single"/>
          <w:lang w:eastAsia="en-US"/>
        </w:rPr>
        <w:t xml:space="preserve"> </w:t>
      </w:r>
      <w:r w:rsidRPr="00BE1B05">
        <w:rPr>
          <w:rFonts w:ascii="Times New Roman" w:eastAsia="Calibri" w:hAnsi="Times New Roman" w:cs="Times New Roman"/>
          <w:sz w:val="24"/>
          <w:szCs w:val="24"/>
          <w:lang w:eastAsia="en-US"/>
        </w:rPr>
        <w:t>(допускается до 4 соавторов)</w:t>
      </w:r>
      <w:r w:rsidRPr="00BE1B05">
        <w:rPr>
          <w:rFonts w:ascii="Times New Roman" w:eastAsia="Calibri" w:hAnsi="Times New Roman" w:cs="Times New Roman"/>
          <w:b/>
          <w:sz w:val="24"/>
          <w:szCs w:val="24"/>
          <w:lang w:eastAsia="en-US"/>
        </w:rPr>
        <w:t>:</w:t>
      </w:r>
    </w:p>
    <w:p w14:paraId="07CE3E13" w14:textId="77777777" w:rsidR="009C7377" w:rsidRPr="00BE1B05" w:rsidRDefault="009C7377" w:rsidP="009C7377">
      <w:pPr>
        <w:numPr>
          <w:ilvl w:val="0"/>
          <w:numId w:val="2"/>
        </w:numPr>
        <w:spacing w:after="160" w:line="259" w:lineRule="auto"/>
        <w:contextualSpacing/>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ФИО полностью</w:t>
      </w:r>
    </w:p>
    <w:p w14:paraId="0E301FB8" w14:textId="77777777" w:rsidR="009C7377" w:rsidRPr="00BE1B05" w:rsidRDefault="009C7377" w:rsidP="009C7377">
      <w:pPr>
        <w:numPr>
          <w:ilvl w:val="0"/>
          <w:numId w:val="2"/>
        </w:numPr>
        <w:spacing w:after="160" w:line="259" w:lineRule="auto"/>
        <w:contextualSpacing/>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Звание/степень/должность</w:t>
      </w:r>
    </w:p>
    <w:p w14:paraId="673D8DE3" w14:textId="77777777" w:rsidR="009C7377" w:rsidRPr="00BE1B05" w:rsidRDefault="009C7377" w:rsidP="009C7377">
      <w:pPr>
        <w:numPr>
          <w:ilvl w:val="0"/>
          <w:numId w:val="2"/>
        </w:numPr>
        <w:spacing w:after="160" w:line="259" w:lineRule="auto"/>
        <w:contextualSpacing/>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Место работы/учебы с городом и страной</w:t>
      </w:r>
    </w:p>
    <w:p w14:paraId="3F793893" w14:textId="77777777" w:rsidR="009C7377" w:rsidRPr="00BE1B05" w:rsidRDefault="009C7377" w:rsidP="009C7377">
      <w:pPr>
        <w:numPr>
          <w:ilvl w:val="0"/>
          <w:numId w:val="2"/>
        </w:numPr>
        <w:spacing w:after="160" w:line="259" w:lineRule="auto"/>
        <w:contextualSpacing/>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Электронная почта</w:t>
      </w:r>
    </w:p>
    <w:p w14:paraId="287C2397" w14:textId="77777777" w:rsidR="009C7377" w:rsidRPr="00BE1B05" w:rsidRDefault="009C7377" w:rsidP="009C7377">
      <w:pPr>
        <w:spacing w:after="160" w:line="240" w:lineRule="auto"/>
        <w:rPr>
          <w:rFonts w:ascii="Times New Roman" w:eastAsia="Calibri" w:hAnsi="Times New Roman" w:cs="Times New Roman"/>
          <w:b/>
          <w:sz w:val="24"/>
          <w:szCs w:val="24"/>
          <w:u w:val="single"/>
          <w:lang w:eastAsia="en-US"/>
        </w:rPr>
      </w:pPr>
      <w:r w:rsidRPr="00BE1B05">
        <w:rPr>
          <w:rFonts w:ascii="Times New Roman" w:eastAsia="Calibri" w:hAnsi="Times New Roman" w:cs="Times New Roman"/>
          <w:b/>
          <w:sz w:val="24"/>
          <w:szCs w:val="24"/>
          <w:u w:val="single"/>
          <w:lang w:eastAsia="en-US"/>
        </w:rPr>
        <w:lastRenderedPageBreak/>
        <w:t>Название статьи, аннотация – 150-200 слов, ключевые слова. Все на русском и английском языках.</w:t>
      </w:r>
    </w:p>
    <w:p w14:paraId="3D6E1692" w14:textId="77777777" w:rsidR="009C7377" w:rsidRPr="00BE1B05" w:rsidRDefault="009C7377" w:rsidP="009C7377">
      <w:pPr>
        <w:spacing w:after="0"/>
        <w:ind w:firstLine="709"/>
        <w:jc w:val="center"/>
        <w:rPr>
          <w:rFonts w:ascii="Times New Roman" w:eastAsia="Times New Roman" w:hAnsi="Times New Roman" w:cs="Times New Roman"/>
          <w:bCs/>
          <w:sz w:val="24"/>
          <w:szCs w:val="24"/>
        </w:rPr>
      </w:pPr>
      <w:r w:rsidRPr="00BE1B05">
        <w:rPr>
          <w:rFonts w:ascii="Times New Roman" w:eastAsia="Times New Roman" w:hAnsi="Times New Roman" w:cs="Times New Roman"/>
          <w:bCs/>
          <w:sz w:val="24"/>
          <w:szCs w:val="24"/>
          <w:u w:val="single"/>
        </w:rPr>
        <w:t>Обратите внимание</w:t>
      </w:r>
      <w:r w:rsidRPr="00BE1B05">
        <w:rPr>
          <w:rFonts w:ascii="Times New Roman" w:eastAsia="Times New Roman" w:hAnsi="Times New Roman" w:cs="Times New Roman"/>
          <w:bCs/>
          <w:sz w:val="24"/>
          <w:szCs w:val="24"/>
        </w:rPr>
        <w:t>:</w:t>
      </w:r>
    </w:p>
    <w:p w14:paraId="4364BA27" w14:textId="77777777" w:rsidR="009C7377" w:rsidRPr="00BE1B05" w:rsidRDefault="009C7377" w:rsidP="009C7377">
      <w:pPr>
        <w:spacing w:after="0"/>
        <w:ind w:firstLine="709"/>
        <w:jc w:val="both"/>
        <w:rPr>
          <w:rFonts w:ascii="Times New Roman" w:eastAsia="Times New Roman" w:hAnsi="Times New Roman" w:cs="Times New Roman"/>
          <w:bCs/>
          <w:sz w:val="24"/>
          <w:szCs w:val="24"/>
        </w:rPr>
      </w:pPr>
      <w:r w:rsidRPr="00BE1B05">
        <w:rPr>
          <w:rFonts w:ascii="Times New Roman" w:eastAsia="Times New Roman" w:hAnsi="Times New Roman" w:cs="Times New Roman"/>
          <w:bCs/>
          <w:sz w:val="24"/>
          <w:szCs w:val="24"/>
        </w:rPr>
        <w:t xml:space="preserve">-  </w:t>
      </w:r>
      <w:r w:rsidRPr="00BE1B05">
        <w:rPr>
          <w:rFonts w:ascii="Times New Roman" w:eastAsia="Times New Roman" w:hAnsi="Times New Roman" w:cs="Times New Roman"/>
          <w:bCs/>
          <w:i/>
          <w:sz w:val="24"/>
          <w:szCs w:val="24"/>
        </w:rPr>
        <w:t>Текст</w:t>
      </w:r>
      <w:r w:rsidRPr="00BE1B05">
        <w:rPr>
          <w:rFonts w:ascii="Times New Roman" w:eastAsia="Times New Roman" w:hAnsi="Times New Roman" w:cs="Times New Roman"/>
          <w:bCs/>
          <w:sz w:val="24"/>
          <w:szCs w:val="24"/>
        </w:rPr>
        <w:t xml:space="preserve"> рукописи– шрифт </w:t>
      </w:r>
      <w:proofErr w:type="spellStart"/>
      <w:r w:rsidRPr="00BE1B05">
        <w:rPr>
          <w:rFonts w:ascii="Times New Roman" w:eastAsia="Times New Roman" w:hAnsi="Times New Roman" w:cs="Times New Roman"/>
          <w:bCs/>
          <w:sz w:val="24"/>
          <w:szCs w:val="24"/>
          <w:lang w:val="en-US"/>
        </w:rPr>
        <w:t>TimesNewRoman</w:t>
      </w:r>
      <w:proofErr w:type="spellEnd"/>
      <w:r w:rsidRPr="00BE1B05">
        <w:rPr>
          <w:rFonts w:ascii="Times New Roman" w:eastAsia="Times New Roman" w:hAnsi="Times New Roman" w:cs="Times New Roman"/>
          <w:bCs/>
          <w:sz w:val="24"/>
          <w:szCs w:val="24"/>
        </w:rPr>
        <w:t xml:space="preserve">, 14 кегль, обычный интервал между букв, междустрочный интервал 1,5; поля – 2 см со всех сторон, отступ перед и после абзаца – 0 </w:t>
      </w:r>
      <w:r w:rsidRPr="00BE1B05">
        <w:rPr>
          <w:rFonts w:ascii="Times New Roman" w:eastAsia="Times New Roman" w:hAnsi="Times New Roman" w:cs="Times New Roman"/>
          <w:bCs/>
          <w:sz w:val="24"/>
          <w:szCs w:val="24"/>
          <w:lang w:val="en-US"/>
        </w:rPr>
        <w:t>pt</w:t>
      </w:r>
      <w:r w:rsidRPr="00BE1B05">
        <w:rPr>
          <w:rFonts w:ascii="Times New Roman" w:eastAsia="Times New Roman" w:hAnsi="Times New Roman" w:cs="Times New Roman"/>
          <w:bCs/>
          <w:sz w:val="24"/>
          <w:szCs w:val="24"/>
        </w:rPr>
        <w:t xml:space="preserve">. </w:t>
      </w:r>
      <w:r w:rsidRPr="00BE1B05">
        <w:rPr>
          <w:rFonts w:ascii="Times New Roman" w:eastAsia="Times New Roman" w:hAnsi="Times New Roman" w:cs="Times New Roman"/>
          <w:bCs/>
          <w:i/>
          <w:sz w:val="24"/>
          <w:szCs w:val="24"/>
        </w:rPr>
        <w:t>В таблицах</w:t>
      </w:r>
      <w:r w:rsidRPr="00BE1B05">
        <w:rPr>
          <w:rFonts w:ascii="Times New Roman" w:eastAsia="Times New Roman" w:hAnsi="Times New Roman" w:cs="Times New Roman"/>
          <w:bCs/>
          <w:sz w:val="24"/>
          <w:szCs w:val="24"/>
        </w:rPr>
        <w:t xml:space="preserve"> шрифт Times</w:t>
      </w:r>
      <w:proofErr w:type="spellStart"/>
      <w:r w:rsidRPr="00BE1B05">
        <w:rPr>
          <w:rFonts w:ascii="Times New Roman" w:eastAsia="Times New Roman" w:hAnsi="Times New Roman" w:cs="Times New Roman"/>
          <w:bCs/>
          <w:sz w:val="24"/>
          <w:szCs w:val="24"/>
          <w:lang w:val="en-US"/>
        </w:rPr>
        <w:t>NewRoman</w:t>
      </w:r>
      <w:proofErr w:type="spellEnd"/>
      <w:r w:rsidRPr="00BE1B05">
        <w:rPr>
          <w:rFonts w:ascii="Times New Roman" w:eastAsia="Times New Roman" w:hAnsi="Times New Roman" w:cs="Times New Roman"/>
          <w:bCs/>
          <w:sz w:val="24"/>
          <w:szCs w:val="24"/>
        </w:rPr>
        <w:t>,</w:t>
      </w:r>
      <w:r w:rsidRPr="00BE1B05">
        <w:rPr>
          <w:rFonts w:ascii="Times New Roman" w:eastAsia="Times New Roman" w:hAnsi="Times New Roman" w:cs="Times New Roman"/>
          <w:sz w:val="24"/>
          <w:szCs w:val="24"/>
        </w:rPr>
        <w:t xml:space="preserve"> кегль (размер шрифта)  - </w:t>
      </w:r>
      <w:r w:rsidRPr="00BE1B05">
        <w:rPr>
          <w:rFonts w:ascii="Times New Roman" w:eastAsia="Times New Roman" w:hAnsi="Times New Roman" w:cs="Times New Roman"/>
          <w:bCs/>
          <w:sz w:val="24"/>
          <w:szCs w:val="24"/>
        </w:rPr>
        <w:t xml:space="preserve">12 п., интервал одинарный. </w:t>
      </w:r>
      <w:r w:rsidRPr="00BE1B05">
        <w:rPr>
          <w:rFonts w:ascii="Times New Roman" w:eastAsia="Times New Roman" w:hAnsi="Times New Roman" w:cs="Times New Roman"/>
          <w:bCs/>
          <w:i/>
          <w:sz w:val="24"/>
          <w:szCs w:val="24"/>
        </w:rPr>
        <w:t>Д</w:t>
      </w:r>
      <w:r w:rsidRPr="00BE1B05">
        <w:rPr>
          <w:rFonts w:ascii="Times New Roman" w:eastAsia="Times New Roman" w:hAnsi="Times New Roman" w:cs="Times New Roman"/>
          <w:i/>
          <w:sz w:val="24"/>
          <w:szCs w:val="24"/>
        </w:rPr>
        <w:t>ля сносок и примечаний</w:t>
      </w:r>
      <w:r w:rsidRPr="00BE1B05">
        <w:rPr>
          <w:rFonts w:ascii="Times New Roman" w:eastAsia="Times New Roman" w:hAnsi="Times New Roman" w:cs="Times New Roman"/>
          <w:sz w:val="24"/>
          <w:szCs w:val="24"/>
        </w:rPr>
        <w:t xml:space="preserve"> </w:t>
      </w:r>
      <w:proofErr w:type="spellStart"/>
      <w:r w:rsidRPr="00BE1B05">
        <w:rPr>
          <w:rFonts w:ascii="Times New Roman" w:eastAsia="Times New Roman" w:hAnsi="Times New Roman" w:cs="Times New Roman"/>
          <w:sz w:val="24"/>
          <w:szCs w:val="24"/>
        </w:rPr>
        <w:t>шрифт</w:t>
      </w:r>
      <w:r w:rsidRPr="00BE1B05">
        <w:rPr>
          <w:rFonts w:ascii="Times New Roman" w:eastAsia="Times New Roman" w:hAnsi="Times New Roman" w:cs="Times New Roman"/>
          <w:bCs/>
          <w:sz w:val="24"/>
          <w:szCs w:val="24"/>
        </w:rPr>
        <w:t>Times</w:t>
      </w:r>
      <w:r w:rsidRPr="00BE1B05">
        <w:rPr>
          <w:rFonts w:ascii="Times New Roman" w:eastAsia="Times New Roman" w:hAnsi="Times New Roman" w:cs="Times New Roman"/>
          <w:bCs/>
          <w:sz w:val="24"/>
          <w:szCs w:val="24"/>
          <w:lang w:val="en-US"/>
        </w:rPr>
        <w:t>NewRoman</w:t>
      </w:r>
      <w:proofErr w:type="spellEnd"/>
      <w:r w:rsidRPr="00BE1B05">
        <w:rPr>
          <w:rFonts w:ascii="Times New Roman" w:eastAsia="Times New Roman" w:hAnsi="Times New Roman" w:cs="Times New Roman"/>
          <w:bCs/>
          <w:sz w:val="24"/>
          <w:szCs w:val="24"/>
        </w:rPr>
        <w:t>,</w:t>
      </w:r>
      <w:r w:rsidRPr="00BE1B05">
        <w:rPr>
          <w:rFonts w:ascii="Times New Roman" w:eastAsia="Times New Roman" w:hAnsi="Times New Roman" w:cs="Times New Roman"/>
          <w:sz w:val="24"/>
          <w:szCs w:val="24"/>
        </w:rPr>
        <w:t xml:space="preserve"> кегль (размер шрифта</w:t>
      </w:r>
      <w:proofErr w:type="gramStart"/>
      <w:r w:rsidRPr="00BE1B05">
        <w:rPr>
          <w:rFonts w:ascii="Times New Roman" w:eastAsia="Times New Roman" w:hAnsi="Times New Roman" w:cs="Times New Roman"/>
          <w:sz w:val="24"/>
          <w:szCs w:val="24"/>
        </w:rPr>
        <w:t>)  -</w:t>
      </w:r>
      <w:proofErr w:type="gramEnd"/>
      <w:r w:rsidRPr="00BE1B05">
        <w:rPr>
          <w:rFonts w:ascii="Times New Roman" w:eastAsia="Times New Roman" w:hAnsi="Times New Roman" w:cs="Times New Roman"/>
          <w:bCs/>
          <w:sz w:val="24"/>
          <w:szCs w:val="24"/>
        </w:rPr>
        <w:t>10 п., интервал одинарный.</w:t>
      </w:r>
    </w:p>
    <w:p w14:paraId="0A463F37" w14:textId="77777777" w:rsidR="009C7377" w:rsidRPr="00BE1B05" w:rsidRDefault="009C7377" w:rsidP="009C7377">
      <w:pPr>
        <w:spacing w:after="0"/>
        <w:ind w:firstLine="709"/>
        <w:jc w:val="both"/>
        <w:rPr>
          <w:rFonts w:ascii="Times New Roman" w:eastAsia="Times New Roman" w:hAnsi="Times New Roman" w:cs="Times New Roman"/>
          <w:bCs/>
          <w:sz w:val="24"/>
          <w:szCs w:val="24"/>
        </w:rPr>
      </w:pPr>
      <w:r w:rsidRPr="00BE1B05">
        <w:rPr>
          <w:rFonts w:ascii="Times New Roman" w:eastAsia="Times New Roman" w:hAnsi="Times New Roman" w:cs="Times New Roman"/>
          <w:bCs/>
          <w:sz w:val="24"/>
          <w:szCs w:val="24"/>
        </w:rPr>
        <w:t xml:space="preserve">- </w:t>
      </w:r>
      <w:r w:rsidRPr="00BE1B05">
        <w:rPr>
          <w:rFonts w:ascii="Times New Roman" w:eastAsia="Times New Roman" w:hAnsi="Times New Roman" w:cs="Times New Roman"/>
          <w:b/>
          <w:bCs/>
          <w:sz w:val="24"/>
          <w:szCs w:val="24"/>
        </w:rPr>
        <w:t>Абзац</w:t>
      </w:r>
      <w:r w:rsidRPr="00BE1B05">
        <w:rPr>
          <w:rFonts w:ascii="Times New Roman" w:eastAsia="Times New Roman" w:hAnsi="Times New Roman" w:cs="Times New Roman"/>
          <w:bCs/>
          <w:sz w:val="24"/>
          <w:szCs w:val="24"/>
        </w:rPr>
        <w:t xml:space="preserve"> («красная строка») выставляется только </w:t>
      </w:r>
      <w:r w:rsidRPr="00BE1B05">
        <w:rPr>
          <w:rFonts w:ascii="Times New Roman" w:eastAsia="Times New Roman" w:hAnsi="Times New Roman" w:cs="Times New Roman"/>
          <w:b/>
          <w:bCs/>
          <w:sz w:val="24"/>
          <w:szCs w:val="24"/>
        </w:rPr>
        <w:t>автоматически</w:t>
      </w:r>
      <w:r w:rsidRPr="00BE1B05">
        <w:rPr>
          <w:rFonts w:ascii="Times New Roman" w:eastAsia="Times New Roman" w:hAnsi="Times New Roman" w:cs="Times New Roman"/>
          <w:bCs/>
          <w:sz w:val="24"/>
          <w:szCs w:val="24"/>
        </w:rPr>
        <w:t xml:space="preserve">, </w:t>
      </w:r>
      <w:r w:rsidRPr="00BE1B05">
        <w:rPr>
          <w:rFonts w:ascii="Times New Roman" w:eastAsia="Times New Roman" w:hAnsi="Times New Roman" w:cs="Times New Roman"/>
          <w:bCs/>
          <w:sz w:val="24"/>
          <w:szCs w:val="24"/>
          <w:u w:val="single"/>
        </w:rPr>
        <w:t>а не с помощью клавиши «пробел»</w:t>
      </w:r>
      <w:r w:rsidRPr="00BE1B05">
        <w:rPr>
          <w:rFonts w:ascii="Times New Roman" w:eastAsia="Times New Roman" w:hAnsi="Times New Roman" w:cs="Times New Roman"/>
          <w:bCs/>
          <w:sz w:val="24"/>
          <w:szCs w:val="24"/>
        </w:rPr>
        <w:t>!</w:t>
      </w:r>
    </w:p>
    <w:p w14:paraId="43F3DAAD" w14:textId="77777777" w:rsidR="009C7377" w:rsidRPr="00BE1B05" w:rsidRDefault="009C7377" w:rsidP="009C7377">
      <w:pPr>
        <w:spacing w:after="0"/>
        <w:ind w:firstLine="709"/>
        <w:jc w:val="both"/>
        <w:rPr>
          <w:rFonts w:ascii="Times New Roman" w:eastAsia="Times New Roman" w:hAnsi="Times New Roman" w:cs="Times New Roman"/>
          <w:bCs/>
          <w:sz w:val="24"/>
          <w:szCs w:val="24"/>
        </w:rPr>
      </w:pPr>
      <w:r w:rsidRPr="00BE1B05">
        <w:rPr>
          <w:rFonts w:ascii="Times New Roman" w:eastAsia="Times New Roman" w:hAnsi="Times New Roman" w:cs="Times New Roman"/>
          <w:bCs/>
          <w:sz w:val="24"/>
          <w:szCs w:val="24"/>
        </w:rPr>
        <w:t xml:space="preserve"> - Не используется функция автопереносов.</w:t>
      </w:r>
    </w:p>
    <w:p w14:paraId="7D18F370" w14:textId="77777777" w:rsidR="009C7377" w:rsidRPr="00BE1B05" w:rsidRDefault="009C7377" w:rsidP="009C7377">
      <w:pPr>
        <w:spacing w:after="0"/>
        <w:ind w:firstLine="709"/>
        <w:jc w:val="both"/>
        <w:rPr>
          <w:rFonts w:ascii="Times New Roman" w:eastAsia="Times New Roman" w:hAnsi="Times New Roman" w:cs="Times New Roman"/>
          <w:bCs/>
          <w:sz w:val="24"/>
          <w:szCs w:val="24"/>
        </w:rPr>
      </w:pPr>
      <w:r w:rsidRPr="00BE1B05">
        <w:rPr>
          <w:rFonts w:ascii="Times New Roman" w:eastAsia="Times New Roman" w:hAnsi="Times New Roman" w:cs="Times New Roman"/>
          <w:sz w:val="24"/>
          <w:szCs w:val="24"/>
        </w:rPr>
        <w:t xml:space="preserve"> - Обязательно следует указать код УДК.</w:t>
      </w:r>
    </w:p>
    <w:p w14:paraId="414012AA" w14:textId="77777777" w:rsidR="009C7377" w:rsidRPr="00BE1B05" w:rsidRDefault="009C7377" w:rsidP="009C7377">
      <w:pPr>
        <w:spacing w:after="160" w:line="240" w:lineRule="auto"/>
        <w:rPr>
          <w:rFonts w:ascii="Times New Roman" w:eastAsia="Calibri" w:hAnsi="Times New Roman" w:cs="Times New Roman"/>
          <w:b/>
          <w:sz w:val="24"/>
          <w:szCs w:val="24"/>
          <w:u w:val="single"/>
          <w:lang w:eastAsia="en-US"/>
        </w:rPr>
      </w:pPr>
    </w:p>
    <w:p w14:paraId="5218CAB7" w14:textId="77777777" w:rsidR="009C7377" w:rsidRPr="00BE1B05" w:rsidRDefault="009C7377" w:rsidP="009C7377">
      <w:pPr>
        <w:spacing w:after="160" w:line="240" w:lineRule="auto"/>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2. Статья</w:t>
      </w:r>
    </w:p>
    <w:p w14:paraId="1C25A8D9" w14:textId="77777777" w:rsidR="009C7377" w:rsidRPr="00BE1B05" w:rsidRDefault="009C7377" w:rsidP="009C7377">
      <w:pPr>
        <w:spacing w:after="160" w:line="240" w:lineRule="auto"/>
        <w:rPr>
          <w:rFonts w:ascii="Times New Roman" w:eastAsia="Calibri" w:hAnsi="Times New Roman" w:cs="Times New Roman"/>
          <w:b/>
          <w:sz w:val="24"/>
          <w:szCs w:val="24"/>
          <w:u w:val="single"/>
          <w:lang w:eastAsia="en-US"/>
        </w:rPr>
      </w:pPr>
      <w:r w:rsidRPr="00BE1B05">
        <w:rPr>
          <w:rFonts w:ascii="Times New Roman" w:eastAsia="Calibri" w:hAnsi="Times New Roman" w:cs="Times New Roman"/>
          <w:b/>
          <w:sz w:val="24"/>
          <w:szCs w:val="24"/>
          <w:u w:val="single"/>
          <w:lang w:eastAsia="en-US"/>
        </w:rPr>
        <w:t xml:space="preserve">Объем текста рукописи статьи должен быть от 10 000 до 40 000 </w:t>
      </w:r>
      <w:r w:rsidRPr="00BE1B05">
        <w:rPr>
          <w:rFonts w:ascii="Times New Roman" w:eastAsia="Times New Roman" w:hAnsi="Times New Roman" w:cs="Times New Roman"/>
          <w:b/>
          <w:sz w:val="24"/>
          <w:szCs w:val="24"/>
          <w:u w:val="single"/>
        </w:rPr>
        <w:t>печатных знаков, включая пробелы и сноски</w:t>
      </w:r>
      <w:r w:rsidRPr="00BE1B05">
        <w:rPr>
          <w:rFonts w:ascii="Times New Roman" w:eastAsia="Calibri" w:hAnsi="Times New Roman" w:cs="Times New Roman"/>
          <w:b/>
          <w:sz w:val="24"/>
          <w:szCs w:val="24"/>
          <w:u w:val="single"/>
          <w:lang w:eastAsia="en-US"/>
        </w:rPr>
        <w:t xml:space="preserve">. </w:t>
      </w:r>
    </w:p>
    <w:p w14:paraId="6BCB428E" w14:textId="77777777" w:rsidR="009C7377" w:rsidRPr="00BE1B05" w:rsidRDefault="009C7377" w:rsidP="009C7377">
      <w:pPr>
        <w:spacing w:after="160" w:line="240" w:lineRule="auto"/>
        <w:rPr>
          <w:rFonts w:ascii="Times New Roman" w:eastAsia="Calibri" w:hAnsi="Times New Roman" w:cs="Times New Roman"/>
          <w:b/>
          <w:sz w:val="24"/>
          <w:szCs w:val="24"/>
          <w:u w:val="single"/>
          <w:lang w:eastAsia="en-US"/>
        </w:rPr>
      </w:pPr>
      <w:r w:rsidRPr="00BE1B05">
        <w:rPr>
          <w:rFonts w:ascii="Times New Roman" w:eastAsia="Times New Roman" w:hAnsi="Times New Roman" w:cs="Times New Roman"/>
          <w:b/>
          <w:sz w:val="24"/>
          <w:szCs w:val="24"/>
          <w:u w:val="single"/>
        </w:rPr>
        <w:t>Рукописи представляются в редакцию в форматах </w:t>
      </w:r>
      <w:r w:rsidRPr="00BE1B05">
        <w:rPr>
          <w:rFonts w:ascii="Times New Roman" w:eastAsia="Times New Roman" w:hAnsi="Times New Roman" w:cs="Times New Roman"/>
          <w:b/>
          <w:sz w:val="24"/>
          <w:szCs w:val="24"/>
          <w:u w:val="single"/>
          <w:lang w:val="en-US"/>
        </w:rPr>
        <w:t>doc</w:t>
      </w:r>
      <w:r w:rsidRPr="00BE1B05">
        <w:rPr>
          <w:rFonts w:ascii="Times New Roman" w:eastAsia="Times New Roman" w:hAnsi="Times New Roman" w:cs="Times New Roman"/>
          <w:b/>
          <w:sz w:val="24"/>
          <w:szCs w:val="24"/>
          <w:u w:val="single"/>
        </w:rPr>
        <w:t> или </w:t>
      </w:r>
      <w:r w:rsidRPr="00BE1B05">
        <w:rPr>
          <w:rFonts w:ascii="Times New Roman" w:eastAsia="Times New Roman" w:hAnsi="Times New Roman" w:cs="Times New Roman"/>
          <w:b/>
          <w:sz w:val="24"/>
          <w:szCs w:val="24"/>
          <w:u w:val="single"/>
          <w:lang w:val="en-US"/>
        </w:rPr>
        <w:t>docx</w:t>
      </w:r>
      <w:r w:rsidRPr="00BE1B05">
        <w:rPr>
          <w:rFonts w:ascii="Times New Roman" w:eastAsia="Times New Roman" w:hAnsi="Times New Roman" w:cs="Times New Roman"/>
          <w:b/>
          <w:sz w:val="24"/>
          <w:szCs w:val="24"/>
          <w:u w:val="single"/>
        </w:rPr>
        <w:t> (одним файлом).</w:t>
      </w:r>
    </w:p>
    <w:p w14:paraId="6FC5247D" w14:textId="77777777" w:rsidR="009C7377" w:rsidRPr="00BE1B05" w:rsidRDefault="009C7377" w:rsidP="009C7377">
      <w:pPr>
        <w:spacing w:after="160" w:line="240" w:lineRule="auto"/>
        <w:rPr>
          <w:rFonts w:ascii="Times New Roman" w:eastAsia="Calibri" w:hAnsi="Times New Roman" w:cs="Times New Roman"/>
          <w:b/>
          <w:sz w:val="24"/>
          <w:szCs w:val="24"/>
          <w:u w:val="single"/>
          <w:lang w:eastAsia="en-US"/>
        </w:rPr>
      </w:pPr>
      <w:r w:rsidRPr="00BE1B05">
        <w:rPr>
          <w:rFonts w:ascii="Times New Roman" w:eastAsia="Calibri" w:hAnsi="Times New Roman" w:cs="Times New Roman"/>
          <w:b/>
          <w:sz w:val="24"/>
          <w:szCs w:val="24"/>
          <w:u w:val="single"/>
          <w:lang w:eastAsia="en-US"/>
        </w:rPr>
        <w:t>Для рисунков должен быть указан источник или (рисунок автора).</w:t>
      </w:r>
    </w:p>
    <w:p w14:paraId="7915C69E" w14:textId="77777777" w:rsidR="009C7377" w:rsidRPr="00BE1B05" w:rsidRDefault="009C7377" w:rsidP="009C7377">
      <w:pPr>
        <w:spacing w:after="0" w:line="240" w:lineRule="auto"/>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3. Плагиатом является:</w:t>
      </w:r>
    </w:p>
    <w:p w14:paraId="53719B4D"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использование (дословное цитирование) любых материалов в любом объеме без указания источника;</w:t>
      </w:r>
    </w:p>
    <w:p w14:paraId="485FB536"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использование изображений, рисунков, фотографий, таблиц, графиков, схем и любых других форм графического представления информации без указания источника;</w:t>
      </w:r>
    </w:p>
    <w:p w14:paraId="1AB7A319"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использование изображений, рисунков, фотографий, таблиц, графиков, схем и любых других форм графического представления информации, опубликованных в научных и популярных изданиях без согласования с правообладателем;</w:t>
      </w:r>
    </w:p>
    <w:p w14:paraId="11F8BEB1"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использование без письменного разрешения материалов, авторы или правообладатели которых запрещают использование своих материалов без специального согласования.</w:t>
      </w:r>
    </w:p>
    <w:p w14:paraId="0EB84028" w14:textId="77777777" w:rsidR="009C7377" w:rsidRPr="00BE1B05" w:rsidRDefault="009C7377" w:rsidP="009C7377">
      <w:pPr>
        <w:spacing w:after="0" w:line="240" w:lineRule="auto"/>
        <w:rPr>
          <w:rFonts w:ascii="Times New Roman" w:eastAsia="Calibri" w:hAnsi="Times New Roman" w:cs="Times New Roman"/>
          <w:b/>
          <w:sz w:val="24"/>
          <w:szCs w:val="24"/>
          <w:u w:val="single"/>
          <w:lang w:eastAsia="en-US"/>
        </w:rPr>
      </w:pPr>
      <w:r w:rsidRPr="00BE1B05">
        <w:rPr>
          <w:rFonts w:ascii="Times New Roman" w:eastAsia="Calibri" w:hAnsi="Times New Roman" w:cs="Times New Roman"/>
          <w:b/>
          <w:sz w:val="24"/>
          <w:szCs w:val="24"/>
          <w:u w:val="single"/>
          <w:lang w:eastAsia="en-US"/>
        </w:rPr>
        <w:t>Минимальный объем оригинального текста – 70-80%</w:t>
      </w:r>
    </w:p>
    <w:p w14:paraId="4D81E651"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Обзоры и другие статьи, по объективным причинам требующие наличия большего количества цитирований, рассматриваются редакцией в индивидуальном порядке.</w:t>
      </w:r>
    </w:p>
    <w:p w14:paraId="0B6D9C94"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b/>
          <w:sz w:val="24"/>
          <w:szCs w:val="24"/>
          <w:u w:val="single"/>
          <w:lang w:eastAsia="en-US"/>
        </w:rPr>
        <w:t>Авторы самостоятельно осуществляют проверку в системе «</w:t>
      </w:r>
      <w:proofErr w:type="spellStart"/>
      <w:r w:rsidRPr="00BE1B05">
        <w:rPr>
          <w:rFonts w:ascii="Times New Roman" w:eastAsia="Calibri" w:hAnsi="Times New Roman" w:cs="Times New Roman"/>
          <w:b/>
          <w:sz w:val="24"/>
          <w:szCs w:val="24"/>
          <w:u w:val="single"/>
          <w:lang w:eastAsia="en-US"/>
        </w:rPr>
        <w:t>Etxt.Антиплагиат</w:t>
      </w:r>
      <w:proofErr w:type="spellEnd"/>
      <w:r w:rsidRPr="00BE1B05">
        <w:rPr>
          <w:rFonts w:ascii="Times New Roman" w:eastAsia="Calibri" w:hAnsi="Times New Roman" w:cs="Times New Roman"/>
          <w:b/>
          <w:sz w:val="24"/>
          <w:szCs w:val="24"/>
          <w:u w:val="single"/>
          <w:lang w:eastAsia="en-US"/>
        </w:rPr>
        <w:t xml:space="preserve">» </w:t>
      </w:r>
      <w:proofErr w:type="spellStart"/>
      <w:r w:rsidRPr="00BE1B05">
        <w:rPr>
          <w:rFonts w:ascii="Times New Roman" w:eastAsia="Calibri" w:hAnsi="Times New Roman" w:cs="Times New Roman"/>
          <w:b/>
          <w:sz w:val="24"/>
          <w:szCs w:val="24"/>
          <w:u w:val="single"/>
          <w:lang w:eastAsia="en-US"/>
        </w:rPr>
        <w:t>Антиплагиат.ру</w:t>
      </w:r>
      <w:proofErr w:type="spellEnd"/>
    </w:p>
    <w:p w14:paraId="071C8381"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Результат проверки в системе антиплагиат предоставляется авторам отдельным файлом в виде скриншота вместе с рукописью статьи.</w:t>
      </w:r>
    </w:p>
    <w:p w14:paraId="6BEDA601"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Тексты на иностранных языках проверяются системой </w:t>
      </w:r>
      <w:proofErr w:type="spellStart"/>
      <w:r w:rsidRPr="00BE1B05">
        <w:rPr>
          <w:rFonts w:ascii="Times New Roman" w:eastAsia="Calibri" w:hAnsi="Times New Roman" w:cs="Times New Roman"/>
          <w:sz w:val="24"/>
          <w:szCs w:val="24"/>
          <w:lang w:eastAsia="en-US"/>
        </w:rPr>
        <w:t>CrossCheck</w:t>
      </w:r>
      <w:proofErr w:type="spellEnd"/>
      <w:r w:rsidRPr="00BE1B05">
        <w:rPr>
          <w:rFonts w:ascii="Times New Roman" w:eastAsia="Calibri" w:hAnsi="Times New Roman" w:cs="Times New Roman"/>
          <w:sz w:val="24"/>
          <w:szCs w:val="24"/>
          <w:lang w:eastAsia="en-US"/>
        </w:rPr>
        <w:t xml:space="preserve"> и другими подобными инструментами.</w:t>
      </w:r>
    </w:p>
    <w:p w14:paraId="170672C5" w14:textId="77777777" w:rsidR="009C7377" w:rsidRPr="00BE1B05" w:rsidRDefault="009C7377" w:rsidP="009C7377">
      <w:pPr>
        <w:spacing w:after="0" w:line="240" w:lineRule="auto"/>
        <w:rPr>
          <w:rFonts w:ascii="Times New Roman" w:eastAsia="Calibri" w:hAnsi="Times New Roman" w:cs="Times New Roman"/>
          <w:sz w:val="24"/>
          <w:szCs w:val="24"/>
          <w:lang w:eastAsia="en-US"/>
        </w:rPr>
      </w:pPr>
    </w:p>
    <w:p w14:paraId="6D6DB386" w14:textId="77777777" w:rsidR="009C7377" w:rsidRPr="00BE1B05" w:rsidRDefault="009C7377" w:rsidP="009C7377">
      <w:pPr>
        <w:spacing w:after="0" w:line="240" w:lineRule="auto"/>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 xml:space="preserve">3. Список литературы: </w:t>
      </w:r>
    </w:p>
    <w:p w14:paraId="248D1238"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Библиографическая часть аппарата статьи должна быть представлена библиографическими ссылками (ГОСТ 7.05–2008) и библиографическими списками в конце материала.</w:t>
      </w:r>
    </w:p>
    <w:p w14:paraId="5300AF9B"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sz w:val="24"/>
          <w:szCs w:val="24"/>
        </w:rPr>
      </w:pPr>
      <w:r w:rsidRPr="00BE1B05">
        <w:rPr>
          <w:rFonts w:ascii="Times New Roman" w:eastAsia="Calibri" w:hAnsi="Times New Roman" w:cs="Times New Roman"/>
          <w:sz w:val="24"/>
          <w:szCs w:val="24"/>
        </w:rPr>
        <w:t>В тексте в квадратных скобках указывается порядковый номер ссылки в соответствии со списком литературы.</w:t>
      </w:r>
    </w:p>
    <w:p w14:paraId="5C5DAF2A"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sz w:val="24"/>
          <w:szCs w:val="24"/>
        </w:rPr>
      </w:pPr>
      <w:r w:rsidRPr="00BE1B05">
        <w:rPr>
          <w:rFonts w:ascii="Times New Roman" w:eastAsia="Calibri" w:hAnsi="Times New Roman" w:cs="Times New Roman"/>
          <w:sz w:val="24"/>
          <w:szCs w:val="24"/>
        </w:rPr>
        <w:t xml:space="preserve">Список литературы оформляется </w:t>
      </w:r>
      <w:r w:rsidRPr="00BE1B05">
        <w:rPr>
          <w:rFonts w:ascii="Times New Roman" w:eastAsia="Calibri" w:hAnsi="Times New Roman" w:cs="Times New Roman"/>
          <w:sz w:val="24"/>
          <w:szCs w:val="24"/>
          <w:u w:val="single"/>
        </w:rPr>
        <w:t>строго в алфавитном порядке.</w:t>
      </w:r>
    </w:p>
    <w:p w14:paraId="1115C0A4"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sz w:val="24"/>
          <w:szCs w:val="24"/>
        </w:rPr>
      </w:pPr>
      <w:r w:rsidRPr="00BE1B05">
        <w:rPr>
          <w:rFonts w:ascii="Times New Roman" w:eastAsia="Calibri" w:hAnsi="Times New Roman" w:cs="Times New Roman"/>
          <w:sz w:val="24"/>
          <w:szCs w:val="24"/>
          <w:lang w:eastAsia="en-US"/>
        </w:rPr>
        <w:lastRenderedPageBreak/>
        <w:t xml:space="preserve">Допустимое минимальное количество </w:t>
      </w:r>
      <w:r w:rsidRPr="00BE1B05">
        <w:rPr>
          <w:rFonts w:ascii="Times New Roman" w:eastAsia="Calibri" w:hAnsi="Times New Roman" w:cs="Times New Roman"/>
          <w:bCs/>
          <w:sz w:val="24"/>
          <w:szCs w:val="24"/>
        </w:rPr>
        <w:t>–</w:t>
      </w:r>
      <w:r w:rsidRPr="00BE1B05">
        <w:rPr>
          <w:rFonts w:ascii="Times New Roman" w:eastAsia="Calibri" w:hAnsi="Times New Roman" w:cs="Times New Roman"/>
          <w:sz w:val="24"/>
          <w:szCs w:val="24"/>
          <w:lang w:eastAsia="en-US"/>
        </w:rPr>
        <w:t xml:space="preserve"> 7 источников. При заимствовании материала из других источников ссылка на эти источники обязательна. </w:t>
      </w:r>
      <w:r w:rsidRPr="00BE1B05">
        <w:rPr>
          <w:rFonts w:ascii="Times New Roman" w:eastAsia="Calibri" w:hAnsi="Times New Roman" w:cs="Times New Roman"/>
          <w:sz w:val="24"/>
          <w:szCs w:val="24"/>
        </w:rPr>
        <w:t>На все источники из списка литературы должны быть ссылки в тексте.</w:t>
      </w:r>
    </w:p>
    <w:p w14:paraId="0A8C1A04"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Как минимум, 2</w:t>
      </w:r>
      <w:r w:rsidRPr="00BE1B05">
        <w:rPr>
          <w:rFonts w:ascii="Times New Roman" w:eastAsia="Calibri" w:hAnsi="Times New Roman" w:cs="Times New Roman"/>
          <w:bCs/>
          <w:sz w:val="24"/>
          <w:szCs w:val="24"/>
        </w:rPr>
        <w:t>-</w:t>
      </w:r>
      <w:r w:rsidRPr="00BE1B05">
        <w:rPr>
          <w:rFonts w:ascii="Times New Roman" w:eastAsia="Calibri" w:hAnsi="Times New Roman" w:cs="Times New Roman"/>
          <w:sz w:val="24"/>
          <w:szCs w:val="24"/>
          <w:lang w:eastAsia="en-US"/>
        </w:rPr>
        <w:t xml:space="preserve">3 источника </w:t>
      </w:r>
      <w:r w:rsidRPr="00BE1B05">
        <w:rPr>
          <w:rFonts w:ascii="Times New Roman" w:eastAsia="Calibri" w:hAnsi="Times New Roman" w:cs="Times New Roman"/>
          <w:bCs/>
          <w:sz w:val="24"/>
          <w:szCs w:val="24"/>
        </w:rPr>
        <w:t>–</w:t>
      </w:r>
      <w:r w:rsidRPr="00BE1B05">
        <w:rPr>
          <w:rFonts w:ascii="Times New Roman" w:eastAsia="Calibri" w:hAnsi="Times New Roman" w:cs="Times New Roman"/>
          <w:sz w:val="24"/>
          <w:szCs w:val="24"/>
          <w:lang w:eastAsia="en-US"/>
        </w:rPr>
        <w:t xml:space="preserve"> это работы, опубликованные за последние 5</w:t>
      </w:r>
      <w:r w:rsidRPr="00BE1B05">
        <w:rPr>
          <w:rFonts w:ascii="Times New Roman" w:eastAsia="Calibri" w:hAnsi="Times New Roman" w:cs="Times New Roman"/>
          <w:bCs/>
          <w:sz w:val="24"/>
          <w:szCs w:val="24"/>
        </w:rPr>
        <w:t>–</w:t>
      </w:r>
      <w:r w:rsidRPr="00BE1B05">
        <w:rPr>
          <w:rFonts w:ascii="Times New Roman" w:eastAsia="Calibri" w:hAnsi="Times New Roman" w:cs="Times New Roman"/>
          <w:sz w:val="24"/>
          <w:szCs w:val="24"/>
          <w:lang w:eastAsia="en-US"/>
        </w:rPr>
        <w:t xml:space="preserve">7 лет. </w:t>
      </w:r>
    </w:p>
    <w:p w14:paraId="3BCEB50A"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Рекомендуется, чтобы были указаны источники, опубликованные на английском языке.</w:t>
      </w:r>
    </w:p>
    <w:p w14:paraId="04041335"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Самоцитирование не более 1</w:t>
      </w:r>
      <w:r w:rsidRPr="00BE1B05">
        <w:rPr>
          <w:rFonts w:ascii="Times New Roman" w:eastAsia="Calibri" w:hAnsi="Times New Roman" w:cs="Times New Roman"/>
          <w:bCs/>
          <w:sz w:val="24"/>
          <w:szCs w:val="24"/>
        </w:rPr>
        <w:t>–</w:t>
      </w:r>
      <w:r w:rsidRPr="00BE1B05">
        <w:rPr>
          <w:rFonts w:ascii="Times New Roman" w:eastAsia="Calibri" w:hAnsi="Times New Roman" w:cs="Times New Roman"/>
          <w:sz w:val="24"/>
          <w:szCs w:val="24"/>
          <w:lang w:eastAsia="en-US"/>
        </w:rPr>
        <w:t xml:space="preserve">2 источников. </w:t>
      </w:r>
      <w:r w:rsidRPr="00BE1B05">
        <w:rPr>
          <w:rFonts w:ascii="Times New Roman" w:eastAsia="Calibri" w:hAnsi="Times New Roman" w:cs="Times New Roman"/>
          <w:bCs/>
          <w:sz w:val="24"/>
          <w:szCs w:val="24"/>
        </w:rPr>
        <w:t>В соответствии с этикой научных публикаций рекомендуется соблюдать степень самоцитирования в пределах до 10%.</w:t>
      </w:r>
    </w:p>
    <w:p w14:paraId="2B61922D"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bCs/>
          <w:i/>
          <w:sz w:val="24"/>
          <w:szCs w:val="24"/>
        </w:rPr>
      </w:pPr>
      <w:r w:rsidRPr="00BE1B05">
        <w:rPr>
          <w:rFonts w:ascii="Times New Roman" w:eastAsia="Calibri" w:hAnsi="Times New Roman" w:cs="Times New Roman"/>
          <w:bCs/>
          <w:i/>
          <w:sz w:val="24"/>
          <w:szCs w:val="24"/>
        </w:rPr>
        <w:t xml:space="preserve">Автор несет ответственность за достоверность сведений, точность цитирования и ссылок на официальные документы и другие источники. </w:t>
      </w:r>
    </w:p>
    <w:p w14:paraId="59318B7B"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Иностранное написание слов приводится в скобках, кроме ссылок на литературу.</w:t>
      </w:r>
    </w:p>
    <w:p w14:paraId="5CC0E44B" w14:textId="77777777" w:rsidR="009C7377" w:rsidRPr="00BE1B05" w:rsidRDefault="009C7377" w:rsidP="009C7377">
      <w:pPr>
        <w:shd w:val="clear" w:color="auto" w:fill="FFFFFF"/>
        <w:spacing w:after="0" w:line="240" w:lineRule="auto"/>
        <w:ind w:firstLine="709"/>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В список литературы не включаются:</w:t>
      </w:r>
    </w:p>
    <w:p w14:paraId="6F02FFB0" w14:textId="77777777" w:rsidR="009C7377" w:rsidRPr="00BE1B05" w:rsidRDefault="009C7377" w:rsidP="009C7377">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статьи из внутривузовских сборников;</w:t>
      </w:r>
    </w:p>
    <w:p w14:paraId="6117F919" w14:textId="77777777" w:rsidR="009C7377" w:rsidRPr="00BE1B05" w:rsidRDefault="009C7377" w:rsidP="009C7377">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нормативные и архивные документы;</w:t>
      </w:r>
    </w:p>
    <w:p w14:paraId="6FBC1F27" w14:textId="77777777" w:rsidR="009C7377" w:rsidRPr="00BE1B05" w:rsidRDefault="009C7377" w:rsidP="009C7377">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статистические сборники;</w:t>
      </w:r>
    </w:p>
    <w:p w14:paraId="1F040AAA" w14:textId="77777777" w:rsidR="009C7377" w:rsidRPr="00BE1B05" w:rsidRDefault="009C7377" w:rsidP="009C7377">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rPr>
      </w:pPr>
      <w:r w:rsidRPr="00BE1B05">
        <w:rPr>
          <w:rFonts w:ascii="Times New Roman" w:eastAsia="Calibri" w:hAnsi="Times New Roman" w:cs="Times New Roman"/>
          <w:sz w:val="24"/>
          <w:szCs w:val="24"/>
        </w:rPr>
        <w:t>справочные издания;</w:t>
      </w:r>
    </w:p>
    <w:p w14:paraId="7919DA05" w14:textId="77777777" w:rsidR="009C7377" w:rsidRPr="00BE1B05" w:rsidRDefault="009C7377" w:rsidP="009C7377">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газетные заметки без указания автора;</w:t>
      </w:r>
    </w:p>
    <w:p w14:paraId="6FCDEFD8" w14:textId="77777777" w:rsidR="009C7377" w:rsidRPr="00BE1B05" w:rsidRDefault="009C7377" w:rsidP="009C7377">
      <w:pPr>
        <w:numPr>
          <w:ilvl w:val="0"/>
          <w:numId w:val="3"/>
        </w:numPr>
        <w:shd w:val="clear" w:color="auto" w:fill="FFFFFF"/>
        <w:spacing w:after="160" w:line="259" w:lineRule="auto"/>
        <w:ind w:left="1134" w:hanging="425"/>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ссылки на главные страницы сайтов.</w:t>
      </w:r>
    </w:p>
    <w:p w14:paraId="4A771F63" w14:textId="77777777" w:rsidR="009C7377" w:rsidRPr="00BE1B05" w:rsidRDefault="009C7377" w:rsidP="009C7377">
      <w:pPr>
        <w:shd w:val="clear" w:color="auto" w:fill="FFFFFF"/>
        <w:spacing w:after="0" w:line="240" w:lineRule="auto"/>
        <w:ind w:firstLine="1004"/>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Данные материалы оформляются в подстрочных библиографических ссылках (сносках внизу страницы). Для вставки сносок используется сквозная нумерация.</w:t>
      </w:r>
    </w:p>
    <w:p w14:paraId="56FC04C9" w14:textId="77777777" w:rsidR="009C7377" w:rsidRPr="00BE1B05" w:rsidRDefault="009C7377" w:rsidP="009C7377">
      <w:pPr>
        <w:shd w:val="clear" w:color="auto" w:fill="FFFFFF"/>
        <w:spacing w:after="0" w:line="240" w:lineRule="auto"/>
        <w:ind w:firstLine="1004"/>
        <w:contextualSpacing/>
        <w:jc w:val="both"/>
        <w:rPr>
          <w:rFonts w:ascii="Times New Roman" w:eastAsia="Calibri" w:hAnsi="Times New Roman" w:cs="Times New Roman"/>
          <w:bCs/>
          <w:sz w:val="24"/>
          <w:szCs w:val="24"/>
        </w:rPr>
      </w:pPr>
      <w:r w:rsidRPr="00BE1B05">
        <w:rPr>
          <w:rFonts w:ascii="Times New Roman" w:eastAsia="Calibri" w:hAnsi="Times New Roman" w:cs="Times New Roman"/>
          <w:bCs/>
          <w:sz w:val="24"/>
          <w:szCs w:val="24"/>
        </w:rPr>
        <w:t>Список литературы должен быть представлен на русском языке  и в романском алфавите (латинице).</w:t>
      </w:r>
    </w:p>
    <w:p w14:paraId="1D507B79" w14:textId="77777777" w:rsidR="009C7377" w:rsidRPr="00BE1B05" w:rsidRDefault="009C7377" w:rsidP="009C7377">
      <w:pPr>
        <w:shd w:val="clear" w:color="auto" w:fill="FFFFFF"/>
        <w:spacing w:after="0" w:line="240" w:lineRule="auto"/>
        <w:ind w:firstLine="1004"/>
        <w:contextualSpacing/>
        <w:jc w:val="both"/>
        <w:rPr>
          <w:rFonts w:ascii="Times New Roman" w:eastAsia="Calibri" w:hAnsi="Times New Roman" w:cs="Times New Roman"/>
          <w:bCs/>
          <w:sz w:val="24"/>
          <w:szCs w:val="24"/>
        </w:rPr>
      </w:pPr>
    </w:p>
    <w:p w14:paraId="339D8C60" w14:textId="77777777" w:rsidR="009C7377" w:rsidRPr="00BE1B05" w:rsidRDefault="009C7377" w:rsidP="009C7377">
      <w:pPr>
        <w:shd w:val="clear" w:color="auto" w:fill="FFFFFF"/>
        <w:spacing w:after="0" w:line="240" w:lineRule="auto"/>
        <w:ind w:firstLine="1004"/>
        <w:contextualSpacing/>
        <w:jc w:val="both"/>
        <w:rPr>
          <w:rFonts w:ascii="Times New Roman" w:eastAsia="Calibri" w:hAnsi="Times New Roman" w:cs="Times New Roman"/>
          <w:b/>
          <w:sz w:val="24"/>
          <w:szCs w:val="24"/>
        </w:rPr>
      </w:pPr>
      <w:r w:rsidRPr="00BE1B05">
        <w:rPr>
          <w:rFonts w:ascii="Times New Roman" w:eastAsia="Calibri" w:hAnsi="Times New Roman" w:cs="Times New Roman"/>
          <w:b/>
          <w:bCs/>
          <w:sz w:val="24"/>
          <w:szCs w:val="24"/>
        </w:rPr>
        <w:t>Далее следует образец оформления статей.</w:t>
      </w:r>
    </w:p>
    <w:p w14:paraId="3E1F1A4A" w14:textId="77777777" w:rsidR="009C7377" w:rsidRPr="00BE1B05" w:rsidRDefault="009C7377" w:rsidP="009C7377">
      <w:pPr>
        <w:spacing w:after="0" w:line="240" w:lineRule="auto"/>
        <w:rPr>
          <w:rFonts w:ascii="Times New Roman" w:eastAsia="Calibri" w:hAnsi="Times New Roman" w:cs="Times New Roman"/>
          <w:b/>
          <w:sz w:val="24"/>
          <w:szCs w:val="24"/>
          <w:u w:val="single"/>
          <w:lang w:eastAsia="en-US"/>
        </w:rPr>
      </w:pPr>
    </w:p>
    <w:p w14:paraId="4A405370" w14:textId="77777777" w:rsidR="009C7377" w:rsidRPr="00BE1B05" w:rsidRDefault="009C7377" w:rsidP="009C7377">
      <w:pPr>
        <w:shd w:val="clear" w:color="auto" w:fill="FFFFFF"/>
        <w:spacing w:after="160" w:line="240" w:lineRule="auto"/>
        <w:jc w:val="center"/>
        <w:textAlignment w:val="top"/>
        <w:rPr>
          <w:rFonts w:ascii="Times New Roman" w:eastAsia="Times New Roman" w:hAnsi="Times New Roman" w:cs="Times New Roman"/>
          <w:b/>
          <w:bCs/>
          <w:sz w:val="24"/>
          <w:szCs w:val="24"/>
          <w:u w:val="single"/>
        </w:rPr>
      </w:pPr>
      <w:r w:rsidRPr="00BE1B05">
        <w:rPr>
          <w:rFonts w:ascii="Times New Roman" w:eastAsia="Times New Roman" w:hAnsi="Times New Roman" w:cs="Times New Roman"/>
          <w:b/>
          <w:bCs/>
          <w:sz w:val="24"/>
          <w:szCs w:val="24"/>
          <w:u w:val="single"/>
        </w:rPr>
        <w:t>Образец оформления рукописей статей</w:t>
      </w:r>
    </w:p>
    <w:p w14:paraId="20CDBF43" w14:textId="77777777" w:rsidR="009C7377" w:rsidRPr="00BE1B05" w:rsidRDefault="009C7377" w:rsidP="009C7377">
      <w:pPr>
        <w:spacing w:after="0" w:line="360" w:lineRule="auto"/>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 xml:space="preserve">УДК____  </w:t>
      </w:r>
      <w:r w:rsidRPr="00BE1B05">
        <w:rPr>
          <w:rFonts w:ascii="Times New Roman" w:eastAsia="Calibri" w:hAnsi="Times New Roman" w:cs="Times New Roman"/>
          <w:sz w:val="24"/>
          <w:szCs w:val="24"/>
          <w:lang w:eastAsia="en-US"/>
        </w:rPr>
        <w:t xml:space="preserve">(см.: </w:t>
      </w:r>
      <w:hyperlink r:id="rId10" w:history="1">
        <w:r w:rsidRPr="00BE1B05">
          <w:rPr>
            <w:rFonts w:ascii="Times New Roman" w:eastAsia="Calibri" w:hAnsi="Times New Roman" w:cs="Times New Roman"/>
            <w:sz w:val="24"/>
            <w:szCs w:val="24"/>
            <w:u w:val="single"/>
            <w:lang w:val="en-US" w:eastAsia="en-US"/>
          </w:rPr>
          <w:t>http</w:t>
        </w:r>
        <w:r w:rsidRPr="00BE1B05">
          <w:rPr>
            <w:rFonts w:ascii="Times New Roman" w:eastAsia="Calibri" w:hAnsi="Times New Roman" w:cs="Times New Roman"/>
            <w:sz w:val="24"/>
            <w:szCs w:val="24"/>
            <w:u w:val="single"/>
            <w:lang w:eastAsia="en-US"/>
          </w:rPr>
          <w:t>://</w:t>
        </w:r>
        <w:proofErr w:type="spellStart"/>
        <w:r w:rsidRPr="00BE1B05">
          <w:rPr>
            <w:rFonts w:ascii="Times New Roman" w:eastAsia="Calibri" w:hAnsi="Times New Roman" w:cs="Times New Roman"/>
            <w:sz w:val="24"/>
            <w:szCs w:val="24"/>
            <w:u w:val="single"/>
            <w:lang w:val="en-US" w:eastAsia="en-US"/>
          </w:rPr>
          <w:t>teacode</w:t>
        </w:r>
        <w:proofErr w:type="spellEnd"/>
        <w:r w:rsidRPr="00BE1B05">
          <w:rPr>
            <w:rFonts w:ascii="Times New Roman" w:eastAsia="Calibri" w:hAnsi="Times New Roman" w:cs="Times New Roman"/>
            <w:sz w:val="24"/>
            <w:szCs w:val="24"/>
            <w:u w:val="single"/>
            <w:lang w:eastAsia="en-US"/>
          </w:rPr>
          <w:t>.</w:t>
        </w:r>
        <w:r w:rsidRPr="00BE1B05">
          <w:rPr>
            <w:rFonts w:ascii="Times New Roman" w:eastAsia="Calibri" w:hAnsi="Times New Roman" w:cs="Times New Roman"/>
            <w:sz w:val="24"/>
            <w:szCs w:val="24"/>
            <w:u w:val="single"/>
            <w:lang w:val="en-US" w:eastAsia="en-US"/>
          </w:rPr>
          <w:t>com</w:t>
        </w:r>
        <w:r w:rsidRPr="00BE1B05">
          <w:rPr>
            <w:rFonts w:ascii="Times New Roman" w:eastAsia="Calibri" w:hAnsi="Times New Roman" w:cs="Times New Roman"/>
            <w:sz w:val="24"/>
            <w:szCs w:val="24"/>
            <w:u w:val="single"/>
            <w:lang w:eastAsia="en-US"/>
          </w:rPr>
          <w:t>/</w:t>
        </w:r>
        <w:r w:rsidRPr="00BE1B05">
          <w:rPr>
            <w:rFonts w:ascii="Times New Roman" w:eastAsia="Calibri" w:hAnsi="Times New Roman" w:cs="Times New Roman"/>
            <w:sz w:val="24"/>
            <w:szCs w:val="24"/>
            <w:u w:val="single"/>
            <w:lang w:val="en-US" w:eastAsia="en-US"/>
          </w:rPr>
          <w:t>online</w:t>
        </w:r>
        <w:r w:rsidRPr="00BE1B05">
          <w:rPr>
            <w:rFonts w:ascii="Times New Roman" w:eastAsia="Calibri" w:hAnsi="Times New Roman" w:cs="Times New Roman"/>
            <w:sz w:val="24"/>
            <w:szCs w:val="24"/>
            <w:u w:val="single"/>
            <w:lang w:eastAsia="en-US"/>
          </w:rPr>
          <w:t>/</w:t>
        </w:r>
        <w:proofErr w:type="spellStart"/>
        <w:r w:rsidRPr="00BE1B05">
          <w:rPr>
            <w:rFonts w:ascii="Times New Roman" w:eastAsia="Calibri" w:hAnsi="Times New Roman" w:cs="Times New Roman"/>
            <w:sz w:val="24"/>
            <w:szCs w:val="24"/>
            <w:u w:val="single"/>
            <w:lang w:val="en-US" w:eastAsia="en-US"/>
          </w:rPr>
          <w:t>udc</w:t>
        </w:r>
        <w:proofErr w:type="spellEnd"/>
      </w:hyperlink>
      <w:r w:rsidRPr="00BE1B05">
        <w:rPr>
          <w:rFonts w:ascii="Times New Roman" w:eastAsia="Calibri" w:hAnsi="Times New Roman" w:cs="Times New Roman"/>
          <w:sz w:val="24"/>
          <w:szCs w:val="24"/>
          <w:lang w:eastAsia="en-US"/>
        </w:rPr>
        <w:t>)</w:t>
      </w:r>
    </w:p>
    <w:p w14:paraId="102F4370" w14:textId="77777777" w:rsidR="009C7377" w:rsidRPr="00BE1B05" w:rsidRDefault="009C7377" w:rsidP="009C7377">
      <w:pPr>
        <w:spacing w:after="0" w:line="360" w:lineRule="auto"/>
        <w:ind w:firstLine="709"/>
        <w:jc w:val="center"/>
        <w:rPr>
          <w:rFonts w:ascii="Times New Roman" w:eastAsia="Calibri" w:hAnsi="Times New Roman" w:cs="Times New Roman"/>
          <w:sz w:val="24"/>
          <w:szCs w:val="24"/>
          <w:lang w:eastAsia="en-US"/>
        </w:rPr>
      </w:pPr>
    </w:p>
    <w:p w14:paraId="003AC7DA" w14:textId="77777777" w:rsidR="009C7377" w:rsidRPr="00BE1B05" w:rsidRDefault="009C7377" w:rsidP="009C7377">
      <w:pPr>
        <w:spacing w:after="0" w:line="360" w:lineRule="auto"/>
        <w:ind w:firstLine="709"/>
        <w:jc w:val="center"/>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Психология долгового поведения: почему заемщики не возвращают кредиты?</w:t>
      </w:r>
    </w:p>
    <w:p w14:paraId="6A11B775" w14:textId="77777777" w:rsidR="009C7377" w:rsidRPr="00BE1B05" w:rsidRDefault="009C7377" w:rsidP="009C7377">
      <w:pPr>
        <w:spacing w:after="0" w:line="360" w:lineRule="auto"/>
        <w:ind w:firstLine="709"/>
        <w:jc w:val="right"/>
        <w:rPr>
          <w:rFonts w:ascii="Times New Roman" w:eastAsia="Times New Roman" w:hAnsi="Times New Roman" w:cs="Times New Roman"/>
          <w:b/>
          <w:bCs/>
          <w:sz w:val="24"/>
          <w:szCs w:val="24"/>
          <w:lang w:eastAsia="en-US"/>
        </w:rPr>
      </w:pPr>
      <w:r w:rsidRPr="00BE1B05">
        <w:rPr>
          <w:rFonts w:ascii="Times New Roman" w:eastAsia="Times New Roman" w:hAnsi="Times New Roman" w:cs="Times New Roman"/>
          <w:b/>
          <w:bCs/>
          <w:sz w:val="24"/>
          <w:szCs w:val="24"/>
          <w:lang w:eastAsia="en-US"/>
        </w:rPr>
        <w:t>И.И. Иванов,</w:t>
      </w:r>
    </w:p>
    <w:p w14:paraId="44B7E55D"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eastAsia="en-US"/>
        </w:rPr>
      </w:pPr>
      <w:r w:rsidRPr="00BE1B05">
        <w:rPr>
          <w:rFonts w:ascii="Times New Roman" w:eastAsia="Times New Roman" w:hAnsi="Times New Roman" w:cs="Times New Roman"/>
          <w:bCs/>
          <w:sz w:val="24"/>
          <w:szCs w:val="24"/>
          <w:lang w:eastAsia="en-US"/>
        </w:rPr>
        <w:t xml:space="preserve">канд. психол. наук, доцент кафедры прикладной психологии, </w:t>
      </w:r>
    </w:p>
    <w:p w14:paraId="5DE6EB30"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eastAsia="en-US"/>
        </w:rPr>
      </w:pPr>
      <w:r w:rsidRPr="00BE1B05">
        <w:rPr>
          <w:rFonts w:ascii="Times New Roman" w:eastAsia="Times New Roman" w:hAnsi="Times New Roman" w:cs="Times New Roman"/>
          <w:bCs/>
          <w:sz w:val="24"/>
          <w:szCs w:val="24"/>
          <w:lang w:eastAsia="en-US"/>
        </w:rPr>
        <w:t>Финансовый университет при Правительстве Российской Федерации, Москва.</w:t>
      </w:r>
    </w:p>
    <w:p w14:paraId="7ED9786F" w14:textId="77777777" w:rsidR="009C7377" w:rsidRPr="00BE1B05" w:rsidRDefault="000C4316" w:rsidP="009C7377">
      <w:pPr>
        <w:spacing w:after="0" w:line="360" w:lineRule="auto"/>
        <w:ind w:firstLine="709"/>
        <w:jc w:val="right"/>
        <w:rPr>
          <w:rFonts w:ascii="Times New Roman" w:eastAsia="Times New Roman" w:hAnsi="Times New Roman" w:cs="Times New Roman"/>
          <w:bCs/>
          <w:sz w:val="24"/>
          <w:szCs w:val="24"/>
          <w:lang w:eastAsia="en-US"/>
        </w:rPr>
      </w:pPr>
      <w:hyperlink r:id="rId11" w:history="1">
        <w:r w:rsidR="009C7377" w:rsidRPr="00BE1B05">
          <w:rPr>
            <w:rFonts w:ascii="Times New Roman" w:eastAsia="Times New Roman" w:hAnsi="Times New Roman" w:cs="Times New Roman"/>
            <w:bCs/>
            <w:sz w:val="24"/>
            <w:szCs w:val="24"/>
            <w:u w:val="single"/>
            <w:lang w:val="en-US" w:eastAsia="en-US"/>
          </w:rPr>
          <w:t>ivanov</w:t>
        </w:r>
        <w:r w:rsidR="009C7377" w:rsidRPr="00BE1B05">
          <w:rPr>
            <w:rFonts w:ascii="Times New Roman" w:eastAsia="Times New Roman" w:hAnsi="Times New Roman" w:cs="Times New Roman"/>
            <w:bCs/>
            <w:sz w:val="24"/>
            <w:szCs w:val="24"/>
            <w:u w:val="single"/>
            <w:lang w:eastAsia="en-US"/>
          </w:rPr>
          <w:t>@</w:t>
        </w:r>
        <w:r w:rsidR="009C7377" w:rsidRPr="00BE1B05">
          <w:rPr>
            <w:rFonts w:ascii="Times New Roman" w:eastAsia="Times New Roman" w:hAnsi="Times New Roman" w:cs="Times New Roman"/>
            <w:bCs/>
            <w:sz w:val="24"/>
            <w:szCs w:val="24"/>
            <w:u w:val="single"/>
            <w:lang w:val="en-US" w:eastAsia="en-US"/>
          </w:rPr>
          <w:t>gmail</w:t>
        </w:r>
        <w:r w:rsidR="009C7377" w:rsidRPr="00BE1B05">
          <w:rPr>
            <w:rFonts w:ascii="Times New Roman" w:eastAsia="Times New Roman" w:hAnsi="Times New Roman" w:cs="Times New Roman"/>
            <w:bCs/>
            <w:sz w:val="24"/>
            <w:szCs w:val="24"/>
            <w:u w:val="single"/>
            <w:lang w:eastAsia="en-US"/>
          </w:rPr>
          <w:t>.</w:t>
        </w:r>
        <w:r w:rsidR="009C7377" w:rsidRPr="00BE1B05">
          <w:rPr>
            <w:rFonts w:ascii="Times New Roman" w:eastAsia="Times New Roman" w:hAnsi="Times New Roman" w:cs="Times New Roman"/>
            <w:bCs/>
            <w:sz w:val="24"/>
            <w:szCs w:val="24"/>
            <w:u w:val="single"/>
            <w:lang w:val="en-US" w:eastAsia="en-US"/>
          </w:rPr>
          <w:t>com</w:t>
        </w:r>
      </w:hyperlink>
    </w:p>
    <w:p w14:paraId="77EE3F05" w14:textId="77777777" w:rsidR="009C7377" w:rsidRPr="00BE1B05" w:rsidRDefault="009C7377" w:rsidP="009C7377">
      <w:pPr>
        <w:spacing w:after="0" w:line="360" w:lineRule="auto"/>
        <w:ind w:firstLine="709"/>
        <w:jc w:val="right"/>
        <w:rPr>
          <w:rFonts w:ascii="Times New Roman" w:eastAsia="Times New Roman" w:hAnsi="Times New Roman" w:cs="Times New Roman"/>
          <w:b/>
          <w:bCs/>
          <w:sz w:val="24"/>
          <w:szCs w:val="24"/>
          <w:lang w:eastAsia="en-US"/>
        </w:rPr>
      </w:pPr>
      <w:r w:rsidRPr="00BE1B05">
        <w:rPr>
          <w:rFonts w:ascii="Times New Roman" w:eastAsia="Times New Roman" w:hAnsi="Times New Roman" w:cs="Times New Roman"/>
          <w:b/>
          <w:bCs/>
          <w:sz w:val="24"/>
          <w:szCs w:val="24"/>
          <w:lang w:eastAsia="en-US"/>
        </w:rPr>
        <w:t>П.П. Петров,</w:t>
      </w:r>
    </w:p>
    <w:p w14:paraId="09F49709"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eastAsia="en-US"/>
        </w:rPr>
      </w:pPr>
      <w:r w:rsidRPr="00BE1B05">
        <w:rPr>
          <w:rFonts w:ascii="Times New Roman" w:eastAsia="Times New Roman" w:hAnsi="Times New Roman" w:cs="Times New Roman"/>
          <w:bCs/>
          <w:sz w:val="24"/>
          <w:szCs w:val="24"/>
          <w:lang w:eastAsia="en-US"/>
        </w:rPr>
        <w:t xml:space="preserve">канд. эконом. наук, </w:t>
      </w:r>
      <w:r w:rsidRPr="00BE1B05">
        <w:rPr>
          <w:rFonts w:ascii="Times New Roman" w:eastAsia="Times New Roman" w:hAnsi="Times New Roman" w:cs="Times New Roman"/>
          <w:sz w:val="24"/>
          <w:szCs w:val="24"/>
          <w:lang w:eastAsia="en-US"/>
        </w:rPr>
        <w:t>доцент кафедры Менеджмента</w:t>
      </w:r>
      <w:r w:rsidRPr="00BE1B05">
        <w:rPr>
          <w:rFonts w:ascii="Times New Roman" w:eastAsia="Times New Roman" w:hAnsi="Times New Roman" w:cs="Times New Roman"/>
          <w:bCs/>
          <w:sz w:val="24"/>
          <w:szCs w:val="24"/>
          <w:lang w:eastAsia="en-US"/>
        </w:rPr>
        <w:t xml:space="preserve">, </w:t>
      </w:r>
    </w:p>
    <w:p w14:paraId="0752DD42"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eastAsia="en-US"/>
        </w:rPr>
      </w:pPr>
      <w:r w:rsidRPr="00BE1B05">
        <w:rPr>
          <w:rFonts w:ascii="Times New Roman" w:eastAsia="Times New Roman" w:hAnsi="Times New Roman" w:cs="Times New Roman"/>
          <w:bCs/>
          <w:sz w:val="24"/>
          <w:szCs w:val="24"/>
          <w:lang w:eastAsia="en-US"/>
        </w:rPr>
        <w:t xml:space="preserve">Университет мировых цивилизаций, Москва. </w:t>
      </w:r>
    </w:p>
    <w:p w14:paraId="10FEEE2B" w14:textId="77777777" w:rsidR="009C7377" w:rsidRPr="00BE1B05" w:rsidRDefault="000C4316" w:rsidP="009C7377">
      <w:pPr>
        <w:spacing w:after="0" w:line="360" w:lineRule="auto"/>
        <w:ind w:firstLine="709"/>
        <w:jc w:val="right"/>
        <w:rPr>
          <w:rFonts w:ascii="Times New Roman" w:eastAsia="Times New Roman" w:hAnsi="Times New Roman" w:cs="Times New Roman"/>
          <w:bCs/>
          <w:sz w:val="24"/>
          <w:szCs w:val="24"/>
          <w:lang w:eastAsia="en-US"/>
        </w:rPr>
      </w:pPr>
      <w:hyperlink r:id="rId12" w:history="1">
        <w:r w:rsidR="009C7377" w:rsidRPr="00BE1B05">
          <w:rPr>
            <w:rFonts w:ascii="Times New Roman" w:eastAsia="Times New Roman" w:hAnsi="Times New Roman" w:cs="Times New Roman"/>
            <w:bCs/>
            <w:sz w:val="24"/>
            <w:szCs w:val="24"/>
            <w:u w:val="single"/>
            <w:lang w:val="en-US" w:eastAsia="en-US"/>
          </w:rPr>
          <w:t>petrov</w:t>
        </w:r>
        <w:r w:rsidR="009C7377" w:rsidRPr="00BE1B05">
          <w:rPr>
            <w:rFonts w:ascii="Times New Roman" w:eastAsia="Times New Roman" w:hAnsi="Times New Roman" w:cs="Times New Roman"/>
            <w:bCs/>
            <w:sz w:val="24"/>
            <w:szCs w:val="24"/>
            <w:u w:val="single"/>
            <w:lang w:eastAsia="en-US"/>
          </w:rPr>
          <w:t>@</w:t>
        </w:r>
        <w:r w:rsidR="009C7377" w:rsidRPr="00BE1B05">
          <w:rPr>
            <w:rFonts w:ascii="Times New Roman" w:eastAsia="Times New Roman" w:hAnsi="Times New Roman" w:cs="Times New Roman"/>
            <w:bCs/>
            <w:sz w:val="24"/>
            <w:szCs w:val="24"/>
            <w:u w:val="single"/>
            <w:lang w:val="en-US" w:eastAsia="en-US"/>
          </w:rPr>
          <w:t>mail</w:t>
        </w:r>
        <w:r w:rsidR="009C7377" w:rsidRPr="00BE1B05">
          <w:rPr>
            <w:rFonts w:ascii="Times New Roman" w:eastAsia="Times New Roman" w:hAnsi="Times New Roman" w:cs="Times New Roman"/>
            <w:bCs/>
            <w:sz w:val="24"/>
            <w:szCs w:val="24"/>
            <w:u w:val="single"/>
            <w:lang w:eastAsia="en-US"/>
          </w:rPr>
          <w:t>.</w:t>
        </w:r>
        <w:r w:rsidR="009C7377" w:rsidRPr="00BE1B05">
          <w:rPr>
            <w:rFonts w:ascii="Times New Roman" w:eastAsia="Times New Roman" w:hAnsi="Times New Roman" w:cs="Times New Roman"/>
            <w:bCs/>
            <w:sz w:val="24"/>
            <w:szCs w:val="24"/>
            <w:u w:val="single"/>
            <w:lang w:val="en-US" w:eastAsia="en-US"/>
          </w:rPr>
          <w:t>com</w:t>
        </w:r>
      </w:hyperlink>
    </w:p>
    <w:p w14:paraId="1F039C26" w14:textId="77777777" w:rsidR="009C7377" w:rsidRPr="00BE1B05" w:rsidRDefault="009C7377" w:rsidP="009C7377">
      <w:pPr>
        <w:spacing w:after="0" w:line="360" w:lineRule="auto"/>
        <w:ind w:firstLine="709"/>
        <w:jc w:val="right"/>
        <w:rPr>
          <w:rFonts w:ascii="Times New Roman" w:eastAsia="Times New Roman" w:hAnsi="Times New Roman" w:cs="Times New Roman"/>
          <w:b/>
          <w:bCs/>
          <w:sz w:val="24"/>
          <w:szCs w:val="24"/>
          <w:lang w:eastAsia="en-US"/>
        </w:rPr>
      </w:pPr>
      <w:r w:rsidRPr="00BE1B05">
        <w:rPr>
          <w:rFonts w:ascii="Times New Roman" w:eastAsia="Times New Roman" w:hAnsi="Times New Roman" w:cs="Times New Roman"/>
          <w:b/>
          <w:bCs/>
          <w:sz w:val="24"/>
          <w:szCs w:val="24"/>
          <w:lang w:eastAsia="en-US"/>
        </w:rPr>
        <w:t>С.С. Сидорова,</w:t>
      </w:r>
    </w:p>
    <w:p w14:paraId="688A1DF1"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eastAsia="en-US"/>
        </w:rPr>
      </w:pPr>
      <w:r w:rsidRPr="00BE1B05">
        <w:rPr>
          <w:rFonts w:ascii="Times New Roman" w:eastAsia="Times New Roman" w:hAnsi="Times New Roman" w:cs="Times New Roman"/>
          <w:bCs/>
          <w:sz w:val="24"/>
          <w:szCs w:val="24"/>
          <w:lang w:eastAsia="en-US"/>
        </w:rPr>
        <w:t xml:space="preserve">студентка 3 курса международного финансового факультета, </w:t>
      </w:r>
    </w:p>
    <w:p w14:paraId="15AB92FA"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eastAsia="en-US"/>
        </w:rPr>
      </w:pPr>
      <w:r w:rsidRPr="00BE1B05">
        <w:rPr>
          <w:rFonts w:ascii="Times New Roman" w:eastAsia="Times New Roman" w:hAnsi="Times New Roman" w:cs="Times New Roman"/>
          <w:bCs/>
          <w:sz w:val="24"/>
          <w:szCs w:val="24"/>
          <w:lang w:eastAsia="en-US"/>
        </w:rPr>
        <w:t>Финансовый университет при Правительстве Российской Федерации, Москва.</w:t>
      </w:r>
    </w:p>
    <w:p w14:paraId="72322DED" w14:textId="77777777" w:rsidR="009C7377" w:rsidRPr="00BE1B05" w:rsidRDefault="000C4316" w:rsidP="009C7377">
      <w:pPr>
        <w:spacing w:after="0" w:line="360" w:lineRule="auto"/>
        <w:ind w:firstLine="709"/>
        <w:jc w:val="right"/>
        <w:rPr>
          <w:rFonts w:ascii="Times New Roman" w:eastAsia="Calibri" w:hAnsi="Times New Roman" w:cs="Times New Roman"/>
          <w:bCs/>
          <w:sz w:val="24"/>
          <w:szCs w:val="24"/>
          <w:lang w:eastAsia="en-US"/>
        </w:rPr>
      </w:pPr>
      <w:hyperlink r:id="rId13" w:history="1">
        <w:r w:rsidR="009C7377" w:rsidRPr="00BE1B05">
          <w:rPr>
            <w:rFonts w:ascii="Times New Roman" w:eastAsia="Calibri" w:hAnsi="Times New Roman" w:cs="Times New Roman"/>
            <w:sz w:val="24"/>
            <w:szCs w:val="24"/>
            <w:u w:val="single"/>
            <w:lang w:val="en-US" w:eastAsia="en-US"/>
          </w:rPr>
          <w:t>sidorova</w:t>
        </w:r>
        <w:r w:rsidR="009C7377" w:rsidRPr="00BE1B05">
          <w:rPr>
            <w:rFonts w:ascii="Times New Roman" w:eastAsia="Calibri" w:hAnsi="Times New Roman" w:cs="Times New Roman"/>
            <w:sz w:val="24"/>
            <w:szCs w:val="24"/>
            <w:u w:val="single"/>
            <w:lang w:eastAsia="en-US"/>
          </w:rPr>
          <w:t>@</w:t>
        </w:r>
        <w:r w:rsidR="009C7377" w:rsidRPr="00BE1B05">
          <w:rPr>
            <w:rFonts w:ascii="Times New Roman" w:eastAsia="Calibri" w:hAnsi="Times New Roman" w:cs="Times New Roman"/>
            <w:sz w:val="24"/>
            <w:szCs w:val="24"/>
            <w:u w:val="single"/>
            <w:lang w:val="en-US" w:eastAsia="en-US"/>
          </w:rPr>
          <w:t>gmail</w:t>
        </w:r>
        <w:r w:rsidR="009C7377" w:rsidRPr="00BE1B05">
          <w:rPr>
            <w:rFonts w:ascii="Times New Roman" w:eastAsia="Calibri" w:hAnsi="Times New Roman" w:cs="Times New Roman"/>
            <w:sz w:val="24"/>
            <w:szCs w:val="24"/>
            <w:u w:val="single"/>
            <w:lang w:eastAsia="en-US"/>
          </w:rPr>
          <w:t>.</w:t>
        </w:r>
        <w:r w:rsidR="009C7377" w:rsidRPr="00BE1B05">
          <w:rPr>
            <w:rFonts w:ascii="Times New Roman" w:eastAsia="Calibri" w:hAnsi="Times New Roman" w:cs="Times New Roman"/>
            <w:sz w:val="24"/>
            <w:szCs w:val="24"/>
            <w:u w:val="single"/>
            <w:lang w:val="en-US" w:eastAsia="en-US"/>
          </w:rPr>
          <w:t>com</w:t>
        </w:r>
      </w:hyperlink>
    </w:p>
    <w:p w14:paraId="0A18C447" w14:textId="77777777" w:rsidR="009C7377" w:rsidRPr="00BE1B05" w:rsidRDefault="009C7377" w:rsidP="009C7377">
      <w:pPr>
        <w:spacing w:after="0" w:line="360" w:lineRule="auto"/>
        <w:ind w:firstLine="709"/>
        <w:jc w:val="both"/>
        <w:rPr>
          <w:rFonts w:ascii="Times New Roman" w:eastAsia="Calibri" w:hAnsi="Times New Roman" w:cs="Times New Roman"/>
          <w:b/>
          <w:sz w:val="24"/>
          <w:szCs w:val="24"/>
          <w:lang w:eastAsia="en-US"/>
        </w:rPr>
      </w:pPr>
    </w:p>
    <w:p w14:paraId="732E8FE9"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eastAsia="en-US"/>
        </w:rPr>
      </w:pPr>
      <w:r w:rsidRPr="00BE1B05">
        <w:rPr>
          <w:rFonts w:ascii="Times New Roman" w:eastAsia="Calibri" w:hAnsi="Times New Roman" w:cs="Times New Roman"/>
          <w:b/>
          <w:sz w:val="24"/>
          <w:szCs w:val="24"/>
          <w:lang w:eastAsia="en-US"/>
        </w:rPr>
        <w:lastRenderedPageBreak/>
        <w:t xml:space="preserve">Аннотация: </w:t>
      </w:r>
      <w:r w:rsidRPr="00BE1B05">
        <w:rPr>
          <w:rFonts w:ascii="Times New Roman" w:eastAsia="Calibri" w:hAnsi="Times New Roman" w:cs="Times New Roman"/>
          <w:i/>
          <w:sz w:val="24"/>
          <w:szCs w:val="24"/>
          <w:lang w:eastAsia="en-US"/>
        </w:rPr>
        <w:t>в статье рассматриваются психологические предпосылки роста задолженностей среди населения. Методологической основой исследования являются теория перспектив Д. </w:t>
      </w:r>
      <w:proofErr w:type="spellStart"/>
      <w:r w:rsidRPr="00BE1B05">
        <w:rPr>
          <w:rFonts w:ascii="Times New Roman" w:eastAsia="Calibri" w:hAnsi="Times New Roman" w:cs="Times New Roman"/>
          <w:i/>
          <w:sz w:val="24"/>
          <w:szCs w:val="24"/>
          <w:lang w:eastAsia="en-US"/>
        </w:rPr>
        <w:t>Канемана</w:t>
      </w:r>
      <w:proofErr w:type="spellEnd"/>
      <w:r w:rsidRPr="00BE1B05">
        <w:rPr>
          <w:rFonts w:ascii="Times New Roman" w:eastAsia="Calibri" w:hAnsi="Times New Roman" w:cs="Times New Roman"/>
          <w:i/>
          <w:sz w:val="24"/>
          <w:szCs w:val="24"/>
          <w:lang w:eastAsia="en-US"/>
        </w:rPr>
        <w:t xml:space="preserve"> и А. </w:t>
      </w:r>
      <w:proofErr w:type="spellStart"/>
      <w:r w:rsidRPr="00BE1B05">
        <w:rPr>
          <w:rFonts w:ascii="Times New Roman" w:eastAsia="Calibri" w:hAnsi="Times New Roman" w:cs="Times New Roman"/>
          <w:i/>
          <w:sz w:val="24"/>
          <w:szCs w:val="24"/>
          <w:lang w:eastAsia="en-US"/>
        </w:rPr>
        <w:t>Тверски</w:t>
      </w:r>
      <w:proofErr w:type="spellEnd"/>
      <w:r w:rsidRPr="00BE1B05">
        <w:rPr>
          <w:rFonts w:ascii="Times New Roman" w:eastAsia="Calibri" w:hAnsi="Times New Roman" w:cs="Times New Roman"/>
          <w:i/>
          <w:sz w:val="24"/>
          <w:szCs w:val="24"/>
          <w:lang w:eastAsia="en-US"/>
        </w:rPr>
        <w:t xml:space="preserve"> и теория игр. Представлена авторская методика, позволяющая зафиксировать принятие решения о последовательности погашения задолженностей и степень его отклонения от рационального. Приведены результаты пилотажного исследования стратегий погашения задолженностей респондентами, свидетельствующие об их ограниченной рациональности.</w:t>
      </w:r>
    </w:p>
    <w:p w14:paraId="5C53DFB8"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eastAsia="en-US"/>
        </w:rPr>
      </w:pPr>
      <w:r w:rsidRPr="00BE1B05">
        <w:rPr>
          <w:rFonts w:ascii="Times New Roman" w:eastAsia="Calibri" w:hAnsi="Times New Roman" w:cs="Times New Roman"/>
          <w:b/>
          <w:i/>
          <w:sz w:val="24"/>
          <w:szCs w:val="24"/>
          <w:lang w:eastAsia="en-US"/>
        </w:rPr>
        <w:t>Ключевые слова:</w:t>
      </w:r>
      <w:r w:rsidRPr="00BE1B05">
        <w:rPr>
          <w:rFonts w:ascii="Times New Roman" w:eastAsia="Calibri" w:hAnsi="Times New Roman" w:cs="Times New Roman"/>
          <w:i/>
          <w:sz w:val="24"/>
          <w:szCs w:val="24"/>
          <w:lang w:eastAsia="en-US"/>
        </w:rPr>
        <w:t xml:space="preserve"> теория перспектив, теория игр, психология долгового поведения, ограниченная рациональность.</w:t>
      </w:r>
    </w:p>
    <w:p w14:paraId="18BA7C46"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eastAsia="en-US"/>
        </w:rPr>
      </w:pPr>
    </w:p>
    <w:p w14:paraId="453E4885" w14:textId="77777777" w:rsidR="009C7377" w:rsidRPr="00BE1B05" w:rsidRDefault="009C7377" w:rsidP="009C7377">
      <w:pPr>
        <w:spacing w:after="0" w:line="360" w:lineRule="auto"/>
        <w:ind w:firstLine="709"/>
        <w:jc w:val="center"/>
        <w:rPr>
          <w:rFonts w:ascii="Times New Roman" w:eastAsia="Calibri" w:hAnsi="Times New Roman" w:cs="Times New Roman"/>
          <w:b/>
          <w:sz w:val="24"/>
          <w:szCs w:val="24"/>
          <w:lang w:val="en-US" w:eastAsia="en-US"/>
        </w:rPr>
      </w:pPr>
      <w:r w:rsidRPr="00BE1B05">
        <w:rPr>
          <w:rFonts w:ascii="Times New Roman" w:eastAsia="Calibri" w:hAnsi="Times New Roman" w:cs="Times New Roman"/>
          <w:b/>
          <w:sz w:val="24"/>
          <w:szCs w:val="24"/>
          <w:lang w:val="en-US" w:eastAsia="en-US"/>
        </w:rPr>
        <w:t xml:space="preserve">Psychology of debt </w:t>
      </w:r>
      <w:proofErr w:type="spellStart"/>
      <w:r w:rsidRPr="00BE1B05">
        <w:rPr>
          <w:rFonts w:ascii="Times New Roman" w:eastAsia="Calibri" w:hAnsi="Times New Roman" w:cs="Times New Roman"/>
          <w:b/>
          <w:sz w:val="24"/>
          <w:szCs w:val="24"/>
          <w:lang w:val="en-US" w:eastAsia="en-US"/>
        </w:rPr>
        <w:t>behaviour</w:t>
      </w:r>
      <w:proofErr w:type="spellEnd"/>
      <w:r w:rsidRPr="00BE1B05">
        <w:rPr>
          <w:rFonts w:ascii="Times New Roman" w:eastAsia="Calibri" w:hAnsi="Times New Roman" w:cs="Times New Roman"/>
          <w:b/>
          <w:sz w:val="24"/>
          <w:szCs w:val="24"/>
          <w:lang w:val="en-US" w:eastAsia="en-US"/>
        </w:rPr>
        <w:t>: why borrowers don’t pay loans?</w:t>
      </w:r>
    </w:p>
    <w:p w14:paraId="0170EDE9" w14:textId="77777777" w:rsidR="009C7377" w:rsidRPr="00BE1B05" w:rsidRDefault="009C7377" w:rsidP="009C7377">
      <w:pPr>
        <w:spacing w:after="0" w:line="360" w:lineRule="auto"/>
        <w:ind w:firstLine="709"/>
        <w:jc w:val="right"/>
        <w:rPr>
          <w:rFonts w:ascii="Times New Roman" w:eastAsia="Times New Roman" w:hAnsi="Times New Roman" w:cs="Times New Roman"/>
          <w:b/>
          <w:bCs/>
          <w:sz w:val="24"/>
          <w:szCs w:val="24"/>
          <w:lang w:val="en-US" w:eastAsia="en-US"/>
        </w:rPr>
      </w:pPr>
      <w:r w:rsidRPr="00BE1B05">
        <w:rPr>
          <w:rFonts w:ascii="Times New Roman" w:eastAsia="Times New Roman" w:hAnsi="Times New Roman" w:cs="Times New Roman"/>
          <w:b/>
          <w:bCs/>
          <w:sz w:val="24"/>
          <w:szCs w:val="24"/>
          <w:lang w:val="en-US" w:eastAsia="en-US"/>
        </w:rPr>
        <w:t>I.I. Ivanov,</w:t>
      </w:r>
    </w:p>
    <w:p w14:paraId="6463C415" w14:textId="77777777" w:rsidR="009C7377" w:rsidRPr="00BE1B05" w:rsidRDefault="009C7377" w:rsidP="009C7377">
      <w:pPr>
        <w:spacing w:after="0" w:line="360" w:lineRule="auto"/>
        <w:ind w:firstLine="709"/>
        <w:jc w:val="right"/>
        <w:rPr>
          <w:rFonts w:ascii="Times New Roman" w:eastAsia="Times New Roman" w:hAnsi="Times New Roman" w:cs="Times New Roman"/>
          <w:sz w:val="24"/>
          <w:szCs w:val="24"/>
          <w:lang w:val="en-US" w:eastAsia="en-US"/>
        </w:rPr>
      </w:pPr>
      <w:r w:rsidRPr="00BE1B05">
        <w:rPr>
          <w:rFonts w:ascii="Times New Roman" w:eastAsia="Times New Roman" w:hAnsi="Times New Roman" w:cs="Times New Roman"/>
          <w:sz w:val="24"/>
          <w:szCs w:val="24"/>
          <w:lang w:val="en-US" w:eastAsia="en-US"/>
        </w:rPr>
        <w:t xml:space="preserve">PhD in Psychology, Associate Professor of Applied Psychology Department, </w:t>
      </w:r>
    </w:p>
    <w:p w14:paraId="62663B8F" w14:textId="77777777" w:rsidR="009C7377" w:rsidRPr="00BE1B05" w:rsidRDefault="009C7377" w:rsidP="009C7377">
      <w:pPr>
        <w:spacing w:after="0" w:line="360" w:lineRule="auto"/>
        <w:ind w:firstLine="709"/>
        <w:jc w:val="right"/>
        <w:rPr>
          <w:rFonts w:ascii="Times New Roman" w:eastAsia="Times New Roman" w:hAnsi="Times New Roman" w:cs="Times New Roman"/>
          <w:bCs/>
          <w:sz w:val="24"/>
          <w:szCs w:val="24"/>
          <w:lang w:val="en-US" w:eastAsia="en-US"/>
        </w:rPr>
      </w:pPr>
      <w:r w:rsidRPr="00BE1B05">
        <w:rPr>
          <w:rFonts w:ascii="Times New Roman" w:eastAsia="Times New Roman" w:hAnsi="Times New Roman" w:cs="Times New Roman"/>
          <w:sz w:val="24"/>
          <w:szCs w:val="24"/>
          <w:lang w:val="en-US" w:eastAsia="en-US"/>
        </w:rPr>
        <w:t>Financial University under the Government of the Russian Federation, Moscow.</w:t>
      </w:r>
    </w:p>
    <w:p w14:paraId="0707D1C4" w14:textId="77777777" w:rsidR="009C7377" w:rsidRPr="00BE1B05" w:rsidRDefault="000C4316" w:rsidP="009C7377">
      <w:pPr>
        <w:spacing w:after="0" w:line="360" w:lineRule="auto"/>
        <w:ind w:firstLine="709"/>
        <w:jc w:val="right"/>
        <w:rPr>
          <w:rFonts w:ascii="Times New Roman" w:eastAsia="Times New Roman" w:hAnsi="Times New Roman" w:cs="Times New Roman"/>
          <w:bCs/>
          <w:sz w:val="24"/>
          <w:szCs w:val="24"/>
          <w:lang w:val="en-US" w:eastAsia="en-US"/>
        </w:rPr>
      </w:pPr>
      <w:r>
        <w:fldChar w:fldCharType="begin"/>
      </w:r>
      <w:r w:rsidRPr="000C4316">
        <w:rPr>
          <w:lang w:val="en-US"/>
        </w:rPr>
        <w:instrText xml:space="preserve"> HYPERLINK "mailto:ivanov@gmail.com" </w:instrText>
      </w:r>
      <w:r>
        <w:fldChar w:fldCharType="separate"/>
      </w:r>
      <w:r w:rsidR="009C7377" w:rsidRPr="00BE1B05">
        <w:rPr>
          <w:rFonts w:ascii="Times New Roman" w:eastAsia="Times New Roman" w:hAnsi="Times New Roman" w:cs="Times New Roman"/>
          <w:bCs/>
          <w:sz w:val="24"/>
          <w:szCs w:val="24"/>
          <w:u w:val="single"/>
          <w:lang w:val="en-US" w:eastAsia="en-US"/>
        </w:rPr>
        <w:t>ivanov@gmail.com</w:t>
      </w:r>
      <w:r>
        <w:rPr>
          <w:rFonts w:ascii="Times New Roman" w:eastAsia="Times New Roman" w:hAnsi="Times New Roman" w:cs="Times New Roman"/>
          <w:bCs/>
          <w:sz w:val="24"/>
          <w:szCs w:val="24"/>
          <w:u w:val="single"/>
          <w:lang w:val="en-US" w:eastAsia="en-US"/>
        </w:rPr>
        <w:fldChar w:fldCharType="end"/>
      </w:r>
    </w:p>
    <w:p w14:paraId="5207067F" w14:textId="77777777" w:rsidR="009C7377" w:rsidRPr="00BE1B05" w:rsidRDefault="009C7377" w:rsidP="009C7377">
      <w:pPr>
        <w:spacing w:after="0" w:line="360" w:lineRule="auto"/>
        <w:ind w:firstLine="709"/>
        <w:jc w:val="right"/>
        <w:rPr>
          <w:rFonts w:ascii="Times New Roman" w:eastAsia="Times New Roman" w:hAnsi="Times New Roman" w:cs="Times New Roman"/>
          <w:b/>
          <w:bCs/>
          <w:sz w:val="24"/>
          <w:szCs w:val="24"/>
          <w:lang w:val="en-US" w:eastAsia="en-US"/>
        </w:rPr>
      </w:pPr>
      <w:r w:rsidRPr="00BE1B05">
        <w:rPr>
          <w:rFonts w:ascii="Times New Roman" w:eastAsia="Times New Roman" w:hAnsi="Times New Roman" w:cs="Times New Roman"/>
          <w:b/>
          <w:bCs/>
          <w:sz w:val="24"/>
          <w:szCs w:val="24"/>
          <w:lang w:val="en-US" w:eastAsia="en-US"/>
        </w:rPr>
        <w:t>P.P. Petrov,</w:t>
      </w:r>
    </w:p>
    <w:p w14:paraId="72911C1D" w14:textId="77777777" w:rsidR="009C7377" w:rsidRPr="00BE1B05" w:rsidRDefault="009C7377" w:rsidP="009C7377">
      <w:pPr>
        <w:spacing w:after="0" w:line="360" w:lineRule="auto"/>
        <w:ind w:firstLine="709"/>
        <w:jc w:val="right"/>
        <w:rPr>
          <w:rFonts w:ascii="Times New Roman" w:eastAsia="Times New Roman" w:hAnsi="Times New Roman" w:cs="Times New Roman"/>
          <w:sz w:val="24"/>
          <w:szCs w:val="24"/>
          <w:lang w:val="en-US" w:eastAsia="en-US"/>
        </w:rPr>
      </w:pPr>
      <w:r w:rsidRPr="00BE1B05">
        <w:rPr>
          <w:rFonts w:ascii="Times New Roman" w:eastAsia="Times New Roman" w:hAnsi="Times New Roman" w:cs="Times New Roman"/>
          <w:sz w:val="24"/>
          <w:szCs w:val="24"/>
          <w:lang w:val="en-US" w:eastAsia="en-US"/>
        </w:rPr>
        <w:t xml:space="preserve">PhD in Economics, Associate Professor of Department of Management, </w:t>
      </w:r>
    </w:p>
    <w:p w14:paraId="43F0668B" w14:textId="77777777" w:rsidR="009C7377" w:rsidRPr="00BE1B05" w:rsidRDefault="009C7377" w:rsidP="009C7377">
      <w:pPr>
        <w:spacing w:after="0" w:line="360" w:lineRule="auto"/>
        <w:ind w:firstLine="709"/>
        <w:jc w:val="right"/>
        <w:rPr>
          <w:rFonts w:ascii="Times New Roman" w:eastAsia="Times New Roman" w:hAnsi="Times New Roman" w:cs="Times New Roman"/>
          <w:b/>
          <w:bCs/>
          <w:i/>
          <w:sz w:val="24"/>
          <w:szCs w:val="24"/>
          <w:lang w:val="en-US" w:eastAsia="en-US"/>
        </w:rPr>
      </w:pPr>
      <w:r w:rsidRPr="00BE1B05">
        <w:rPr>
          <w:rFonts w:ascii="Cambria" w:eastAsia="Times New Roman" w:hAnsi="Cambria" w:cs="Times New Roman"/>
          <w:sz w:val="24"/>
          <w:szCs w:val="24"/>
          <w:lang w:val="en-US" w:eastAsia="en-US"/>
        </w:rPr>
        <w:t>University of world civilizations</w:t>
      </w:r>
      <w:r w:rsidRPr="00BE1B05">
        <w:rPr>
          <w:rFonts w:ascii="Times New Roman" w:eastAsia="Times New Roman" w:hAnsi="Times New Roman" w:cs="Times New Roman"/>
          <w:bCs/>
          <w:sz w:val="24"/>
          <w:szCs w:val="24"/>
          <w:lang w:val="en-US" w:eastAsia="en-US"/>
        </w:rPr>
        <w:t xml:space="preserve">, Moscow. </w:t>
      </w:r>
    </w:p>
    <w:p w14:paraId="789AAC72" w14:textId="77777777" w:rsidR="009C7377" w:rsidRPr="00BE1B05" w:rsidRDefault="000C4316" w:rsidP="009C7377">
      <w:pPr>
        <w:spacing w:after="0" w:line="360" w:lineRule="auto"/>
        <w:ind w:firstLine="709"/>
        <w:jc w:val="right"/>
        <w:rPr>
          <w:rFonts w:ascii="Times New Roman" w:eastAsia="Times New Roman" w:hAnsi="Times New Roman" w:cs="Times New Roman"/>
          <w:bCs/>
          <w:sz w:val="24"/>
          <w:szCs w:val="24"/>
          <w:lang w:val="en-US" w:eastAsia="en-US"/>
        </w:rPr>
      </w:pPr>
      <w:r>
        <w:fldChar w:fldCharType="begin"/>
      </w:r>
      <w:r w:rsidRPr="000C4316">
        <w:rPr>
          <w:lang w:val="en-US"/>
        </w:rPr>
        <w:instrText xml:space="preserve"> HYPERLINK "mailto:petrov@mail.com" </w:instrText>
      </w:r>
      <w:r>
        <w:fldChar w:fldCharType="separate"/>
      </w:r>
      <w:r w:rsidR="009C7377" w:rsidRPr="00BE1B05">
        <w:rPr>
          <w:rFonts w:ascii="Times New Roman" w:eastAsia="Times New Roman" w:hAnsi="Times New Roman" w:cs="Times New Roman"/>
          <w:bCs/>
          <w:sz w:val="24"/>
          <w:szCs w:val="24"/>
          <w:u w:val="single"/>
          <w:lang w:val="en-US" w:eastAsia="en-US"/>
        </w:rPr>
        <w:t>petrov@mail.com</w:t>
      </w:r>
      <w:r>
        <w:rPr>
          <w:rFonts w:ascii="Times New Roman" w:eastAsia="Times New Roman" w:hAnsi="Times New Roman" w:cs="Times New Roman"/>
          <w:bCs/>
          <w:sz w:val="24"/>
          <w:szCs w:val="24"/>
          <w:u w:val="single"/>
          <w:lang w:val="en-US" w:eastAsia="en-US"/>
        </w:rPr>
        <w:fldChar w:fldCharType="end"/>
      </w:r>
    </w:p>
    <w:p w14:paraId="60D69C54" w14:textId="77777777" w:rsidR="009C7377" w:rsidRPr="00BE1B05" w:rsidRDefault="009C7377" w:rsidP="009C7377">
      <w:pPr>
        <w:spacing w:after="0" w:line="360" w:lineRule="auto"/>
        <w:ind w:firstLine="709"/>
        <w:jc w:val="right"/>
        <w:rPr>
          <w:rFonts w:ascii="Times New Roman" w:eastAsia="Calibri" w:hAnsi="Times New Roman" w:cs="Times New Roman"/>
          <w:b/>
          <w:bCs/>
          <w:sz w:val="24"/>
          <w:szCs w:val="24"/>
          <w:lang w:val="en-US" w:eastAsia="en-US"/>
        </w:rPr>
      </w:pPr>
      <w:r w:rsidRPr="00BE1B05">
        <w:rPr>
          <w:rFonts w:ascii="Times New Roman" w:eastAsia="Calibri" w:hAnsi="Times New Roman" w:cs="Times New Roman"/>
          <w:b/>
          <w:bCs/>
          <w:sz w:val="24"/>
          <w:szCs w:val="24"/>
          <w:lang w:val="en-US" w:eastAsia="en-US"/>
        </w:rPr>
        <w:t>S.S. Sidorova,</w:t>
      </w:r>
    </w:p>
    <w:p w14:paraId="243839BB" w14:textId="77777777" w:rsidR="009C7377" w:rsidRPr="00BE1B05" w:rsidRDefault="009C7377" w:rsidP="009C7377">
      <w:pPr>
        <w:spacing w:after="0" w:line="360" w:lineRule="auto"/>
        <w:ind w:firstLine="709"/>
        <w:jc w:val="right"/>
        <w:rPr>
          <w:rFonts w:ascii="Times New Roman" w:eastAsia="Calibri" w:hAnsi="Times New Roman" w:cs="Times New Roman"/>
          <w:sz w:val="24"/>
          <w:szCs w:val="24"/>
          <w:lang w:val="en-US" w:eastAsia="en-US"/>
        </w:rPr>
      </w:pPr>
      <w:r w:rsidRPr="00BE1B05">
        <w:rPr>
          <w:rFonts w:ascii="Times New Roman" w:eastAsia="Calibri" w:hAnsi="Times New Roman" w:cs="Times New Roman"/>
          <w:sz w:val="24"/>
          <w:szCs w:val="24"/>
          <w:lang w:val="en-US" w:eastAsia="en-US"/>
        </w:rPr>
        <w:t>Third year student, International Finance Faculty, Financial University under the Government of the Russian Federation, Moscow.</w:t>
      </w:r>
    </w:p>
    <w:p w14:paraId="1C0B6E0A" w14:textId="77777777" w:rsidR="009C7377" w:rsidRPr="00BE1B05" w:rsidRDefault="000C4316" w:rsidP="009C7377">
      <w:pPr>
        <w:spacing w:after="0" w:line="360" w:lineRule="auto"/>
        <w:ind w:firstLine="709"/>
        <w:jc w:val="right"/>
        <w:rPr>
          <w:rFonts w:ascii="Times New Roman" w:eastAsia="Calibri" w:hAnsi="Times New Roman" w:cs="Times New Roman"/>
          <w:bCs/>
          <w:sz w:val="24"/>
          <w:szCs w:val="24"/>
          <w:lang w:val="en-US" w:eastAsia="en-US"/>
        </w:rPr>
      </w:pPr>
      <w:hyperlink r:id="rId14" w:history="1">
        <w:r w:rsidR="009C7377" w:rsidRPr="00BE1B05">
          <w:rPr>
            <w:rFonts w:ascii="Times New Roman" w:eastAsia="Calibri" w:hAnsi="Times New Roman" w:cs="Times New Roman"/>
            <w:sz w:val="24"/>
            <w:szCs w:val="24"/>
            <w:u w:val="single"/>
            <w:lang w:val="en-US" w:eastAsia="en-US"/>
          </w:rPr>
          <w:t>sidorova@gmail.com</w:t>
        </w:r>
      </w:hyperlink>
    </w:p>
    <w:p w14:paraId="7D892476"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val="en-US" w:eastAsia="en-US"/>
        </w:rPr>
      </w:pPr>
    </w:p>
    <w:p w14:paraId="1148B0DD"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val="en-US" w:eastAsia="en-US"/>
        </w:rPr>
      </w:pPr>
      <w:proofErr w:type="spellStart"/>
      <w:proofErr w:type="gramStart"/>
      <w:r w:rsidRPr="00BE1B05">
        <w:rPr>
          <w:rFonts w:ascii="Times New Roman" w:eastAsia="Calibri" w:hAnsi="Times New Roman" w:cs="Times New Roman"/>
          <w:b/>
          <w:sz w:val="24"/>
          <w:szCs w:val="24"/>
          <w:lang w:val="en-US" w:eastAsia="en-US"/>
        </w:rPr>
        <w:t>Annotation:</w:t>
      </w:r>
      <w:r w:rsidRPr="00BE1B05">
        <w:rPr>
          <w:rFonts w:ascii="Times New Roman" w:eastAsia="Calibri" w:hAnsi="Times New Roman" w:cs="Times New Roman"/>
          <w:i/>
          <w:sz w:val="24"/>
          <w:szCs w:val="24"/>
          <w:lang w:val="en-US" w:eastAsia="en-US"/>
        </w:rPr>
        <w:t>the</w:t>
      </w:r>
      <w:proofErr w:type="spellEnd"/>
      <w:proofErr w:type="gramEnd"/>
      <w:r w:rsidRPr="00BE1B05">
        <w:rPr>
          <w:rFonts w:ascii="Times New Roman" w:eastAsia="Calibri" w:hAnsi="Times New Roman" w:cs="Times New Roman"/>
          <w:i/>
          <w:sz w:val="24"/>
          <w:szCs w:val="24"/>
          <w:lang w:val="en-US" w:eastAsia="en-US"/>
        </w:rPr>
        <w:t xml:space="preserve"> article analyses psychological factors influencing the increase in debts among people. Methodological basics of research are prospective theory (D. Kahneman, A. Tversky) and game theory. The experiment is developed to fix decisions made about the order of multiple debt payments and degree of their deviation from rational decision. Results of empirical investigation are presented and show bounded rationality of decisions made by respondents.</w:t>
      </w:r>
    </w:p>
    <w:p w14:paraId="2CB5DAA3"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val="en-US" w:eastAsia="en-US"/>
        </w:rPr>
      </w:pPr>
      <w:r w:rsidRPr="00BE1B05">
        <w:rPr>
          <w:rFonts w:ascii="Times New Roman" w:eastAsia="Calibri" w:hAnsi="Times New Roman" w:cs="Times New Roman"/>
          <w:b/>
          <w:i/>
          <w:sz w:val="24"/>
          <w:szCs w:val="24"/>
          <w:lang w:val="en-US" w:eastAsia="en-US"/>
        </w:rPr>
        <w:t xml:space="preserve">Key words: </w:t>
      </w:r>
      <w:r w:rsidRPr="00BE1B05">
        <w:rPr>
          <w:rFonts w:ascii="Times New Roman" w:eastAsia="Calibri" w:hAnsi="Times New Roman" w:cs="Times New Roman"/>
          <w:i/>
          <w:sz w:val="24"/>
          <w:szCs w:val="24"/>
          <w:lang w:val="en-US" w:eastAsia="en-US"/>
        </w:rPr>
        <w:t>prospect theory, game theory, psychology of debt behavior, bounded rationality.</w:t>
      </w:r>
    </w:p>
    <w:p w14:paraId="57917C93"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val="en-US" w:eastAsia="en-US"/>
        </w:rPr>
      </w:pPr>
    </w:p>
    <w:p w14:paraId="0364F9AF"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Финансовые институты по всему миру бьют тревогу: все больше людей живут в долг, и все меньше погашают займы вовремя. Так, в сентябре 2014 г. средняя </w:t>
      </w:r>
      <w:r w:rsidRPr="00BE1B05">
        <w:rPr>
          <w:rFonts w:ascii="Times New Roman" w:eastAsia="Calibri" w:hAnsi="Times New Roman" w:cs="Times New Roman"/>
          <w:sz w:val="24"/>
          <w:szCs w:val="24"/>
          <w:lang w:eastAsia="en-US"/>
        </w:rPr>
        <w:lastRenderedPageBreak/>
        <w:t xml:space="preserve">задолженность американского домохозяйства по кредитным картам составила 15 607 долл., а средний долг по ипотеке вырос до 153 500 долл. </w:t>
      </w:r>
      <w:proofErr w:type="gramStart"/>
      <w:r w:rsidRPr="00BE1B05">
        <w:rPr>
          <w:rFonts w:ascii="Times New Roman" w:eastAsia="Calibri" w:hAnsi="Times New Roman" w:cs="Times New Roman"/>
          <w:sz w:val="24"/>
          <w:szCs w:val="24"/>
          <w:lang w:eastAsia="en-US"/>
        </w:rPr>
        <w:t>В общем и целом</w:t>
      </w:r>
      <w:proofErr w:type="gramEnd"/>
      <w:r w:rsidRPr="00BE1B05">
        <w:rPr>
          <w:rFonts w:ascii="Times New Roman" w:eastAsia="Calibri" w:hAnsi="Times New Roman" w:cs="Times New Roman"/>
          <w:sz w:val="24"/>
          <w:szCs w:val="24"/>
          <w:lang w:eastAsia="en-US"/>
        </w:rPr>
        <w:t xml:space="preserve"> объем заемных средств в Соединенных Штатах превышает 11,5 триллиона долл. В Европе процент невозврата долгов по кредитным картам равен примерно 7%; а в Англии четверо из десяти студентов не могут погасить кредит на образование! Аналогичную картину можно наблюдать и на российском рынке. По данным ЦБ, в этом году доля непогашенных кредитов в России достигла 13,3% от их общего числа. Такого показателя задолженности не было три с половиной года [2]. Между тем независимые эксперты прогнозируют, что уровень просроченной задолженности россиян перед банками будет и дальше увеличиваться. </w:t>
      </w:r>
      <w:r w:rsidRPr="00BE1B05">
        <w:rPr>
          <w:rFonts w:ascii="Times New Roman" w:eastAsia="Calibri" w:hAnsi="Times New Roman" w:cs="Times New Roman"/>
          <w:b/>
          <w:i/>
          <w:sz w:val="24"/>
          <w:szCs w:val="24"/>
          <w:lang w:eastAsia="en-US"/>
        </w:rPr>
        <w:t>Чем обусловлена данная проблема</w:t>
      </w:r>
      <w:r w:rsidRPr="00BE1B05">
        <w:rPr>
          <w:rFonts w:ascii="Times New Roman" w:eastAsia="Calibri" w:hAnsi="Times New Roman" w:cs="Times New Roman"/>
          <w:sz w:val="24"/>
          <w:szCs w:val="24"/>
          <w:lang w:eastAsia="en-US"/>
        </w:rPr>
        <w:t xml:space="preserve">? Согласно наиболее распространенному мнению, во всем виноваты недобросовестные банки, предоставляющие кредиты неплатежеспособным гражданам. … Причем ошибки допускаются независимо от уровня образования и профессиональной занятости [1; 6]. Принимая решение для оценки какого-либо сложного варианта, человек формирует интеллектуальную систему представлений, на основе которых определяются преимущества и недостатки, связанные с тем или иным выбором. </w:t>
      </w:r>
    </w:p>
    <w:p w14:paraId="53CB5FBA"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 Методологической основой исследования явились теория перспектив [3, с. 25–27; 4, с. 13–14] и теория игр. Метод, при помощи которого проводилось наше исследование, заимствован нами у авторов статьи </w:t>
      </w:r>
      <w:r w:rsidRPr="00BE1B05">
        <w:rPr>
          <w:rFonts w:ascii="Times New Roman" w:eastAsia="Calibri" w:hAnsi="Times New Roman" w:cs="Times New Roman"/>
          <w:i/>
          <w:sz w:val="24"/>
          <w:szCs w:val="24"/>
          <w:lang w:eastAsia="en-US"/>
        </w:rPr>
        <w:t>“</w:t>
      </w:r>
      <w:proofErr w:type="spellStart"/>
      <w:r w:rsidRPr="00BE1B05">
        <w:rPr>
          <w:rFonts w:ascii="Times New Roman" w:eastAsia="Calibri" w:hAnsi="Times New Roman" w:cs="Times New Roman"/>
          <w:i/>
          <w:sz w:val="24"/>
          <w:szCs w:val="24"/>
          <w:lang w:val="en-US" w:eastAsia="en-US"/>
        </w:rPr>
        <w:t>Winningthebattlebutlosingthewar</w:t>
      </w:r>
      <w:proofErr w:type="spellEnd"/>
      <w:r w:rsidRPr="00BE1B05">
        <w:rPr>
          <w:rFonts w:ascii="Times New Roman" w:eastAsia="Calibri" w:hAnsi="Times New Roman" w:cs="Times New Roman"/>
          <w:i/>
          <w:sz w:val="24"/>
          <w:szCs w:val="24"/>
          <w:lang w:eastAsia="en-US"/>
        </w:rPr>
        <w:t xml:space="preserve">: </w:t>
      </w:r>
      <w:proofErr w:type="spellStart"/>
      <w:r w:rsidRPr="00BE1B05">
        <w:rPr>
          <w:rFonts w:ascii="Times New Roman" w:eastAsia="Calibri" w:hAnsi="Times New Roman" w:cs="Times New Roman"/>
          <w:i/>
          <w:sz w:val="24"/>
          <w:szCs w:val="24"/>
          <w:lang w:val="en-US" w:eastAsia="en-US"/>
        </w:rPr>
        <w:t>thepsychologyofdebtmanagement</w:t>
      </w:r>
      <w:proofErr w:type="spellEnd"/>
      <w:r w:rsidRPr="00BE1B05">
        <w:rPr>
          <w:rFonts w:ascii="Times New Roman" w:eastAsia="Calibri" w:hAnsi="Times New Roman" w:cs="Times New Roman"/>
          <w:i/>
          <w:sz w:val="24"/>
          <w:szCs w:val="24"/>
          <w:lang w:eastAsia="en-US"/>
        </w:rPr>
        <w:t xml:space="preserve">” </w:t>
      </w:r>
      <w:r w:rsidRPr="00BE1B05">
        <w:rPr>
          <w:rFonts w:ascii="Times New Roman" w:eastAsia="Calibri" w:hAnsi="Times New Roman" w:cs="Times New Roman"/>
          <w:sz w:val="24"/>
          <w:szCs w:val="24"/>
          <w:lang w:eastAsia="en-US"/>
        </w:rPr>
        <w:t>[5]</w:t>
      </w:r>
      <w:r w:rsidRPr="00BE1B05">
        <w:rPr>
          <w:rFonts w:ascii="Times New Roman" w:eastAsia="Calibri" w:hAnsi="Times New Roman" w:cs="Times New Roman"/>
          <w:i/>
          <w:sz w:val="24"/>
          <w:szCs w:val="24"/>
          <w:lang w:eastAsia="en-US"/>
        </w:rPr>
        <w:t xml:space="preserve">. </w:t>
      </w:r>
      <w:r w:rsidRPr="00BE1B05">
        <w:rPr>
          <w:rFonts w:ascii="Times New Roman" w:eastAsia="Calibri" w:hAnsi="Times New Roman" w:cs="Times New Roman"/>
          <w:sz w:val="24"/>
          <w:szCs w:val="24"/>
          <w:lang w:eastAsia="en-US"/>
        </w:rPr>
        <w:t xml:space="preserve">… Суть игры заключается в следующем. Игроку предоставляется кредитный портфель, состоящий из шести кредитных карт (таблица 1). Продолжительность игры составляет 25 раундов, каждый раунд равен одному году. Ежегодно игрок получает 50 000 рублей. </w:t>
      </w:r>
    </w:p>
    <w:p w14:paraId="3C244267" w14:textId="77777777" w:rsidR="009C7377" w:rsidRPr="00BE1B05" w:rsidRDefault="009C7377" w:rsidP="009C7377">
      <w:pPr>
        <w:spacing w:after="0" w:line="360" w:lineRule="auto"/>
        <w:ind w:firstLine="709"/>
        <w:rPr>
          <w:rFonts w:ascii="Times New Roman" w:eastAsia="Calibri" w:hAnsi="Times New Roman" w:cs="Times New Roman"/>
          <w:i/>
          <w:sz w:val="24"/>
          <w:szCs w:val="24"/>
          <w:lang w:eastAsia="en-US"/>
        </w:rPr>
      </w:pPr>
      <w:r w:rsidRPr="00BE1B05">
        <w:rPr>
          <w:rFonts w:ascii="Times New Roman" w:eastAsia="Calibri" w:hAnsi="Times New Roman" w:cs="Times New Roman"/>
          <w:i/>
          <w:sz w:val="24"/>
          <w:szCs w:val="24"/>
          <w:lang w:eastAsia="en-US"/>
        </w:rPr>
        <w:t xml:space="preserve">Таблица 1 </w:t>
      </w:r>
    </w:p>
    <w:p w14:paraId="56144F78" w14:textId="77777777" w:rsidR="009C7377" w:rsidRPr="00BE1B05" w:rsidRDefault="009C7377" w:rsidP="009C7377">
      <w:pPr>
        <w:spacing w:after="0" w:line="360" w:lineRule="auto"/>
        <w:ind w:firstLine="709"/>
        <w:jc w:val="center"/>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Первоначальные суммы задолженностей и годовые процентные ставки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032"/>
        <w:gridCol w:w="1033"/>
        <w:gridCol w:w="1033"/>
        <w:gridCol w:w="1032"/>
        <w:gridCol w:w="1033"/>
        <w:gridCol w:w="1033"/>
      </w:tblGrid>
      <w:tr w:rsidR="00BE1B05" w:rsidRPr="00BE1B05" w14:paraId="018027D1" w14:textId="77777777" w:rsidTr="009C7377">
        <w:trPr>
          <w:trHeight w:val="375"/>
        </w:trPr>
        <w:tc>
          <w:tcPr>
            <w:tcW w:w="3085" w:type="dxa"/>
            <w:noWrap/>
            <w:vAlign w:val="center"/>
            <w:hideMark/>
          </w:tcPr>
          <w:p w14:paraId="64399791"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p>
        </w:tc>
        <w:tc>
          <w:tcPr>
            <w:tcW w:w="1032" w:type="dxa"/>
            <w:noWrap/>
            <w:vAlign w:val="center"/>
            <w:hideMark/>
          </w:tcPr>
          <w:p w14:paraId="107881E0"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Долг 1</w:t>
            </w:r>
          </w:p>
        </w:tc>
        <w:tc>
          <w:tcPr>
            <w:tcW w:w="1033" w:type="dxa"/>
            <w:noWrap/>
            <w:vAlign w:val="center"/>
            <w:hideMark/>
          </w:tcPr>
          <w:p w14:paraId="7A1B2CF0"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Долг 2</w:t>
            </w:r>
          </w:p>
        </w:tc>
        <w:tc>
          <w:tcPr>
            <w:tcW w:w="1033" w:type="dxa"/>
            <w:noWrap/>
            <w:vAlign w:val="center"/>
            <w:hideMark/>
          </w:tcPr>
          <w:p w14:paraId="7F97E6B9"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Долг 3</w:t>
            </w:r>
          </w:p>
        </w:tc>
        <w:tc>
          <w:tcPr>
            <w:tcW w:w="1032" w:type="dxa"/>
            <w:noWrap/>
            <w:vAlign w:val="center"/>
            <w:hideMark/>
          </w:tcPr>
          <w:p w14:paraId="017B4B03"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Долг 4</w:t>
            </w:r>
          </w:p>
        </w:tc>
        <w:tc>
          <w:tcPr>
            <w:tcW w:w="1033" w:type="dxa"/>
            <w:noWrap/>
            <w:vAlign w:val="center"/>
            <w:hideMark/>
          </w:tcPr>
          <w:p w14:paraId="71F952AE"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Долг 5</w:t>
            </w:r>
          </w:p>
        </w:tc>
        <w:tc>
          <w:tcPr>
            <w:tcW w:w="1033" w:type="dxa"/>
            <w:noWrap/>
            <w:vAlign w:val="center"/>
            <w:hideMark/>
          </w:tcPr>
          <w:p w14:paraId="04E5DDF1"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Долг 6</w:t>
            </w:r>
          </w:p>
        </w:tc>
      </w:tr>
      <w:tr w:rsidR="00BE1B05" w:rsidRPr="00BE1B05" w14:paraId="43C5E828" w14:textId="77777777" w:rsidTr="009C7377">
        <w:trPr>
          <w:trHeight w:val="675"/>
        </w:trPr>
        <w:tc>
          <w:tcPr>
            <w:tcW w:w="3085" w:type="dxa"/>
            <w:vAlign w:val="center"/>
            <w:hideMark/>
          </w:tcPr>
          <w:p w14:paraId="2C84386C"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Первоначальная сумма задолженности</w:t>
            </w:r>
          </w:p>
        </w:tc>
        <w:tc>
          <w:tcPr>
            <w:tcW w:w="1032" w:type="dxa"/>
            <w:noWrap/>
            <w:vAlign w:val="center"/>
            <w:hideMark/>
          </w:tcPr>
          <w:p w14:paraId="67754340"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10 000</w:t>
            </w:r>
          </w:p>
        </w:tc>
        <w:tc>
          <w:tcPr>
            <w:tcW w:w="1033" w:type="dxa"/>
            <w:noWrap/>
            <w:vAlign w:val="center"/>
            <w:hideMark/>
          </w:tcPr>
          <w:p w14:paraId="18A1E68D"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25 000</w:t>
            </w:r>
          </w:p>
        </w:tc>
        <w:tc>
          <w:tcPr>
            <w:tcW w:w="1033" w:type="dxa"/>
            <w:noWrap/>
            <w:vAlign w:val="center"/>
            <w:hideMark/>
          </w:tcPr>
          <w:p w14:paraId="1616676C"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30 000</w:t>
            </w:r>
          </w:p>
        </w:tc>
        <w:tc>
          <w:tcPr>
            <w:tcW w:w="1032" w:type="dxa"/>
            <w:noWrap/>
            <w:vAlign w:val="center"/>
            <w:hideMark/>
          </w:tcPr>
          <w:p w14:paraId="748A568C"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35 000</w:t>
            </w:r>
          </w:p>
        </w:tc>
        <w:tc>
          <w:tcPr>
            <w:tcW w:w="1033" w:type="dxa"/>
            <w:noWrap/>
            <w:vAlign w:val="center"/>
            <w:hideMark/>
          </w:tcPr>
          <w:p w14:paraId="7A274186"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150 000</w:t>
            </w:r>
          </w:p>
        </w:tc>
        <w:tc>
          <w:tcPr>
            <w:tcW w:w="1033" w:type="dxa"/>
            <w:noWrap/>
            <w:vAlign w:val="center"/>
            <w:hideMark/>
          </w:tcPr>
          <w:p w14:paraId="4F09BDDF"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200 000</w:t>
            </w:r>
          </w:p>
        </w:tc>
      </w:tr>
      <w:tr w:rsidR="009C7377" w:rsidRPr="00BE1B05" w14:paraId="696DF1C2" w14:textId="77777777" w:rsidTr="009C7377">
        <w:trPr>
          <w:trHeight w:val="375"/>
        </w:trPr>
        <w:tc>
          <w:tcPr>
            <w:tcW w:w="3085" w:type="dxa"/>
            <w:noWrap/>
            <w:vAlign w:val="center"/>
            <w:hideMark/>
          </w:tcPr>
          <w:p w14:paraId="1A681FB3" w14:textId="77777777" w:rsidR="009C7377" w:rsidRPr="00BE1B05" w:rsidRDefault="009C7377" w:rsidP="009C7377">
            <w:pPr>
              <w:spacing w:after="0" w:line="240" w:lineRule="auto"/>
              <w:jc w:val="center"/>
              <w:rPr>
                <w:rFonts w:ascii="Times New Roman" w:eastAsia="Calibri" w:hAnsi="Times New Roman" w:cs="Times New Roman"/>
                <w:b/>
                <w:bCs/>
                <w:sz w:val="24"/>
                <w:szCs w:val="24"/>
                <w:lang w:eastAsia="en-US"/>
              </w:rPr>
            </w:pPr>
            <w:r w:rsidRPr="00BE1B05">
              <w:rPr>
                <w:rFonts w:ascii="Times New Roman" w:eastAsia="Calibri" w:hAnsi="Times New Roman" w:cs="Times New Roman"/>
                <w:b/>
                <w:bCs/>
                <w:sz w:val="24"/>
                <w:szCs w:val="24"/>
                <w:lang w:eastAsia="en-US"/>
              </w:rPr>
              <w:t>Процентная ставка</w:t>
            </w:r>
          </w:p>
        </w:tc>
        <w:tc>
          <w:tcPr>
            <w:tcW w:w="1032" w:type="dxa"/>
            <w:noWrap/>
            <w:vAlign w:val="center"/>
            <w:hideMark/>
          </w:tcPr>
          <w:p w14:paraId="2794CF59"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20%</w:t>
            </w:r>
          </w:p>
        </w:tc>
        <w:tc>
          <w:tcPr>
            <w:tcW w:w="1033" w:type="dxa"/>
            <w:noWrap/>
            <w:vAlign w:val="center"/>
            <w:hideMark/>
          </w:tcPr>
          <w:p w14:paraId="12E36173"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19%</w:t>
            </w:r>
          </w:p>
        </w:tc>
        <w:tc>
          <w:tcPr>
            <w:tcW w:w="1033" w:type="dxa"/>
            <w:noWrap/>
            <w:vAlign w:val="center"/>
            <w:hideMark/>
          </w:tcPr>
          <w:p w14:paraId="381E43A2"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24%</w:t>
            </w:r>
          </w:p>
        </w:tc>
        <w:tc>
          <w:tcPr>
            <w:tcW w:w="1032" w:type="dxa"/>
            <w:noWrap/>
            <w:vAlign w:val="center"/>
            <w:hideMark/>
          </w:tcPr>
          <w:p w14:paraId="7C1562EF"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21%</w:t>
            </w:r>
          </w:p>
        </w:tc>
        <w:tc>
          <w:tcPr>
            <w:tcW w:w="1033" w:type="dxa"/>
            <w:noWrap/>
            <w:vAlign w:val="center"/>
            <w:hideMark/>
          </w:tcPr>
          <w:p w14:paraId="5B8156CB"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28%</w:t>
            </w:r>
          </w:p>
        </w:tc>
        <w:tc>
          <w:tcPr>
            <w:tcW w:w="1033" w:type="dxa"/>
            <w:noWrap/>
            <w:vAlign w:val="center"/>
            <w:hideMark/>
          </w:tcPr>
          <w:p w14:paraId="0BEBA036" w14:textId="77777777" w:rsidR="009C7377" w:rsidRPr="00BE1B05" w:rsidRDefault="009C7377" w:rsidP="009C7377">
            <w:pPr>
              <w:spacing w:after="0" w:line="240" w:lineRule="auto"/>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30%</w:t>
            </w:r>
          </w:p>
        </w:tc>
      </w:tr>
    </w:tbl>
    <w:p w14:paraId="39E09DE2"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p>
    <w:p w14:paraId="7915AAFC"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Итак, в начальной вершине дерева матрица выглядит следующим образом:</w:t>
      </w:r>
    </w:p>
    <w:p w14:paraId="4F4D751D" w14:textId="77777777" w:rsidR="009C7377" w:rsidRPr="00BE1B05" w:rsidRDefault="000C4316" w:rsidP="009C7377">
      <w:pPr>
        <w:spacing w:after="0" w:line="360" w:lineRule="auto"/>
        <w:ind w:firstLine="709"/>
        <w:jc w:val="both"/>
        <w:rPr>
          <w:rFonts w:ascii="Times New Roman" w:eastAsia="Calibri" w:hAnsi="Times New Roman" w:cs="Times New Roman"/>
          <w:i/>
          <w:sz w:val="24"/>
          <w:szCs w:val="24"/>
          <w:lang w:eastAsia="en-US"/>
        </w:rPr>
      </w:pPr>
      <m:oMathPara>
        <m:oMath>
          <m:d>
            <m:dPr>
              <m:begChr m:val="⟦"/>
              <m:endChr m:val="⟧"/>
              <m:ctrlPr>
                <w:rPr>
                  <w:rFonts w:ascii="Cambria Math" w:eastAsia="Calibri" w:hAnsi="Cambria Math" w:cs="Times New Roman"/>
                  <w:i/>
                  <w:sz w:val="24"/>
                  <w:szCs w:val="24"/>
                  <w:lang w:eastAsia="en-US"/>
                </w:rPr>
              </m:ctrlPr>
            </m:dPr>
            <m:e>
              <m:eqArr>
                <m:eqArrPr>
                  <m:ctrlPr>
                    <w:rPr>
                      <w:rFonts w:ascii="Cambria Math" w:eastAsia="Calibri" w:hAnsi="Cambria Math" w:cs="Times New Roman"/>
                      <w:i/>
                      <w:sz w:val="24"/>
                      <w:szCs w:val="24"/>
                      <w:lang w:eastAsia="en-US"/>
                    </w:rPr>
                  </m:ctrlPr>
                </m:eqArrPr>
                <m:e>
                  <m:d>
                    <m:dPr>
                      <m:ctrlPr>
                        <w:rPr>
                          <w:rFonts w:ascii="Cambria Math" w:eastAsia="Calibri" w:hAnsi="Cambria Math" w:cs="Times New Roman"/>
                          <w:i/>
                          <w:sz w:val="24"/>
                          <w:szCs w:val="24"/>
                          <w:lang w:eastAsia="en-US"/>
                        </w:rPr>
                      </m:ctrlPr>
                    </m:dPr>
                    <m:e>
                      <m:r>
                        <w:rPr>
                          <w:rFonts w:ascii="Cambria Math" w:eastAsia="Calibri" w:hAnsi="Cambria Math" w:cs="Times New Roman"/>
                          <w:sz w:val="24"/>
                          <w:szCs w:val="24"/>
                          <w:lang w:eastAsia="en-US"/>
                        </w:rPr>
                        <m:t>0,2;10 000</m:t>
                      </m:r>
                    </m:e>
                  </m:d>
                  <m:d>
                    <m:dPr>
                      <m:ctrlPr>
                        <w:rPr>
                          <w:rFonts w:ascii="Cambria Math" w:eastAsia="Calibri" w:hAnsi="Cambria Math" w:cs="Times New Roman"/>
                          <w:i/>
                          <w:sz w:val="24"/>
                          <w:szCs w:val="24"/>
                          <w:lang w:eastAsia="en-US"/>
                        </w:rPr>
                      </m:ctrlPr>
                    </m:dPr>
                    <m:e>
                      <m:r>
                        <w:rPr>
                          <w:rFonts w:ascii="Cambria Math" w:eastAsia="Calibri" w:hAnsi="Cambria Math" w:cs="Times New Roman"/>
                          <w:sz w:val="24"/>
                          <w:szCs w:val="24"/>
                          <w:lang w:eastAsia="en-US"/>
                        </w:rPr>
                        <m:t>0,19;25 000</m:t>
                      </m:r>
                    </m:e>
                  </m:d>
                  <m:d>
                    <m:dPr>
                      <m:ctrlPr>
                        <w:rPr>
                          <w:rFonts w:ascii="Cambria Math" w:eastAsia="Calibri" w:hAnsi="Cambria Math" w:cs="Times New Roman"/>
                          <w:i/>
                          <w:sz w:val="24"/>
                          <w:szCs w:val="24"/>
                          <w:lang w:eastAsia="en-US"/>
                        </w:rPr>
                      </m:ctrlPr>
                    </m:dPr>
                    <m:e>
                      <m:r>
                        <w:rPr>
                          <w:rFonts w:ascii="Cambria Math" w:eastAsia="Calibri" w:hAnsi="Cambria Math" w:cs="Times New Roman"/>
                          <w:sz w:val="24"/>
                          <w:szCs w:val="24"/>
                          <w:lang w:eastAsia="en-US"/>
                        </w:rPr>
                        <m:t>0,24;30 000</m:t>
                      </m:r>
                    </m:e>
                  </m:d>
                  <m:d>
                    <m:dPr>
                      <m:ctrlPr>
                        <w:rPr>
                          <w:rFonts w:ascii="Cambria Math" w:eastAsia="Calibri" w:hAnsi="Cambria Math" w:cs="Times New Roman"/>
                          <w:i/>
                          <w:sz w:val="24"/>
                          <w:szCs w:val="24"/>
                          <w:lang w:eastAsia="en-US"/>
                        </w:rPr>
                      </m:ctrlPr>
                    </m:dPr>
                    <m:e>
                      <m:r>
                        <w:rPr>
                          <w:rFonts w:ascii="Cambria Math" w:eastAsia="Calibri" w:hAnsi="Cambria Math" w:cs="Times New Roman"/>
                          <w:sz w:val="24"/>
                          <w:szCs w:val="24"/>
                          <w:lang w:eastAsia="en-US"/>
                        </w:rPr>
                        <m:t>0,21;35 000</m:t>
                      </m:r>
                    </m:e>
                  </m:d>
                  <m:d>
                    <m:dPr>
                      <m:ctrlPr>
                        <w:rPr>
                          <w:rFonts w:ascii="Cambria Math" w:eastAsia="Calibri" w:hAnsi="Cambria Math" w:cs="Times New Roman"/>
                          <w:i/>
                          <w:sz w:val="24"/>
                          <w:szCs w:val="24"/>
                          <w:lang w:eastAsia="en-US"/>
                        </w:rPr>
                      </m:ctrlPr>
                    </m:dPr>
                    <m:e>
                      <m:r>
                        <w:rPr>
                          <w:rFonts w:ascii="Cambria Math" w:eastAsia="Calibri" w:hAnsi="Cambria Math" w:cs="Times New Roman"/>
                          <w:sz w:val="24"/>
                          <w:szCs w:val="24"/>
                          <w:lang w:eastAsia="en-US"/>
                        </w:rPr>
                        <m:t>0,28;150 000</m:t>
                      </m:r>
                    </m:e>
                  </m:d>
                </m:e>
                <m:e>
                  <m:d>
                    <m:dPr>
                      <m:ctrlPr>
                        <w:rPr>
                          <w:rFonts w:ascii="Cambria Math" w:eastAsia="Calibri" w:hAnsi="Cambria Math" w:cs="Times New Roman"/>
                          <w:i/>
                          <w:sz w:val="24"/>
                          <w:szCs w:val="24"/>
                          <w:lang w:eastAsia="en-US"/>
                        </w:rPr>
                      </m:ctrlPr>
                    </m:dPr>
                    <m:e>
                      <m:r>
                        <w:rPr>
                          <w:rFonts w:ascii="Cambria Math" w:eastAsia="Calibri" w:hAnsi="Cambria Math" w:cs="Times New Roman"/>
                          <w:sz w:val="24"/>
                          <w:szCs w:val="24"/>
                          <w:lang w:eastAsia="en-US"/>
                        </w:rPr>
                        <m:t>0,3;200 000</m:t>
                      </m:r>
                    </m:e>
                  </m:d>
                </m:e>
              </m:eqArr>
            </m:e>
          </m:d>
        </m:oMath>
      </m:oMathPara>
    </w:p>
    <w:p w14:paraId="6992C534"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Как мы уже сказали, банк, оценивая способность заемщика погасить кредит, использует оптимальную стратегию погашения, согласно которой долги с наиболее высокими процентами выплачиваются в первую очередь. То есть сначала закрывается </w:t>
      </w:r>
      <w:r w:rsidRPr="00BE1B05">
        <w:rPr>
          <w:rFonts w:ascii="Times New Roman" w:eastAsia="Calibri" w:hAnsi="Times New Roman" w:cs="Times New Roman"/>
          <w:sz w:val="24"/>
          <w:szCs w:val="24"/>
          <w:lang w:eastAsia="en-US"/>
        </w:rPr>
        <w:lastRenderedPageBreak/>
        <w:t xml:space="preserve">шестая кредитная карта, затем пятая, затем третья, потом четвертая и вторая соответственно. Таким образом, банк минимизирует задолженность с максимальной процентной ставкой, или, переводя на язык математики, использует стратегию «минимакс»: </w:t>
      </w:r>
    </w:p>
    <w:p w14:paraId="3EA45CC5" w14:textId="77777777" w:rsidR="009C7377" w:rsidRPr="00BE1B05" w:rsidRDefault="009C7377" w:rsidP="009C7377">
      <w:pPr>
        <w:spacing w:after="0" w:line="360" w:lineRule="auto"/>
        <w:ind w:firstLine="709"/>
        <w:jc w:val="both"/>
        <w:rPr>
          <w:rFonts w:ascii="Times New Roman" w:eastAsia="Calibri" w:hAnsi="Times New Roman" w:cs="Times New Roman"/>
          <w:i/>
          <w:sz w:val="24"/>
          <w:szCs w:val="24"/>
          <w:lang w:eastAsia="en-US"/>
        </w:rPr>
      </w:pPr>
      <m:oMath>
        <m:r>
          <w:rPr>
            <w:rFonts w:ascii="Cambria Math" w:eastAsia="Calibri" w:hAnsi="Cambria Math" w:cs="Times New Roman"/>
            <w:sz w:val="24"/>
            <w:szCs w:val="24"/>
            <w:lang w:val="en-US" w:eastAsia="en-US"/>
          </w:rPr>
          <m:t>α</m:t>
        </m:r>
        <m:r>
          <w:rPr>
            <w:rFonts w:ascii="Cambria Math" w:eastAsia="Calibri" w:hAnsi="Cambria Math" w:cs="Times New Roman"/>
            <w:sz w:val="24"/>
            <w:szCs w:val="24"/>
            <w:lang w:eastAsia="en-US"/>
          </w:rPr>
          <m:t>=</m:t>
        </m:r>
        <m:func>
          <m:funcPr>
            <m:ctrlPr>
              <w:rPr>
                <w:rFonts w:ascii="Cambria Math" w:eastAsia="Calibri" w:hAnsi="Cambria Math" w:cs="Times New Roman"/>
                <w:i/>
                <w:sz w:val="24"/>
                <w:szCs w:val="24"/>
                <w:lang w:val="en-US" w:eastAsia="en-US"/>
              </w:rPr>
            </m:ctrlPr>
          </m:funcPr>
          <m:fName>
            <m:r>
              <m:rPr>
                <m:sty m:val="p"/>
              </m:rPr>
              <w:rPr>
                <w:rFonts w:ascii="Cambria Math" w:eastAsia="Calibri" w:hAnsi="Cambria Math" w:cs="Times New Roman"/>
                <w:sz w:val="24"/>
                <w:szCs w:val="24"/>
                <w:lang w:val="en-US" w:eastAsia="en-US"/>
              </w:rPr>
              <m:t>min</m:t>
            </m:r>
          </m:fName>
          <m:e>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a</m:t>
                </m:r>
              </m:e>
              <m:sub>
                <m:r>
                  <w:rPr>
                    <w:rFonts w:ascii="Cambria Math" w:eastAsia="Calibri" w:hAnsi="Cambria Math" w:cs="Times New Roman"/>
                    <w:sz w:val="24"/>
                    <w:szCs w:val="24"/>
                    <w:lang w:val="en-US" w:eastAsia="en-US"/>
                  </w:rPr>
                  <m:t>ij</m:t>
                </m:r>
              </m:sub>
            </m:sSub>
            <m:func>
              <m:funcPr>
                <m:ctrlPr>
                  <w:rPr>
                    <w:rFonts w:ascii="Cambria Math" w:eastAsia="Calibri" w:hAnsi="Cambria Math" w:cs="Times New Roman"/>
                    <w:i/>
                    <w:sz w:val="24"/>
                    <w:szCs w:val="24"/>
                    <w:lang w:val="en-US" w:eastAsia="en-US"/>
                  </w:rPr>
                </m:ctrlPr>
              </m:funcPr>
              <m:fName>
                <m:r>
                  <m:rPr>
                    <m:sty m:val="p"/>
                  </m:rPr>
                  <w:rPr>
                    <w:rFonts w:ascii="Cambria Math" w:eastAsia="Calibri" w:hAnsi="Cambria Math" w:cs="Times New Roman"/>
                    <w:sz w:val="24"/>
                    <w:szCs w:val="24"/>
                    <w:lang w:val="en-US" w:eastAsia="en-US"/>
                  </w:rPr>
                  <m:t>max</m:t>
                </m:r>
              </m:fName>
              <m:e>
                <m:sSub>
                  <m:sSubPr>
                    <m:ctrlPr>
                      <w:rPr>
                        <w:rFonts w:ascii="Cambria Math" w:eastAsia="Calibri" w:hAnsi="Cambria Math" w:cs="Times New Roman"/>
                        <w:i/>
                        <w:sz w:val="24"/>
                        <w:szCs w:val="24"/>
                        <w:lang w:val="en-US" w:eastAsia="en-US"/>
                      </w:rPr>
                    </m:ctrlPr>
                  </m:sSubPr>
                  <m:e>
                    <m:r>
                      <w:rPr>
                        <w:rFonts w:ascii="Cambria Math" w:eastAsia="Calibri" w:hAnsi="Cambria Math" w:cs="Times New Roman"/>
                        <w:sz w:val="24"/>
                        <w:szCs w:val="24"/>
                        <w:lang w:val="en-US" w:eastAsia="en-US"/>
                      </w:rPr>
                      <m:t>r</m:t>
                    </m:r>
                  </m:e>
                  <m:sub>
                    <m:r>
                      <w:rPr>
                        <w:rFonts w:ascii="Cambria Math" w:eastAsia="Calibri" w:hAnsi="Cambria Math" w:cs="Times New Roman"/>
                        <w:sz w:val="24"/>
                        <w:szCs w:val="24"/>
                        <w:lang w:val="en-US" w:eastAsia="en-US"/>
                      </w:rPr>
                      <m:t>j</m:t>
                    </m:r>
                  </m:sub>
                </m:sSub>
              </m:e>
            </m:func>
          </m:e>
        </m:func>
      </m:oMath>
      <w:r w:rsidRPr="00BE1B05">
        <w:rPr>
          <w:rFonts w:ascii="Times New Roman" w:eastAsia="Calibri" w:hAnsi="Times New Roman" w:cs="Times New Roman"/>
          <w:i/>
          <w:sz w:val="24"/>
          <w:szCs w:val="24"/>
          <w:lang w:eastAsia="en-US"/>
        </w:rPr>
        <w:t>.</w:t>
      </w:r>
    </w:p>
    <w:p w14:paraId="4287B53A"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p>
    <w:p w14:paraId="6B404CBB"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По итогам исследования была составлена описательная статистика, результаты отражены в таблице 2.</w:t>
      </w:r>
    </w:p>
    <w:p w14:paraId="1CCC99E5" w14:textId="77777777" w:rsidR="009C7377" w:rsidRPr="00BE1B05" w:rsidRDefault="009C7377" w:rsidP="009C7377">
      <w:pPr>
        <w:spacing w:after="0" w:line="360" w:lineRule="auto"/>
        <w:ind w:firstLine="709"/>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Таблица 2 - Описательная статистика результатов по общей сумме задолженности в конце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928"/>
      </w:tblGrid>
      <w:tr w:rsidR="00BE1B05" w:rsidRPr="00BE1B05" w14:paraId="0F2CB1E0" w14:textId="77777777" w:rsidTr="009C7377">
        <w:tc>
          <w:tcPr>
            <w:tcW w:w="5353" w:type="dxa"/>
          </w:tcPr>
          <w:p w14:paraId="7038B8AF" w14:textId="77777777" w:rsidR="009C7377" w:rsidRPr="00BE1B05" w:rsidRDefault="009C7377" w:rsidP="009C7377">
            <w:pPr>
              <w:spacing w:after="0" w:line="240" w:lineRule="auto"/>
              <w:ind w:firstLine="709"/>
              <w:jc w:val="center"/>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Параметр</w:t>
            </w:r>
          </w:p>
        </w:tc>
        <w:tc>
          <w:tcPr>
            <w:tcW w:w="3928" w:type="dxa"/>
          </w:tcPr>
          <w:p w14:paraId="4B121140" w14:textId="77777777" w:rsidR="009C7377" w:rsidRPr="00BE1B05" w:rsidRDefault="009C7377" w:rsidP="009C7377">
            <w:pPr>
              <w:spacing w:after="0" w:line="240" w:lineRule="auto"/>
              <w:ind w:firstLine="709"/>
              <w:jc w:val="center"/>
              <w:rPr>
                <w:rFonts w:ascii="Times New Roman" w:eastAsia="Calibri" w:hAnsi="Times New Roman" w:cs="Times New Roman"/>
                <w:b/>
                <w:sz w:val="24"/>
                <w:szCs w:val="24"/>
                <w:lang w:eastAsia="en-US"/>
              </w:rPr>
            </w:pPr>
            <w:r w:rsidRPr="00BE1B05">
              <w:rPr>
                <w:rFonts w:ascii="Times New Roman" w:eastAsia="Calibri" w:hAnsi="Times New Roman" w:cs="Times New Roman"/>
                <w:b/>
                <w:sz w:val="24"/>
                <w:szCs w:val="24"/>
                <w:lang w:eastAsia="en-US"/>
              </w:rPr>
              <w:t>Величина</w:t>
            </w:r>
          </w:p>
        </w:tc>
      </w:tr>
      <w:tr w:rsidR="00BE1B05" w:rsidRPr="00BE1B05" w14:paraId="4535FF94" w14:textId="77777777" w:rsidTr="009C7377">
        <w:tc>
          <w:tcPr>
            <w:tcW w:w="5353" w:type="dxa"/>
          </w:tcPr>
          <w:p w14:paraId="40B087E3"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Средняя сумма долга в конце игры</w:t>
            </w:r>
          </w:p>
        </w:tc>
        <w:tc>
          <w:tcPr>
            <w:tcW w:w="3928" w:type="dxa"/>
          </w:tcPr>
          <w:p w14:paraId="4F59DB11"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30 812 209,1 руб.</w:t>
            </w:r>
          </w:p>
        </w:tc>
      </w:tr>
      <w:tr w:rsidR="00BE1B05" w:rsidRPr="00BE1B05" w14:paraId="4AFA5145" w14:textId="77777777" w:rsidTr="009C7377">
        <w:tc>
          <w:tcPr>
            <w:tcW w:w="5353" w:type="dxa"/>
          </w:tcPr>
          <w:p w14:paraId="439AB9E4"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Медиана суммы долга в конце игры</w:t>
            </w:r>
          </w:p>
        </w:tc>
        <w:tc>
          <w:tcPr>
            <w:tcW w:w="3928" w:type="dxa"/>
          </w:tcPr>
          <w:p w14:paraId="21DA339A"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32 679 135,8 руб.</w:t>
            </w:r>
          </w:p>
        </w:tc>
      </w:tr>
      <w:tr w:rsidR="00BE1B05" w:rsidRPr="00BE1B05" w14:paraId="0AAD0B6B" w14:textId="77777777" w:rsidTr="009C7377">
        <w:tc>
          <w:tcPr>
            <w:tcW w:w="5353" w:type="dxa"/>
          </w:tcPr>
          <w:p w14:paraId="000C91FF"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Стандартное отклонение</w:t>
            </w:r>
          </w:p>
        </w:tc>
        <w:tc>
          <w:tcPr>
            <w:tcW w:w="3928" w:type="dxa"/>
          </w:tcPr>
          <w:p w14:paraId="7D499383"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20 782 148,0 руб.</w:t>
            </w:r>
          </w:p>
        </w:tc>
      </w:tr>
      <w:tr w:rsidR="00BE1B05" w:rsidRPr="00BE1B05" w14:paraId="33C9128B" w14:textId="77777777" w:rsidTr="009C7377">
        <w:tc>
          <w:tcPr>
            <w:tcW w:w="5353" w:type="dxa"/>
          </w:tcPr>
          <w:p w14:paraId="2B9BCEAE"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Максимальная сумма долга в конце игры</w:t>
            </w:r>
          </w:p>
        </w:tc>
        <w:tc>
          <w:tcPr>
            <w:tcW w:w="3928" w:type="dxa"/>
          </w:tcPr>
          <w:p w14:paraId="1354B5A4"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82 278 981,9 руб.</w:t>
            </w:r>
          </w:p>
        </w:tc>
      </w:tr>
      <w:tr w:rsidR="00BE1B05" w:rsidRPr="00BE1B05" w14:paraId="00AB3044" w14:textId="77777777" w:rsidTr="009C7377">
        <w:tc>
          <w:tcPr>
            <w:tcW w:w="5353" w:type="dxa"/>
          </w:tcPr>
          <w:p w14:paraId="43D940A7"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Минимальная сумма долга в конце игры</w:t>
            </w:r>
          </w:p>
        </w:tc>
        <w:tc>
          <w:tcPr>
            <w:tcW w:w="3928" w:type="dxa"/>
          </w:tcPr>
          <w:p w14:paraId="00921E90"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-5185,1 руб.</w:t>
            </w:r>
          </w:p>
        </w:tc>
      </w:tr>
      <w:tr w:rsidR="00BE1B05" w:rsidRPr="00BE1B05" w14:paraId="39586C6C" w14:textId="77777777" w:rsidTr="009C7377">
        <w:tc>
          <w:tcPr>
            <w:tcW w:w="5353" w:type="dxa"/>
          </w:tcPr>
          <w:p w14:paraId="42674BCA"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Диапазон разброса величин</w:t>
            </w:r>
          </w:p>
        </w:tc>
        <w:tc>
          <w:tcPr>
            <w:tcW w:w="3928" w:type="dxa"/>
          </w:tcPr>
          <w:p w14:paraId="0FD3545F" w14:textId="77777777" w:rsidR="009C7377" w:rsidRPr="00BE1B05" w:rsidRDefault="009C7377" w:rsidP="009C7377">
            <w:pPr>
              <w:spacing w:after="0" w:line="240" w:lineRule="auto"/>
              <w:ind w:firstLine="709"/>
              <w:jc w:val="center"/>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82 284 167 руб.</w:t>
            </w:r>
          </w:p>
        </w:tc>
      </w:tr>
    </w:tbl>
    <w:p w14:paraId="10442FA6"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w:t>
      </w:r>
    </w:p>
    <w:p w14:paraId="22E4A090"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Конечно же, психологам, экономистам, финансистам стоит больше внимания уделять изучению </w:t>
      </w:r>
      <w:r w:rsidRPr="00BE1B05">
        <w:rPr>
          <w:rFonts w:ascii="Times New Roman" w:eastAsia="Calibri" w:hAnsi="Times New Roman" w:cs="Times New Roman"/>
          <w:b/>
          <w:i/>
          <w:sz w:val="24"/>
          <w:szCs w:val="24"/>
          <w:lang w:eastAsia="en-US"/>
        </w:rPr>
        <w:t>долговой психологии</w:t>
      </w:r>
      <w:r w:rsidRPr="00BE1B05">
        <w:rPr>
          <w:rFonts w:ascii="Times New Roman" w:eastAsia="Calibri" w:hAnsi="Times New Roman" w:cs="Times New Roman"/>
          <w:sz w:val="24"/>
          <w:szCs w:val="24"/>
          <w:lang w:eastAsia="en-US"/>
        </w:rPr>
        <w:t>. Возможно, в будущем это позволит нам укрепить устойчивость финансовой системы и в какой-то степени решить проблему кредиторов и заемщиков.</w:t>
      </w:r>
    </w:p>
    <w:p w14:paraId="37F08310"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p>
    <w:p w14:paraId="20E0D2FB"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b/>
          <w:sz w:val="24"/>
          <w:szCs w:val="24"/>
          <w:lang w:eastAsia="en-US"/>
        </w:rPr>
        <w:t>Список литературы</w:t>
      </w:r>
    </w:p>
    <w:p w14:paraId="6C0ABCAD"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1. Гагарина М.А., Смурыгина А.А. Особенности принятия решений студентами в ситуации нескольких задолженностей // Акмеология. 2014. № 1–2 (специальный выпуск). </w:t>
      </w:r>
      <w:r w:rsidRPr="00BE1B05">
        <w:rPr>
          <w:rFonts w:ascii="Times New Roman" w:eastAsia="Calibri" w:hAnsi="Times New Roman" w:cs="Times New Roman"/>
          <w:sz w:val="24"/>
          <w:szCs w:val="24"/>
          <w:lang w:val="en-US" w:eastAsia="en-US"/>
        </w:rPr>
        <w:t>C</w:t>
      </w:r>
      <w:r w:rsidRPr="00BE1B05">
        <w:rPr>
          <w:rFonts w:ascii="Times New Roman" w:eastAsia="Calibri" w:hAnsi="Times New Roman" w:cs="Times New Roman"/>
          <w:sz w:val="24"/>
          <w:szCs w:val="24"/>
          <w:lang w:eastAsia="en-US"/>
        </w:rPr>
        <w:t>. 64–65.</w:t>
      </w:r>
    </w:p>
    <w:p w14:paraId="72F51C5A"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 xml:space="preserve">2. Долги и коллекторы // Российская газета. Столичный выпуск № 6217 (241). </w:t>
      </w:r>
      <w:r w:rsidRPr="00BE1B05">
        <w:rPr>
          <w:rFonts w:ascii="Times New Roman" w:eastAsia="Calibri" w:hAnsi="Times New Roman" w:cs="Times New Roman"/>
          <w:sz w:val="24"/>
          <w:szCs w:val="24"/>
          <w:lang w:val="en-US" w:eastAsia="en-US"/>
        </w:rPr>
        <w:t>URL</w:t>
      </w:r>
      <w:r w:rsidRPr="00BE1B05">
        <w:rPr>
          <w:rFonts w:ascii="Times New Roman" w:eastAsia="Calibri" w:hAnsi="Times New Roman" w:cs="Times New Roman"/>
          <w:sz w:val="24"/>
          <w:szCs w:val="24"/>
          <w:lang w:eastAsia="en-US"/>
        </w:rPr>
        <w:t>: http://www.rg.ru/2013/10/24/kollektori-site.html (дата обращения: 26.09.2014).</w:t>
      </w:r>
    </w:p>
    <w:p w14:paraId="404D8AED"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eastAsia="en-US"/>
        </w:rPr>
        <w:t>3. Канеман Д., Словик П., Тверски А. Принятие решений в неопределенности: Правила и предубеждения. Харьков: Изд-во Институт прикладной психологии «Гуманитарный Центр», 2005. 632 с.</w:t>
      </w:r>
    </w:p>
    <w:p w14:paraId="79D78507"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val="en-US" w:eastAsia="en-US"/>
        </w:rPr>
      </w:pPr>
      <w:r w:rsidRPr="00BE1B05">
        <w:rPr>
          <w:rFonts w:ascii="Times New Roman" w:eastAsia="Calibri" w:hAnsi="Times New Roman" w:cs="Times New Roman"/>
          <w:sz w:val="24"/>
          <w:szCs w:val="24"/>
          <w:lang w:eastAsia="en-US"/>
        </w:rPr>
        <w:t xml:space="preserve">4. Канеман Д., Тверски А. Рациональный выбор, ценности и фреймы // Психологический журнал. </w:t>
      </w:r>
      <w:r w:rsidRPr="00BE1B05">
        <w:rPr>
          <w:rFonts w:ascii="Times New Roman" w:eastAsia="Calibri" w:hAnsi="Times New Roman" w:cs="Times New Roman"/>
          <w:sz w:val="24"/>
          <w:szCs w:val="24"/>
          <w:lang w:val="en-US" w:eastAsia="en-US"/>
        </w:rPr>
        <w:t xml:space="preserve">2003. № 4. </w:t>
      </w:r>
      <w:r w:rsidRPr="00BE1B05">
        <w:rPr>
          <w:rFonts w:ascii="Times New Roman" w:eastAsia="Calibri" w:hAnsi="Times New Roman" w:cs="Times New Roman"/>
          <w:sz w:val="24"/>
          <w:szCs w:val="24"/>
          <w:lang w:eastAsia="en-US"/>
        </w:rPr>
        <w:t>Т</w:t>
      </w:r>
      <w:r w:rsidRPr="00BE1B05">
        <w:rPr>
          <w:rFonts w:ascii="Times New Roman" w:eastAsia="Calibri" w:hAnsi="Times New Roman" w:cs="Times New Roman"/>
          <w:sz w:val="24"/>
          <w:szCs w:val="24"/>
          <w:lang w:val="en-US" w:eastAsia="en-US"/>
        </w:rPr>
        <w:t xml:space="preserve">. 24. </w:t>
      </w:r>
      <w:r w:rsidRPr="00BE1B05">
        <w:rPr>
          <w:rFonts w:ascii="Times New Roman" w:eastAsia="Calibri" w:hAnsi="Times New Roman" w:cs="Times New Roman"/>
          <w:sz w:val="24"/>
          <w:szCs w:val="24"/>
          <w:lang w:eastAsia="en-US"/>
        </w:rPr>
        <w:t>С</w:t>
      </w:r>
      <w:r w:rsidRPr="00BE1B05">
        <w:rPr>
          <w:rFonts w:ascii="Times New Roman" w:eastAsia="Calibri" w:hAnsi="Times New Roman" w:cs="Times New Roman"/>
          <w:sz w:val="24"/>
          <w:szCs w:val="24"/>
          <w:lang w:val="en-US" w:eastAsia="en-US"/>
        </w:rPr>
        <w:t>. 31–42.</w:t>
      </w:r>
    </w:p>
    <w:p w14:paraId="5C176310"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val="en-US" w:eastAsia="en-US"/>
        </w:rPr>
      </w:pPr>
      <w:r w:rsidRPr="00BE1B05">
        <w:rPr>
          <w:rFonts w:ascii="Times New Roman" w:eastAsia="Calibri" w:hAnsi="Times New Roman" w:cs="Times New Roman"/>
          <w:sz w:val="24"/>
          <w:szCs w:val="24"/>
          <w:lang w:val="en-US" w:eastAsia="en-US"/>
        </w:rPr>
        <w:t>…</w:t>
      </w:r>
    </w:p>
    <w:p w14:paraId="08405108"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val="en-US" w:eastAsia="en-US"/>
        </w:rPr>
      </w:pPr>
      <w:r w:rsidRPr="00BE1B05">
        <w:rPr>
          <w:rFonts w:ascii="Times New Roman" w:eastAsia="Calibri" w:hAnsi="Times New Roman" w:cs="Times New Roman"/>
          <w:sz w:val="24"/>
          <w:szCs w:val="24"/>
          <w:lang w:val="en-US" w:eastAsia="en-US"/>
        </w:rPr>
        <w:t>…</w:t>
      </w:r>
    </w:p>
    <w:p w14:paraId="267148D2"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val="en-US" w:eastAsia="en-US"/>
        </w:rPr>
      </w:pPr>
      <w:r w:rsidRPr="00BE1B05">
        <w:rPr>
          <w:rFonts w:ascii="Times New Roman" w:eastAsia="Calibri" w:hAnsi="Times New Roman" w:cs="Times New Roman"/>
          <w:sz w:val="24"/>
          <w:szCs w:val="24"/>
          <w:lang w:val="en-US" w:eastAsia="en-US"/>
        </w:rPr>
        <w:lastRenderedPageBreak/>
        <w:t xml:space="preserve">18. Amar M., </w:t>
      </w:r>
      <w:proofErr w:type="spellStart"/>
      <w:r w:rsidRPr="00BE1B05">
        <w:rPr>
          <w:rFonts w:ascii="Times New Roman" w:eastAsia="Calibri" w:hAnsi="Times New Roman" w:cs="Times New Roman"/>
          <w:sz w:val="24"/>
          <w:szCs w:val="24"/>
          <w:lang w:val="en-US" w:eastAsia="en-US"/>
        </w:rPr>
        <w:t>Ariely</w:t>
      </w:r>
      <w:proofErr w:type="spellEnd"/>
      <w:r w:rsidRPr="00BE1B05">
        <w:rPr>
          <w:rFonts w:ascii="Times New Roman" w:eastAsia="Calibri" w:hAnsi="Times New Roman" w:cs="Times New Roman"/>
          <w:sz w:val="24"/>
          <w:szCs w:val="24"/>
          <w:lang w:val="en-US" w:eastAsia="en-US"/>
        </w:rPr>
        <w:t xml:space="preserve"> D., </w:t>
      </w:r>
      <w:proofErr w:type="spellStart"/>
      <w:r w:rsidRPr="00BE1B05">
        <w:rPr>
          <w:rFonts w:ascii="Times New Roman" w:eastAsia="Calibri" w:hAnsi="Times New Roman" w:cs="Times New Roman"/>
          <w:sz w:val="24"/>
          <w:szCs w:val="24"/>
          <w:lang w:val="en-US" w:eastAsia="en-US"/>
        </w:rPr>
        <w:t>Ayal</w:t>
      </w:r>
      <w:proofErr w:type="spellEnd"/>
      <w:r w:rsidRPr="00BE1B05">
        <w:rPr>
          <w:rFonts w:ascii="Times New Roman" w:eastAsia="Calibri" w:hAnsi="Times New Roman" w:cs="Times New Roman"/>
          <w:sz w:val="24"/>
          <w:szCs w:val="24"/>
          <w:lang w:val="en-US" w:eastAsia="en-US"/>
        </w:rPr>
        <w:t xml:space="preserve"> Sh., </w:t>
      </w:r>
      <w:proofErr w:type="spellStart"/>
      <w:r w:rsidRPr="00BE1B05">
        <w:rPr>
          <w:rFonts w:ascii="Times New Roman" w:eastAsia="Calibri" w:hAnsi="Times New Roman" w:cs="Times New Roman"/>
          <w:sz w:val="24"/>
          <w:szCs w:val="24"/>
          <w:lang w:val="en-US" w:eastAsia="en-US"/>
        </w:rPr>
        <w:t>Cryder</w:t>
      </w:r>
      <w:proofErr w:type="spellEnd"/>
      <w:r w:rsidRPr="00BE1B05">
        <w:rPr>
          <w:rFonts w:ascii="Times New Roman" w:eastAsia="Calibri" w:hAnsi="Times New Roman" w:cs="Times New Roman"/>
          <w:sz w:val="24"/>
          <w:szCs w:val="24"/>
          <w:lang w:val="en-US" w:eastAsia="en-US"/>
        </w:rPr>
        <w:t xml:space="preserve"> C., Rick S</w:t>
      </w:r>
      <w:r w:rsidRPr="00BE1B05">
        <w:rPr>
          <w:rFonts w:ascii="Times New Roman" w:eastAsia="Calibri" w:hAnsi="Times New Roman" w:cs="Times New Roman"/>
          <w:i/>
          <w:sz w:val="24"/>
          <w:szCs w:val="24"/>
          <w:lang w:val="en-US" w:eastAsia="en-US"/>
        </w:rPr>
        <w:t>.</w:t>
      </w:r>
      <w:r w:rsidRPr="00BE1B05">
        <w:rPr>
          <w:rFonts w:ascii="Times New Roman" w:eastAsia="Calibri" w:hAnsi="Times New Roman" w:cs="Times New Roman"/>
          <w:sz w:val="24"/>
          <w:szCs w:val="24"/>
          <w:lang w:val="en-US" w:eastAsia="en-US"/>
        </w:rPr>
        <w:t xml:space="preserve"> Winning the Battle but Losing the War: The Psychology of Debt Management // Journal of Marketing Research. 2011. Vol. XLVIII (Special Issue 2011). P. 38–50.</w:t>
      </w:r>
    </w:p>
    <w:p w14:paraId="63035A82"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val="en-US" w:eastAsia="en-US"/>
        </w:rPr>
      </w:pPr>
      <w:r w:rsidRPr="00BE1B05">
        <w:rPr>
          <w:rFonts w:ascii="Times New Roman" w:eastAsia="Calibri" w:hAnsi="Times New Roman" w:cs="Times New Roman"/>
          <w:sz w:val="24"/>
          <w:szCs w:val="24"/>
          <w:lang w:val="en-US" w:eastAsia="en-US"/>
        </w:rPr>
        <w:t xml:space="preserve">19. Gagarina M.A., </w:t>
      </w:r>
      <w:proofErr w:type="spellStart"/>
      <w:r w:rsidRPr="00BE1B05">
        <w:rPr>
          <w:rFonts w:ascii="Times New Roman" w:eastAsia="Calibri" w:hAnsi="Times New Roman" w:cs="Times New Roman"/>
          <w:sz w:val="24"/>
          <w:szCs w:val="24"/>
          <w:lang w:val="en-US" w:eastAsia="en-US"/>
        </w:rPr>
        <w:t>Smurygina</w:t>
      </w:r>
      <w:proofErr w:type="spellEnd"/>
      <w:r w:rsidRPr="00BE1B05">
        <w:rPr>
          <w:rFonts w:ascii="Times New Roman" w:eastAsia="Calibri" w:hAnsi="Times New Roman" w:cs="Times New Roman"/>
          <w:sz w:val="24"/>
          <w:szCs w:val="24"/>
          <w:lang w:val="en-US" w:eastAsia="en-US"/>
        </w:rPr>
        <w:t xml:space="preserve"> А.А. Professional preferences and financial decision-making // Psychology of economic self-determination of person and community / Proceedings of the II International scientific and practical seminar / Edited by Eugen </w:t>
      </w:r>
      <w:proofErr w:type="spellStart"/>
      <w:r w:rsidRPr="00BE1B05">
        <w:rPr>
          <w:rFonts w:ascii="Times New Roman" w:eastAsia="Calibri" w:hAnsi="Times New Roman" w:cs="Times New Roman"/>
          <w:sz w:val="24"/>
          <w:szCs w:val="24"/>
          <w:lang w:val="en-US" w:eastAsia="en-US"/>
        </w:rPr>
        <w:t>Iord</w:t>
      </w:r>
      <w:proofErr w:type="spellEnd"/>
      <w:r w:rsidRPr="00BE1B05">
        <w:rPr>
          <w:rFonts w:ascii="Times New Roman" w:eastAsia="Calibri" w:hAnsi="Times New Roman" w:cs="Times New Roman"/>
          <w:sz w:val="24"/>
          <w:szCs w:val="24"/>
          <w:lang w:eastAsia="en-US"/>
        </w:rPr>
        <w:t>а</w:t>
      </w:r>
      <w:proofErr w:type="spellStart"/>
      <w:r w:rsidRPr="00BE1B05">
        <w:rPr>
          <w:rFonts w:ascii="Times New Roman" w:eastAsia="Calibri" w:hAnsi="Times New Roman" w:cs="Times New Roman"/>
          <w:sz w:val="24"/>
          <w:szCs w:val="24"/>
          <w:lang w:val="en-US" w:eastAsia="en-US"/>
        </w:rPr>
        <w:t>nescu</w:t>
      </w:r>
      <w:proofErr w:type="spellEnd"/>
      <w:r w:rsidRPr="00BE1B05">
        <w:rPr>
          <w:rFonts w:ascii="Times New Roman" w:eastAsia="Calibri" w:hAnsi="Times New Roman" w:cs="Times New Roman"/>
          <w:sz w:val="24"/>
          <w:szCs w:val="24"/>
          <w:lang w:val="en-US" w:eastAsia="en-US"/>
        </w:rPr>
        <w:t xml:space="preserve">, Irina </w:t>
      </w:r>
      <w:proofErr w:type="spellStart"/>
      <w:r w:rsidRPr="00BE1B05">
        <w:rPr>
          <w:rFonts w:ascii="Times New Roman" w:eastAsia="Calibri" w:hAnsi="Times New Roman" w:cs="Times New Roman"/>
          <w:sz w:val="24"/>
          <w:szCs w:val="24"/>
          <w:lang w:val="en-US" w:eastAsia="en-US"/>
        </w:rPr>
        <w:t>Bondarevskaya</w:t>
      </w:r>
      <w:proofErr w:type="spellEnd"/>
      <w:r w:rsidRPr="00BE1B05">
        <w:rPr>
          <w:rFonts w:ascii="Times New Roman" w:eastAsia="Calibri" w:hAnsi="Times New Roman" w:cs="Times New Roman"/>
          <w:sz w:val="24"/>
          <w:szCs w:val="24"/>
          <w:lang w:val="en-US" w:eastAsia="en-US"/>
        </w:rPr>
        <w:t xml:space="preserve">. Vol. 1. Edit. University «Lucian Blaga» din Sibiu. 2014. </w:t>
      </w:r>
      <w:r w:rsidRPr="00BE1B05">
        <w:rPr>
          <w:rFonts w:ascii="Times New Roman" w:eastAsia="Calibri" w:hAnsi="Times New Roman" w:cs="Times New Roman"/>
          <w:sz w:val="24"/>
          <w:szCs w:val="24"/>
          <w:lang w:eastAsia="en-US"/>
        </w:rPr>
        <w:t>Р</w:t>
      </w:r>
      <w:r w:rsidRPr="00BE1B05">
        <w:rPr>
          <w:rFonts w:ascii="Times New Roman" w:eastAsia="Calibri" w:hAnsi="Times New Roman" w:cs="Times New Roman"/>
          <w:sz w:val="24"/>
          <w:szCs w:val="24"/>
          <w:lang w:val="en-US" w:eastAsia="en-US"/>
        </w:rPr>
        <w:t>. 101–107.</w:t>
      </w:r>
    </w:p>
    <w:p w14:paraId="12B40C3D" w14:textId="77777777" w:rsidR="009C7377" w:rsidRPr="00BE1B05" w:rsidRDefault="009C7377" w:rsidP="009C7377">
      <w:pPr>
        <w:spacing w:after="0" w:line="360" w:lineRule="auto"/>
        <w:ind w:firstLine="709"/>
        <w:jc w:val="both"/>
        <w:rPr>
          <w:rFonts w:ascii="Times New Roman" w:eastAsia="Calibri" w:hAnsi="Times New Roman" w:cs="Times New Roman"/>
          <w:sz w:val="24"/>
          <w:szCs w:val="24"/>
          <w:lang w:eastAsia="en-US"/>
        </w:rPr>
      </w:pPr>
      <w:r w:rsidRPr="00BE1B05">
        <w:rPr>
          <w:rFonts w:ascii="Times New Roman" w:eastAsia="Calibri" w:hAnsi="Times New Roman" w:cs="Times New Roman"/>
          <w:sz w:val="24"/>
          <w:szCs w:val="24"/>
          <w:lang w:val="en-US" w:eastAsia="en-US"/>
        </w:rPr>
        <w:t>20. Lea S., Webley P., Levine R</w:t>
      </w:r>
      <w:r w:rsidRPr="00BE1B05">
        <w:rPr>
          <w:rFonts w:ascii="Times New Roman" w:eastAsia="Calibri" w:hAnsi="Times New Roman" w:cs="Times New Roman"/>
          <w:i/>
          <w:sz w:val="24"/>
          <w:szCs w:val="24"/>
          <w:lang w:val="en-US" w:eastAsia="en-US"/>
        </w:rPr>
        <w:t>.</w:t>
      </w:r>
      <w:r w:rsidRPr="00BE1B05">
        <w:rPr>
          <w:rFonts w:ascii="Times New Roman" w:eastAsia="Calibri" w:hAnsi="Times New Roman" w:cs="Times New Roman"/>
          <w:sz w:val="24"/>
          <w:szCs w:val="24"/>
          <w:lang w:val="en-US" w:eastAsia="en-US"/>
        </w:rPr>
        <w:t xml:space="preserve"> The economic psychology of consumer debt // Journal of Economic Psychology. </w:t>
      </w:r>
      <w:r w:rsidRPr="00BE1B05">
        <w:rPr>
          <w:rFonts w:ascii="Times New Roman" w:eastAsia="Calibri" w:hAnsi="Times New Roman" w:cs="Times New Roman"/>
          <w:sz w:val="24"/>
          <w:szCs w:val="24"/>
          <w:lang w:eastAsia="en-US"/>
        </w:rPr>
        <w:t xml:space="preserve">1993. </w:t>
      </w:r>
      <w:r w:rsidRPr="00BE1B05">
        <w:rPr>
          <w:rFonts w:ascii="Times New Roman" w:eastAsia="Calibri" w:hAnsi="Times New Roman" w:cs="Times New Roman"/>
          <w:sz w:val="24"/>
          <w:szCs w:val="24"/>
          <w:lang w:val="en-US" w:eastAsia="en-US"/>
        </w:rPr>
        <w:t>Vol</w:t>
      </w:r>
      <w:r w:rsidRPr="00BE1B05">
        <w:rPr>
          <w:rFonts w:ascii="Times New Roman" w:eastAsia="Calibri" w:hAnsi="Times New Roman" w:cs="Times New Roman"/>
          <w:sz w:val="24"/>
          <w:szCs w:val="24"/>
          <w:lang w:eastAsia="en-US"/>
        </w:rPr>
        <w:t xml:space="preserve">. 14. </w:t>
      </w:r>
      <w:r w:rsidRPr="00BE1B05">
        <w:rPr>
          <w:rFonts w:ascii="Times New Roman" w:eastAsia="Calibri" w:hAnsi="Times New Roman" w:cs="Times New Roman"/>
          <w:sz w:val="24"/>
          <w:szCs w:val="24"/>
          <w:lang w:val="en-US" w:eastAsia="en-US"/>
        </w:rPr>
        <w:t>No</w:t>
      </w:r>
      <w:r w:rsidRPr="00BE1B05">
        <w:rPr>
          <w:rFonts w:ascii="Times New Roman" w:eastAsia="Calibri" w:hAnsi="Times New Roman" w:cs="Times New Roman"/>
          <w:sz w:val="24"/>
          <w:szCs w:val="24"/>
          <w:lang w:eastAsia="en-US"/>
        </w:rPr>
        <w:t>. 1. Р. 85–96.</w:t>
      </w:r>
    </w:p>
    <w:p w14:paraId="20463FED" w14:textId="77777777" w:rsidR="009C7377" w:rsidRPr="00BE1B05" w:rsidRDefault="009C7377" w:rsidP="009C7377">
      <w:pPr>
        <w:spacing w:after="0" w:line="360" w:lineRule="auto"/>
        <w:jc w:val="both"/>
        <w:rPr>
          <w:rFonts w:ascii="Times New Roman" w:eastAsia="Times New Roman" w:hAnsi="Times New Roman" w:cs="Times New Roman"/>
          <w:bCs/>
          <w:i/>
          <w:sz w:val="24"/>
          <w:szCs w:val="24"/>
          <w:u w:val="single"/>
        </w:rPr>
      </w:pPr>
    </w:p>
    <w:p w14:paraId="420F30AD" w14:textId="77777777" w:rsidR="009C7377" w:rsidRPr="00BE1B05" w:rsidRDefault="009C7377" w:rsidP="009C7377">
      <w:pPr>
        <w:tabs>
          <w:tab w:val="left" w:pos="426"/>
        </w:tabs>
        <w:spacing w:after="0" w:line="360" w:lineRule="auto"/>
        <w:ind w:firstLine="720"/>
        <w:contextualSpacing/>
        <w:jc w:val="both"/>
        <w:rPr>
          <w:rFonts w:ascii="Times New Roman" w:eastAsia="Calibri" w:hAnsi="Times New Roman" w:cs="Times New Roman"/>
          <w:i/>
          <w:sz w:val="24"/>
          <w:szCs w:val="24"/>
          <w:shd w:val="clear" w:color="auto" w:fill="FFFFFF"/>
          <w:lang w:eastAsia="en-US"/>
        </w:rPr>
      </w:pPr>
      <w:r w:rsidRPr="00BE1B05">
        <w:rPr>
          <w:rFonts w:ascii="Times New Roman" w:eastAsia="Calibri" w:hAnsi="Times New Roman" w:cs="Times New Roman"/>
          <w:i/>
          <w:sz w:val="24"/>
          <w:szCs w:val="24"/>
          <w:shd w:val="clear" w:color="auto" w:fill="FFFFFF"/>
          <w:lang w:eastAsia="en-US"/>
        </w:rPr>
        <w:t>Статья публикуется впервые. Проверено системой антиплагиат. Уникальность текста …%.</w:t>
      </w:r>
    </w:p>
    <w:sectPr w:rsidR="009C7377" w:rsidRPr="00BE1B05" w:rsidSect="00D93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E1844"/>
    <w:multiLevelType w:val="hybridMultilevel"/>
    <w:tmpl w:val="1FFC512E"/>
    <w:lvl w:ilvl="0" w:tplc="017E8A68">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38777232"/>
    <w:multiLevelType w:val="hybridMultilevel"/>
    <w:tmpl w:val="83F4BC6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39A944F0"/>
    <w:multiLevelType w:val="hybridMultilevel"/>
    <w:tmpl w:val="1C5C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9117D4"/>
    <w:multiLevelType w:val="hybridMultilevel"/>
    <w:tmpl w:val="6242DEB2"/>
    <w:lvl w:ilvl="0" w:tplc="E35E07EE">
      <w:start w:val="1"/>
      <w:numFmt w:val="decimal"/>
      <w:lvlText w:val="Секция %1."/>
      <w:lvlJc w:val="left"/>
      <w:pPr>
        <w:tabs>
          <w:tab w:val="num" w:pos="2487"/>
        </w:tabs>
        <w:ind w:left="2487" w:hanging="360"/>
      </w:pPr>
      <w:rPr>
        <w:rFonts w:hint="default"/>
        <w:b/>
        <w:i w:val="0"/>
      </w:rPr>
    </w:lvl>
    <w:lvl w:ilvl="1" w:tplc="04190019" w:tentative="1">
      <w:start w:val="1"/>
      <w:numFmt w:val="lowerLetter"/>
      <w:lvlText w:val="%2."/>
      <w:lvlJc w:val="left"/>
      <w:pPr>
        <w:tabs>
          <w:tab w:val="num" w:pos="1418"/>
        </w:tabs>
        <w:ind w:left="1418" w:hanging="360"/>
      </w:pPr>
    </w:lvl>
    <w:lvl w:ilvl="2" w:tplc="0419001B" w:tentative="1">
      <w:start w:val="1"/>
      <w:numFmt w:val="lowerRoman"/>
      <w:lvlText w:val="%3."/>
      <w:lvlJc w:val="right"/>
      <w:pPr>
        <w:tabs>
          <w:tab w:val="num" w:pos="2138"/>
        </w:tabs>
        <w:ind w:left="2138" w:hanging="180"/>
      </w:pPr>
    </w:lvl>
    <w:lvl w:ilvl="3" w:tplc="0419000F" w:tentative="1">
      <w:start w:val="1"/>
      <w:numFmt w:val="decimal"/>
      <w:lvlText w:val="%4."/>
      <w:lvlJc w:val="left"/>
      <w:pPr>
        <w:tabs>
          <w:tab w:val="num" w:pos="2858"/>
        </w:tabs>
        <w:ind w:left="2858" w:hanging="360"/>
      </w:pPr>
    </w:lvl>
    <w:lvl w:ilvl="4" w:tplc="04190019" w:tentative="1">
      <w:start w:val="1"/>
      <w:numFmt w:val="lowerLetter"/>
      <w:lvlText w:val="%5."/>
      <w:lvlJc w:val="left"/>
      <w:pPr>
        <w:tabs>
          <w:tab w:val="num" w:pos="3578"/>
        </w:tabs>
        <w:ind w:left="3578" w:hanging="360"/>
      </w:pPr>
    </w:lvl>
    <w:lvl w:ilvl="5" w:tplc="0419001B" w:tentative="1">
      <w:start w:val="1"/>
      <w:numFmt w:val="lowerRoman"/>
      <w:lvlText w:val="%6."/>
      <w:lvlJc w:val="right"/>
      <w:pPr>
        <w:tabs>
          <w:tab w:val="num" w:pos="4298"/>
        </w:tabs>
        <w:ind w:left="4298" w:hanging="180"/>
      </w:pPr>
    </w:lvl>
    <w:lvl w:ilvl="6" w:tplc="0419000F" w:tentative="1">
      <w:start w:val="1"/>
      <w:numFmt w:val="decimal"/>
      <w:lvlText w:val="%7."/>
      <w:lvlJc w:val="left"/>
      <w:pPr>
        <w:tabs>
          <w:tab w:val="num" w:pos="5018"/>
        </w:tabs>
        <w:ind w:left="5018" w:hanging="360"/>
      </w:pPr>
    </w:lvl>
    <w:lvl w:ilvl="7" w:tplc="04190019" w:tentative="1">
      <w:start w:val="1"/>
      <w:numFmt w:val="lowerLetter"/>
      <w:lvlText w:val="%8."/>
      <w:lvlJc w:val="left"/>
      <w:pPr>
        <w:tabs>
          <w:tab w:val="num" w:pos="5738"/>
        </w:tabs>
        <w:ind w:left="5738" w:hanging="360"/>
      </w:pPr>
    </w:lvl>
    <w:lvl w:ilvl="8" w:tplc="0419001B" w:tentative="1">
      <w:start w:val="1"/>
      <w:numFmt w:val="lowerRoman"/>
      <w:lvlText w:val="%9."/>
      <w:lvlJc w:val="right"/>
      <w:pPr>
        <w:tabs>
          <w:tab w:val="num" w:pos="6458"/>
        </w:tabs>
        <w:ind w:left="6458" w:hanging="180"/>
      </w:pPr>
    </w:lvl>
  </w:abstractNum>
  <w:abstractNum w:abstractNumId="4" w15:restartNumberingAfterBreak="0">
    <w:nsid w:val="7DBD0459"/>
    <w:multiLevelType w:val="hybridMultilevel"/>
    <w:tmpl w:val="EBFC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F1009"/>
    <w:rsid w:val="00010ED4"/>
    <w:rsid w:val="000377E2"/>
    <w:rsid w:val="000619F4"/>
    <w:rsid w:val="00071175"/>
    <w:rsid w:val="00087845"/>
    <w:rsid w:val="000B7AF6"/>
    <w:rsid w:val="000C4316"/>
    <w:rsid w:val="0014172F"/>
    <w:rsid w:val="001639AB"/>
    <w:rsid w:val="00196A72"/>
    <w:rsid w:val="001D4EBB"/>
    <w:rsid w:val="002248BF"/>
    <w:rsid w:val="002429F2"/>
    <w:rsid w:val="002457AE"/>
    <w:rsid w:val="00281AA0"/>
    <w:rsid w:val="002A16F2"/>
    <w:rsid w:val="00317489"/>
    <w:rsid w:val="00320BAB"/>
    <w:rsid w:val="00343D60"/>
    <w:rsid w:val="003B5B6F"/>
    <w:rsid w:val="003C2F4B"/>
    <w:rsid w:val="003F2190"/>
    <w:rsid w:val="004F1009"/>
    <w:rsid w:val="005A1FDB"/>
    <w:rsid w:val="005D56DF"/>
    <w:rsid w:val="005F24E1"/>
    <w:rsid w:val="005F79B5"/>
    <w:rsid w:val="006102AA"/>
    <w:rsid w:val="006157EF"/>
    <w:rsid w:val="006231ED"/>
    <w:rsid w:val="00635184"/>
    <w:rsid w:val="0069529C"/>
    <w:rsid w:val="006D1159"/>
    <w:rsid w:val="006F3D6E"/>
    <w:rsid w:val="00711E9C"/>
    <w:rsid w:val="00721251"/>
    <w:rsid w:val="00746077"/>
    <w:rsid w:val="00766B60"/>
    <w:rsid w:val="00936F37"/>
    <w:rsid w:val="009C7377"/>
    <w:rsid w:val="009F2D0E"/>
    <w:rsid w:val="00A3446F"/>
    <w:rsid w:val="00A36C91"/>
    <w:rsid w:val="00A471D8"/>
    <w:rsid w:val="00AA2747"/>
    <w:rsid w:val="00AE321F"/>
    <w:rsid w:val="00AE44E8"/>
    <w:rsid w:val="00B124DF"/>
    <w:rsid w:val="00B86C9E"/>
    <w:rsid w:val="00BA7DD6"/>
    <w:rsid w:val="00BE1B05"/>
    <w:rsid w:val="00C238E5"/>
    <w:rsid w:val="00CA15CE"/>
    <w:rsid w:val="00CB66EA"/>
    <w:rsid w:val="00D40881"/>
    <w:rsid w:val="00D83547"/>
    <w:rsid w:val="00D934F9"/>
    <w:rsid w:val="00DA0D44"/>
    <w:rsid w:val="00DD42CB"/>
    <w:rsid w:val="00DE7B49"/>
    <w:rsid w:val="00E131A5"/>
    <w:rsid w:val="00E31752"/>
    <w:rsid w:val="00EF0847"/>
    <w:rsid w:val="00EF21E7"/>
    <w:rsid w:val="00F14115"/>
    <w:rsid w:val="00F30FAB"/>
    <w:rsid w:val="00F44AA9"/>
    <w:rsid w:val="00F64D55"/>
    <w:rsid w:val="00FB4095"/>
    <w:rsid w:val="00FC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2"/>
      </o:rules>
    </o:shapelayout>
  </w:shapeDefaults>
  <w:decimalSymbol w:val=","/>
  <w:listSeparator w:val=";"/>
  <w14:docId w14:val="6D9C9C7E"/>
  <w15:docId w15:val="{5E93F560-248A-40AF-9661-726AC5D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AF6"/>
  </w:style>
  <w:style w:type="paragraph" w:styleId="1">
    <w:name w:val="heading 1"/>
    <w:basedOn w:val="a"/>
    <w:link w:val="10"/>
    <w:uiPriority w:val="9"/>
    <w:qFormat/>
    <w:rsid w:val="00AA2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ganictextcontentspan">
    <w:name w:val="organictextcontentspan"/>
    <w:basedOn w:val="a0"/>
    <w:rsid w:val="004F1009"/>
  </w:style>
  <w:style w:type="character" w:styleId="a3">
    <w:name w:val="Hyperlink"/>
    <w:basedOn w:val="a0"/>
    <w:uiPriority w:val="99"/>
    <w:unhideWhenUsed/>
    <w:rsid w:val="004F1009"/>
    <w:rPr>
      <w:color w:val="0000FF"/>
      <w:u w:val="single"/>
    </w:rPr>
  </w:style>
  <w:style w:type="character" w:customStyle="1" w:styleId="10">
    <w:name w:val="Заголовок 1 Знак"/>
    <w:basedOn w:val="a0"/>
    <w:link w:val="1"/>
    <w:uiPriority w:val="9"/>
    <w:rsid w:val="00AA2747"/>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FB4095"/>
    <w:pPr>
      <w:ind w:left="720"/>
      <w:contextualSpacing/>
    </w:pPr>
  </w:style>
  <w:style w:type="paragraph" w:customStyle="1" w:styleId="p5">
    <w:name w:val="p5"/>
    <w:basedOn w:val="a"/>
    <w:rsid w:val="00F30FA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1">
    <w:name w:val="s1"/>
    <w:basedOn w:val="a0"/>
    <w:rsid w:val="00F30FAB"/>
  </w:style>
  <w:style w:type="paragraph" w:customStyle="1" w:styleId="p4">
    <w:name w:val="p4"/>
    <w:basedOn w:val="a"/>
    <w:rsid w:val="00F30FAB"/>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p6">
    <w:name w:val="p6"/>
    <w:basedOn w:val="a"/>
    <w:rsid w:val="00F30FA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a0"/>
    <w:rsid w:val="00F30FAB"/>
  </w:style>
  <w:style w:type="paragraph" w:styleId="a5">
    <w:name w:val="Balloon Text"/>
    <w:basedOn w:val="a"/>
    <w:link w:val="a6"/>
    <w:uiPriority w:val="99"/>
    <w:semiHidden/>
    <w:unhideWhenUsed/>
    <w:rsid w:val="00F30F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0FAB"/>
    <w:rPr>
      <w:rFonts w:ascii="Tahoma" w:hAnsi="Tahoma" w:cs="Tahoma"/>
      <w:sz w:val="16"/>
      <w:szCs w:val="16"/>
    </w:rPr>
  </w:style>
  <w:style w:type="table" w:styleId="a7">
    <w:name w:val="Table Grid"/>
    <w:basedOn w:val="a1"/>
    <w:uiPriority w:val="59"/>
    <w:rsid w:val="009C737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141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00379">
      <w:bodyDiv w:val="1"/>
      <w:marLeft w:val="0"/>
      <w:marRight w:val="0"/>
      <w:marTop w:val="0"/>
      <w:marBottom w:val="0"/>
      <w:divBdr>
        <w:top w:val="none" w:sz="0" w:space="0" w:color="auto"/>
        <w:left w:val="none" w:sz="0" w:space="0" w:color="auto"/>
        <w:bottom w:val="none" w:sz="0" w:space="0" w:color="auto"/>
        <w:right w:val="none" w:sz="0" w:space="0" w:color="auto"/>
      </w:divBdr>
      <w:divsChild>
        <w:div w:id="2070808002">
          <w:marLeft w:val="0"/>
          <w:marRight w:val="0"/>
          <w:marTop w:val="0"/>
          <w:marBottom w:val="0"/>
          <w:divBdr>
            <w:top w:val="none" w:sz="0" w:space="0" w:color="auto"/>
            <w:left w:val="none" w:sz="0" w:space="0" w:color="auto"/>
            <w:bottom w:val="none" w:sz="0" w:space="0" w:color="auto"/>
            <w:right w:val="none" w:sz="0" w:space="0" w:color="auto"/>
          </w:divBdr>
        </w:div>
        <w:div w:id="1782798238">
          <w:marLeft w:val="0"/>
          <w:marRight w:val="0"/>
          <w:marTop w:val="0"/>
          <w:marBottom w:val="0"/>
          <w:divBdr>
            <w:top w:val="none" w:sz="0" w:space="0" w:color="auto"/>
            <w:left w:val="none" w:sz="0" w:space="0" w:color="auto"/>
            <w:bottom w:val="none" w:sz="0" w:space="0" w:color="auto"/>
            <w:right w:val="none" w:sz="0" w:space="0" w:color="auto"/>
          </w:divBdr>
        </w:div>
        <w:div w:id="2091079195">
          <w:marLeft w:val="0"/>
          <w:marRight w:val="0"/>
          <w:marTop w:val="0"/>
          <w:marBottom w:val="0"/>
          <w:divBdr>
            <w:top w:val="none" w:sz="0" w:space="0" w:color="auto"/>
            <w:left w:val="none" w:sz="0" w:space="0" w:color="auto"/>
            <w:bottom w:val="none" w:sz="0" w:space="0" w:color="auto"/>
            <w:right w:val="none" w:sz="0" w:space="0" w:color="auto"/>
          </w:divBdr>
        </w:div>
        <w:div w:id="1648897374">
          <w:marLeft w:val="0"/>
          <w:marRight w:val="0"/>
          <w:marTop w:val="0"/>
          <w:marBottom w:val="0"/>
          <w:divBdr>
            <w:top w:val="none" w:sz="0" w:space="0" w:color="auto"/>
            <w:left w:val="none" w:sz="0" w:space="0" w:color="auto"/>
            <w:bottom w:val="none" w:sz="0" w:space="0" w:color="auto"/>
            <w:right w:val="none" w:sz="0" w:space="0" w:color="auto"/>
          </w:divBdr>
        </w:div>
        <w:div w:id="2120952425">
          <w:marLeft w:val="0"/>
          <w:marRight w:val="0"/>
          <w:marTop w:val="0"/>
          <w:marBottom w:val="0"/>
          <w:divBdr>
            <w:top w:val="none" w:sz="0" w:space="0" w:color="auto"/>
            <w:left w:val="none" w:sz="0" w:space="0" w:color="auto"/>
            <w:bottom w:val="none" w:sz="0" w:space="0" w:color="auto"/>
            <w:right w:val="none" w:sz="0" w:space="0" w:color="auto"/>
          </w:divBdr>
        </w:div>
      </w:divsChild>
    </w:div>
    <w:div w:id="557010428">
      <w:bodyDiv w:val="1"/>
      <w:marLeft w:val="0"/>
      <w:marRight w:val="0"/>
      <w:marTop w:val="0"/>
      <w:marBottom w:val="0"/>
      <w:divBdr>
        <w:top w:val="none" w:sz="0" w:space="0" w:color="auto"/>
        <w:left w:val="none" w:sz="0" w:space="0" w:color="auto"/>
        <w:bottom w:val="none" w:sz="0" w:space="0" w:color="auto"/>
        <w:right w:val="none" w:sz="0" w:space="0" w:color="auto"/>
      </w:divBdr>
      <w:divsChild>
        <w:div w:id="1256860039">
          <w:marLeft w:val="0"/>
          <w:marRight w:val="0"/>
          <w:marTop w:val="0"/>
          <w:marBottom w:val="0"/>
          <w:divBdr>
            <w:top w:val="none" w:sz="0" w:space="0" w:color="auto"/>
            <w:left w:val="none" w:sz="0" w:space="0" w:color="auto"/>
            <w:bottom w:val="none" w:sz="0" w:space="0" w:color="auto"/>
            <w:right w:val="none" w:sz="0" w:space="0" w:color="auto"/>
          </w:divBdr>
        </w:div>
      </w:divsChild>
    </w:div>
    <w:div w:id="803960964">
      <w:bodyDiv w:val="1"/>
      <w:marLeft w:val="0"/>
      <w:marRight w:val="0"/>
      <w:marTop w:val="0"/>
      <w:marBottom w:val="0"/>
      <w:divBdr>
        <w:top w:val="none" w:sz="0" w:space="0" w:color="auto"/>
        <w:left w:val="none" w:sz="0" w:space="0" w:color="auto"/>
        <w:bottom w:val="none" w:sz="0" w:space="0" w:color="auto"/>
        <w:right w:val="none" w:sz="0" w:space="0" w:color="auto"/>
      </w:divBdr>
    </w:div>
    <w:div w:id="1147092576">
      <w:bodyDiv w:val="1"/>
      <w:marLeft w:val="0"/>
      <w:marRight w:val="0"/>
      <w:marTop w:val="0"/>
      <w:marBottom w:val="0"/>
      <w:divBdr>
        <w:top w:val="none" w:sz="0" w:space="0" w:color="auto"/>
        <w:left w:val="none" w:sz="0" w:space="0" w:color="auto"/>
        <w:bottom w:val="none" w:sz="0" w:space="0" w:color="auto"/>
        <w:right w:val="none" w:sz="0" w:space="0" w:color="auto"/>
      </w:divBdr>
    </w:div>
    <w:div w:id="1505826354">
      <w:bodyDiv w:val="1"/>
      <w:marLeft w:val="0"/>
      <w:marRight w:val="0"/>
      <w:marTop w:val="0"/>
      <w:marBottom w:val="0"/>
      <w:divBdr>
        <w:top w:val="none" w:sz="0" w:space="0" w:color="auto"/>
        <w:left w:val="none" w:sz="0" w:space="0" w:color="auto"/>
        <w:bottom w:val="none" w:sz="0" w:space="0" w:color="auto"/>
        <w:right w:val="none" w:sz="0" w:space="0" w:color="auto"/>
      </w:divBdr>
    </w:div>
    <w:div w:id="1654990147">
      <w:bodyDiv w:val="1"/>
      <w:marLeft w:val="0"/>
      <w:marRight w:val="0"/>
      <w:marTop w:val="0"/>
      <w:marBottom w:val="0"/>
      <w:divBdr>
        <w:top w:val="none" w:sz="0" w:space="0" w:color="auto"/>
        <w:left w:val="none" w:sz="0" w:space="0" w:color="auto"/>
        <w:bottom w:val="none" w:sz="0" w:space="0" w:color="auto"/>
        <w:right w:val="none" w:sz="0" w:space="0" w:color="auto"/>
      </w:divBdr>
      <w:divsChild>
        <w:div w:id="292102097">
          <w:marLeft w:val="0"/>
          <w:marRight w:val="0"/>
          <w:marTop w:val="0"/>
          <w:marBottom w:val="0"/>
          <w:divBdr>
            <w:top w:val="none" w:sz="0" w:space="0" w:color="auto"/>
            <w:left w:val="none" w:sz="0" w:space="0" w:color="auto"/>
            <w:bottom w:val="none" w:sz="0" w:space="0" w:color="auto"/>
            <w:right w:val="none" w:sz="0" w:space="0" w:color="auto"/>
          </w:divBdr>
          <w:divsChild>
            <w:div w:id="1815293385">
              <w:marLeft w:val="0"/>
              <w:marRight w:val="0"/>
              <w:marTop w:val="0"/>
              <w:marBottom w:val="0"/>
              <w:divBdr>
                <w:top w:val="none" w:sz="0" w:space="0" w:color="auto"/>
                <w:left w:val="none" w:sz="0" w:space="0" w:color="auto"/>
                <w:bottom w:val="none" w:sz="0" w:space="0" w:color="auto"/>
                <w:right w:val="none" w:sz="0" w:space="0" w:color="auto"/>
              </w:divBdr>
            </w:div>
          </w:divsChild>
        </w:div>
        <w:div w:id="591358752">
          <w:marLeft w:val="0"/>
          <w:marRight w:val="0"/>
          <w:marTop w:val="0"/>
          <w:marBottom w:val="0"/>
          <w:divBdr>
            <w:top w:val="none" w:sz="0" w:space="0" w:color="auto"/>
            <w:left w:val="none" w:sz="0" w:space="0" w:color="auto"/>
            <w:bottom w:val="none" w:sz="0" w:space="0" w:color="auto"/>
            <w:right w:val="none" w:sz="0" w:space="0" w:color="auto"/>
          </w:divBdr>
        </w:div>
        <w:div w:id="1572042569">
          <w:marLeft w:val="0"/>
          <w:marRight w:val="0"/>
          <w:marTop w:val="0"/>
          <w:marBottom w:val="0"/>
          <w:divBdr>
            <w:top w:val="none" w:sz="0" w:space="0" w:color="auto"/>
            <w:left w:val="none" w:sz="0" w:space="0" w:color="auto"/>
            <w:bottom w:val="none" w:sz="0" w:space="0" w:color="auto"/>
            <w:right w:val="none" w:sz="0" w:space="0" w:color="auto"/>
          </w:divBdr>
          <w:divsChild>
            <w:div w:id="1377121895">
              <w:marLeft w:val="0"/>
              <w:marRight w:val="0"/>
              <w:marTop w:val="0"/>
              <w:marBottom w:val="0"/>
              <w:divBdr>
                <w:top w:val="none" w:sz="0" w:space="0" w:color="auto"/>
                <w:left w:val="none" w:sz="0" w:space="0" w:color="auto"/>
                <w:bottom w:val="none" w:sz="0" w:space="0" w:color="auto"/>
                <w:right w:val="none" w:sz="0" w:space="0" w:color="auto"/>
              </w:divBdr>
            </w:div>
            <w:div w:id="7657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2102">
      <w:bodyDiv w:val="1"/>
      <w:marLeft w:val="0"/>
      <w:marRight w:val="0"/>
      <w:marTop w:val="0"/>
      <w:marBottom w:val="0"/>
      <w:divBdr>
        <w:top w:val="none" w:sz="0" w:space="0" w:color="auto"/>
        <w:left w:val="none" w:sz="0" w:space="0" w:color="auto"/>
        <w:bottom w:val="none" w:sz="0" w:space="0" w:color="auto"/>
        <w:right w:val="none" w:sz="0" w:space="0" w:color="auto"/>
      </w:divBdr>
      <w:divsChild>
        <w:div w:id="355349033">
          <w:marLeft w:val="0"/>
          <w:marRight w:val="0"/>
          <w:marTop w:val="0"/>
          <w:marBottom w:val="0"/>
          <w:divBdr>
            <w:top w:val="none" w:sz="0" w:space="0" w:color="auto"/>
            <w:left w:val="none" w:sz="0" w:space="0" w:color="auto"/>
            <w:bottom w:val="none" w:sz="0" w:space="0" w:color="auto"/>
            <w:right w:val="none" w:sz="0" w:space="0" w:color="auto"/>
          </w:divBdr>
        </w:div>
        <w:div w:id="1566723081">
          <w:marLeft w:val="0"/>
          <w:marRight w:val="0"/>
          <w:marTop w:val="0"/>
          <w:marBottom w:val="0"/>
          <w:divBdr>
            <w:top w:val="none" w:sz="0" w:space="0" w:color="auto"/>
            <w:left w:val="none" w:sz="0" w:space="0" w:color="auto"/>
            <w:bottom w:val="none" w:sz="0" w:space="0" w:color="auto"/>
            <w:right w:val="none" w:sz="0" w:space="0" w:color="auto"/>
          </w:divBdr>
        </w:div>
        <w:div w:id="194733310">
          <w:marLeft w:val="0"/>
          <w:marRight w:val="0"/>
          <w:marTop w:val="0"/>
          <w:marBottom w:val="0"/>
          <w:divBdr>
            <w:top w:val="none" w:sz="0" w:space="0" w:color="auto"/>
            <w:left w:val="none" w:sz="0" w:space="0" w:color="auto"/>
            <w:bottom w:val="none" w:sz="0" w:space="0" w:color="auto"/>
            <w:right w:val="none" w:sz="0" w:space="0" w:color="auto"/>
          </w:divBdr>
        </w:div>
        <w:div w:id="2065836758">
          <w:marLeft w:val="0"/>
          <w:marRight w:val="0"/>
          <w:marTop w:val="0"/>
          <w:marBottom w:val="0"/>
          <w:divBdr>
            <w:top w:val="none" w:sz="0" w:space="0" w:color="auto"/>
            <w:left w:val="none" w:sz="0" w:space="0" w:color="auto"/>
            <w:bottom w:val="none" w:sz="0" w:space="0" w:color="auto"/>
            <w:right w:val="none" w:sz="0" w:space="0" w:color="auto"/>
          </w:divBdr>
        </w:div>
      </w:divsChild>
    </w:div>
    <w:div w:id="1796487826">
      <w:bodyDiv w:val="1"/>
      <w:marLeft w:val="0"/>
      <w:marRight w:val="0"/>
      <w:marTop w:val="0"/>
      <w:marBottom w:val="0"/>
      <w:divBdr>
        <w:top w:val="none" w:sz="0" w:space="0" w:color="auto"/>
        <w:left w:val="none" w:sz="0" w:space="0" w:color="auto"/>
        <w:bottom w:val="none" w:sz="0" w:space="0" w:color="auto"/>
        <w:right w:val="none" w:sz="0" w:space="0" w:color="auto"/>
      </w:divBdr>
    </w:div>
    <w:div w:id="18430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uka@uwc-i.ru" TargetMode="External"/><Relationship Id="rId13" Type="http://schemas.openxmlformats.org/officeDocument/2006/relationships/hyperlink" Target="mailto:sidorova@gmail.com" TargetMode="External"/><Relationship Id="rId3" Type="http://schemas.openxmlformats.org/officeDocument/2006/relationships/styles" Target="styles.xml"/><Relationship Id="rId7" Type="http://schemas.openxmlformats.org/officeDocument/2006/relationships/hyperlink" Target="mailto:m.a.bulavina@uwc-i.ru" TargetMode="External"/><Relationship Id="rId12" Type="http://schemas.openxmlformats.org/officeDocument/2006/relationships/hyperlink" Target="mailto:petrov@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vanov@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acode.com/online/udc" TargetMode="External"/><Relationship Id="rId4" Type="http://schemas.openxmlformats.org/officeDocument/2006/relationships/settings" Target="settings.xml"/><Relationship Id="rId9" Type="http://schemas.openxmlformats.org/officeDocument/2006/relationships/hyperlink" Target="http://www.imc-i.ru" TargetMode="External"/><Relationship Id="rId14" Type="http://schemas.openxmlformats.org/officeDocument/2006/relationships/hyperlink" Target="mailto:sidor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B889-5090-4E26-BEA2-251BD7A1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3372</Words>
  <Characters>19224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Lisafka</cp:lastModifiedBy>
  <cp:revision>10</cp:revision>
  <dcterms:created xsi:type="dcterms:W3CDTF">2025-01-09T09:26:00Z</dcterms:created>
  <dcterms:modified xsi:type="dcterms:W3CDTF">2025-01-20T10:54:00Z</dcterms:modified>
</cp:coreProperties>
</file>