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F51F" w14:textId="77777777" w:rsidR="007447F9" w:rsidRDefault="007447F9" w:rsidP="002255F1">
      <w:pPr>
        <w:pStyle w:val="3"/>
        <w:spacing w:after="0" w:line="216" w:lineRule="auto"/>
        <w:jc w:val="center"/>
        <w:rPr>
          <w:sz w:val="24"/>
          <w:szCs w:val="24"/>
        </w:rPr>
      </w:pPr>
    </w:p>
    <w:p w14:paraId="25D4523F" w14:textId="77777777" w:rsidR="002255F1" w:rsidRPr="005C341B" w:rsidRDefault="002255F1" w:rsidP="002255F1">
      <w:pPr>
        <w:pStyle w:val="a9"/>
        <w:spacing w:line="216" w:lineRule="auto"/>
        <w:ind w:right="0"/>
        <w:rPr>
          <w:rFonts w:ascii="Times New Roman" w:hAnsi="Times New Roman"/>
          <w:b w:val="0"/>
          <w:bCs/>
          <w:sz w:val="24"/>
          <w:szCs w:val="24"/>
        </w:rPr>
      </w:pPr>
      <w:r w:rsidRPr="005C341B">
        <w:rPr>
          <w:rFonts w:ascii="Times New Roman" w:hAnsi="Times New Roman"/>
          <w:b w:val="0"/>
          <w:bCs/>
          <w:sz w:val="24"/>
          <w:szCs w:val="24"/>
        </w:rPr>
        <w:t xml:space="preserve">ИНФОРМАЦИОННОЕ ПИСЬМО </w:t>
      </w:r>
    </w:p>
    <w:p w14:paraId="5D640643" w14:textId="77777777" w:rsidR="002255F1" w:rsidRPr="005C341B" w:rsidRDefault="002255F1" w:rsidP="002255F1">
      <w:pPr>
        <w:pStyle w:val="a9"/>
        <w:spacing w:line="216" w:lineRule="auto"/>
        <w:ind w:right="0"/>
        <w:rPr>
          <w:rFonts w:ascii="Times New Roman" w:hAnsi="Times New Roman"/>
          <w:b w:val="0"/>
          <w:bCs/>
          <w:sz w:val="24"/>
          <w:szCs w:val="24"/>
        </w:rPr>
      </w:pPr>
    </w:p>
    <w:p w14:paraId="61512E33" w14:textId="77777777" w:rsidR="002255F1" w:rsidRPr="005C341B" w:rsidRDefault="002255F1" w:rsidP="002255F1">
      <w:pPr>
        <w:pStyle w:val="3"/>
        <w:spacing w:after="0" w:line="216" w:lineRule="auto"/>
        <w:jc w:val="center"/>
        <w:rPr>
          <w:sz w:val="24"/>
          <w:szCs w:val="24"/>
        </w:rPr>
      </w:pPr>
      <w:r w:rsidRPr="005C341B">
        <w:rPr>
          <w:sz w:val="24"/>
          <w:szCs w:val="24"/>
        </w:rPr>
        <w:t xml:space="preserve">САНКТ-ПЕТЕРБУРГСКИЙ </w:t>
      </w:r>
    </w:p>
    <w:p w14:paraId="02665005" w14:textId="77777777" w:rsidR="002255F1" w:rsidRPr="005C341B" w:rsidRDefault="002255F1" w:rsidP="002255F1">
      <w:pPr>
        <w:pStyle w:val="3"/>
        <w:spacing w:after="0" w:line="216" w:lineRule="auto"/>
        <w:jc w:val="center"/>
        <w:rPr>
          <w:sz w:val="24"/>
          <w:szCs w:val="24"/>
        </w:rPr>
      </w:pPr>
      <w:r w:rsidRPr="005C341B">
        <w:rPr>
          <w:sz w:val="24"/>
          <w:szCs w:val="24"/>
        </w:rPr>
        <w:t>ГУМАНИТАРНЫЙ УНИВЕРСИТЕТ ПРОФСОЮЗОВ</w:t>
      </w:r>
    </w:p>
    <w:p w14:paraId="2A187C1A" w14:textId="77777777" w:rsidR="005C341B" w:rsidRPr="005C341B" w:rsidRDefault="005C341B" w:rsidP="002255F1">
      <w:pPr>
        <w:pStyle w:val="3"/>
        <w:spacing w:after="0" w:line="216" w:lineRule="auto"/>
        <w:jc w:val="center"/>
        <w:rPr>
          <w:sz w:val="24"/>
          <w:szCs w:val="24"/>
        </w:rPr>
      </w:pPr>
    </w:p>
    <w:p w14:paraId="085DB257" w14:textId="77777777" w:rsidR="002255F1" w:rsidRPr="005C341B" w:rsidRDefault="002255F1" w:rsidP="002255F1">
      <w:pPr>
        <w:pStyle w:val="a9"/>
        <w:spacing w:line="216" w:lineRule="auto"/>
        <w:ind w:right="0"/>
        <w:rPr>
          <w:rFonts w:ascii="Times New Roman" w:hAnsi="Times New Roman"/>
          <w:b w:val="0"/>
          <w:sz w:val="24"/>
          <w:szCs w:val="24"/>
        </w:rPr>
      </w:pPr>
      <w:r w:rsidRPr="005C341B">
        <w:rPr>
          <w:rFonts w:ascii="Times New Roman" w:hAnsi="Times New Roman"/>
          <w:b w:val="0"/>
          <w:sz w:val="24"/>
          <w:szCs w:val="24"/>
        </w:rPr>
        <w:t xml:space="preserve">приглашает Вас принять участие в работе </w:t>
      </w:r>
    </w:p>
    <w:p w14:paraId="0D8F6343" w14:textId="2CBD2187" w:rsidR="002255F1" w:rsidRPr="005C341B" w:rsidRDefault="002255F1" w:rsidP="002255F1">
      <w:pPr>
        <w:pStyle w:val="a9"/>
        <w:spacing w:line="216" w:lineRule="auto"/>
        <w:ind w:right="0"/>
        <w:rPr>
          <w:rFonts w:ascii="Times New Roman" w:hAnsi="Times New Roman"/>
          <w:b w:val="0"/>
          <w:sz w:val="24"/>
          <w:szCs w:val="24"/>
        </w:rPr>
      </w:pPr>
      <w:r w:rsidRPr="005C341B">
        <w:rPr>
          <w:rFonts w:ascii="Times New Roman" w:hAnsi="Times New Roman"/>
          <w:b w:val="0"/>
          <w:sz w:val="24"/>
          <w:szCs w:val="24"/>
        </w:rPr>
        <w:t>Х</w:t>
      </w:r>
      <w:r w:rsidR="005B059A" w:rsidRPr="005C341B">
        <w:rPr>
          <w:rFonts w:ascii="Times New Roman" w:hAnsi="Times New Roman"/>
          <w:b w:val="0"/>
          <w:sz w:val="24"/>
          <w:szCs w:val="24"/>
          <w:lang w:val="en-US"/>
        </w:rPr>
        <w:t>V</w:t>
      </w:r>
      <w:r w:rsidR="00EA7CFB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="005C341B" w:rsidRPr="005C341B">
        <w:rPr>
          <w:rFonts w:ascii="Times New Roman" w:hAnsi="Times New Roman"/>
          <w:b w:val="0"/>
          <w:sz w:val="24"/>
          <w:szCs w:val="24"/>
        </w:rPr>
        <w:t xml:space="preserve"> </w:t>
      </w:r>
      <w:r w:rsidRPr="005C341B">
        <w:rPr>
          <w:rFonts w:ascii="Times New Roman" w:hAnsi="Times New Roman"/>
          <w:b w:val="0"/>
          <w:sz w:val="24"/>
          <w:szCs w:val="24"/>
        </w:rPr>
        <w:t>Всероссийской научно-практической конференции</w:t>
      </w:r>
    </w:p>
    <w:p w14:paraId="50DFC8E5" w14:textId="77777777" w:rsidR="002255F1" w:rsidRPr="005C341B" w:rsidRDefault="002255F1" w:rsidP="002255F1">
      <w:pPr>
        <w:pStyle w:val="a9"/>
        <w:spacing w:line="216" w:lineRule="auto"/>
        <w:ind w:right="0"/>
        <w:rPr>
          <w:rFonts w:ascii="Times New Roman" w:hAnsi="Times New Roman"/>
          <w:b w:val="0"/>
          <w:sz w:val="24"/>
          <w:szCs w:val="24"/>
        </w:rPr>
      </w:pPr>
      <w:r w:rsidRPr="005C341B">
        <w:rPr>
          <w:rFonts w:ascii="Times New Roman" w:hAnsi="Times New Roman"/>
          <w:b w:val="0"/>
          <w:sz w:val="24"/>
          <w:szCs w:val="24"/>
        </w:rPr>
        <w:t xml:space="preserve"> «Проблемы подготовки режиссеров мультимедиа»</w:t>
      </w:r>
    </w:p>
    <w:p w14:paraId="342AE4F0" w14:textId="07707EC0" w:rsidR="002255F1" w:rsidRPr="005C341B" w:rsidRDefault="002255F1" w:rsidP="002255F1">
      <w:pPr>
        <w:pStyle w:val="a9"/>
        <w:spacing w:line="216" w:lineRule="auto"/>
        <w:ind w:right="0"/>
        <w:rPr>
          <w:rFonts w:ascii="Times New Roman" w:hAnsi="Times New Roman"/>
          <w:b w:val="0"/>
          <w:sz w:val="24"/>
          <w:szCs w:val="24"/>
        </w:rPr>
      </w:pPr>
      <w:r w:rsidRPr="003F4FB3">
        <w:rPr>
          <w:rFonts w:ascii="Times New Roman" w:hAnsi="Times New Roman"/>
          <w:bCs/>
          <w:sz w:val="24"/>
          <w:szCs w:val="24"/>
        </w:rPr>
        <w:t>2</w:t>
      </w:r>
      <w:r w:rsidR="00EA7CFB">
        <w:rPr>
          <w:rFonts w:ascii="Times New Roman" w:hAnsi="Times New Roman"/>
          <w:bCs/>
          <w:sz w:val="24"/>
          <w:szCs w:val="24"/>
        </w:rPr>
        <w:t>0</w:t>
      </w:r>
      <w:r w:rsidRPr="003F4FB3">
        <w:rPr>
          <w:rFonts w:ascii="Times New Roman" w:hAnsi="Times New Roman"/>
          <w:bCs/>
          <w:sz w:val="24"/>
          <w:szCs w:val="24"/>
        </w:rPr>
        <w:t xml:space="preserve"> апреля 202</w:t>
      </w:r>
      <w:r w:rsidR="00EA7CFB">
        <w:rPr>
          <w:rFonts w:ascii="Times New Roman" w:hAnsi="Times New Roman"/>
          <w:bCs/>
          <w:sz w:val="24"/>
          <w:szCs w:val="24"/>
        </w:rPr>
        <w:t>4</w:t>
      </w:r>
      <w:r w:rsidRPr="005C341B">
        <w:rPr>
          <w:rFonts w:ascii="Times New Roman" w:hAnsi="Times New Roman"/>
          <w:b w:val="0"/>
          <w:sz w:val="24"/>
          <w:szCs w:val="24"/>
        </w:rPr>
        <w:t xml:space="preserve"> года</w:t>
      </w:r>
    </w:p>
    <w:p w14:paraId="6C9DACAB" w14:textId="77777777" w:rsidR="002255F1" w:rsidRPr="005C341B" w:rsidRDefault="002255F1" w:rsidP="002255F1">
      <w:pPr>
        <w:spacing w:line="216" w:lineRule="auto"/>
        <w:ind w:left="-567"/>
        <w:jc w:val="center"/>
        <w:rPr>
          <w:b/>
          <w:sz w:val="24"/>
          <w:szCs w:val="24"/>
        </w:rPr>
      </w:pPr>
    </w:p>
    <w:p w14:paraId="77F60205" w14:textId="77777777" w:rsidR="002255F1" w:rsidRPr="005C341B" w:rsidRDefault="002255F1" w:rsidP="002255F1">
      <w:pPr>
        <w:spacing w:line="216" w:lineRule="auto"/>
        <w:ind w:firstLine="708"/>
        <w:rPr>
          <w:b/>
          <w:sz w:val="24"/>
          <w:szCs w:val="24"/>
          <w:lang w:bidi="en-US"/>
        </w:rPr>
      </w:pPr>
      <w:r w:rsidRPr="005C341B">
        <w:rPr>
          <w:sz w:val="24"/>
          <w:szCs w:val="24"/>
        </w:rPr>
        <w:t>Цель конференции:</w:t>
      </w:r>
      <w:r w:rsidRPr="005C341B">
        <w:rPr>
          <w:b/>
          <w:sz w:val="24"/>
          <w:szCs w:val="24"/>
        </w:rPr>
        <w:t xml:space="preserve"> </w:t>
      </w:r>
      <w:r w:rsidRPr="005C341B">
        <w:rPr>
          <w:sz w:val="24"/>
          <w:szCs w:val="24"/>
          <w:lang w:bidi="en-US"/>
        </w:rPr>
        <w:t>выявить и проанализировать учебно-методические, научно-практические, психологические, творческие и эстетические проблемы, возникающие при подготовке специалиста режиссера мультимедиа, выработать рекомендации по интеграции научных знаний и творческого опыта в учебную практику.</w:t>
      </w:r>
    </w:p>
    <w:p w14:paraId="33B87B38" w14:textId="77777777" w:rsidR="002255F1" w:rsidRPr="005C341B" w:rsidRDefault="002255F1" w:rsidP="002255F1">
      <w:pPr>
        <w:spacing w:line="216" w:lineRule="auto"/>
        <w:ind w:firstLine="708"/>
        <w:rPr>
          <w:b/>
          <w:sz w:val="24"/>
          <w:szCs w:val="24"/>
        </w:rPr>
      </w:pPr>
      <w:r w:rsidRPr="005C341B">
        <w:rPr>
          <w:spacing w:val="-12"/>
          <w:sz w:val="24"/>
          <w:szCs w:val="24"/>
        </w:rPr>
        <w:t xml:space="preserve">Тема </w:t>
      </w:r>
      <w:r w:rsidR="00A5523B" w:rsidRPr="005C341B">
        <w:rPr>
          <w:spacing w:val="-12"/>
          <w:sz w:val="24"/>
          <w:szCs w:val="24"/>
        </w:rPr>
        <w:t xml:space="preserve">Пленарного </w:t>
      </w:r>
      <w:r w:rsidRPr="005C341B">
        <w:rPr>
          <w:spacing w:val="-12"/>
          <w:sz w:val="24"/>
          <w:szCs w:val="24"/>
        </w:rPr>
        <w:t>заседания:</w:t>
      </w:r>
      <w:r w:rsidRPr="005C341B">
        <w:rPr>
          <w:b/>
          <w:spacing w:val="-12"/>
          <w:sz w:val="24"/>
          <w:szCs w:val="24"/>
        </w:rPr>
        <w:t xml:space="preserve"> </w:t>
      </w:r>
      <w:r w:rsidRPr="005C341B">
        <w:rPr>
          <w:spacing w:val="-12"/>
          <w:sz w:val="24"/>
          <w:szCs w:val="24"/>
        </w:rPr>
        <w:t>«Особенности подготовки режиссеров мультимедиа</w:t>
      </w:r>
      <w:r w:rsidRPr="005C341B">
        <w:rPr>
          <w:sz w:val="24"/>
          <w:szCs w:val="24"/>
        </w:rPr>
        <w:t xml:space="preserve"> в высшей школе».</w:t>
      </w:r>
    </w:p>
    <w:p w14:paraId="475BE17E" w14:textId="77777777" w:rsidR="002255F1" w:rsidRPr="005C341B" w:rsidRDefault="002255F1" w:rsidP="002255F1">
      <w:pPr>
        <w:spacing w:line="216" w:lineRule="auto"/>
        <w:ind w:firstLine="708"/>
        <w:rPr>
          <w:sz w:val="24"/>
          <w:szCs w:val="24"/>
        </w:rPr>
      </w:pPr>
      <w:r w:rsidRPr="005C341B">
        <w:rPr>
          <w:sz w:val="24"/>
          <w:szCs w:val="24"/>
        </w:rPr>
        <w:t xml:space="preserve">Планируется работа следующих секций: </w:t>
      </w:r>
    </w:p>
    <w:tbl>
      <w:tblPr>
        <w:tblStyle w:val="a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930"/>
      </w:tblGrid>
      <w:tr w:rsidR="009951BB" w:rsidRPr="005C341B" w14:paraId="3B81B5E3" w14:textId="77777777" w:rsidTr="009951BB">
        <w:tc>
          <w:tcPr>
            <w:tcW w:w="1526" w:type="dxa"/>
          </w:tcPr>
          <w:p w14:paraId="2AE689EC" w14:textId="77777777" w:rsidR="009951BB" w:rsidRPr="005C341B" w:rsidRDefault="009951BB" w:rsidP="002255F1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5C341B">
              <w:rPr>
                <w:sz w:val="24"/>
                <w:szCs w:val="24"/>
              </w:rPr>
              <w:t>Секция 1.</w:t>
            </w:r>
          </w:p>
        </w:tc>
        <w:tc>
          <w:tcPr>
            <w:tcW w:w="8930" w:type="dxa"/>
          </w:tcPr>
          <w:p w14:paraId="6945F2D5" w14:textId="77777777" w:rsidR="009951BB" w:rsidRPr="005C341B" w:rsidRDefault="009951BB" w:rsidP="002255F1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5C341B">
              <w:rPr>
                <w:sz w:val="24"/>
                <w:szCs w:val="24"/>
              </w:rPr>
              <w:t>«</w:t>
            </w:r>
            <w:r w:rsidRPr="005C341B">
              <w:rPr>
                <w:sz w:val="24"/>
                <w:szCs w:val="24"/>
                <w:lang w:bidi="en-US"/>
              </w:rPr>
              <w:t>Образовательный потенциал мультимедиа»</w:t>
            </w:r>
          </w:p>
        </w:tc>
      </w:tr>
      <w:tr w:rsidR="009951BB" w:rsidRPr="005C341B" w14:paraId="73A48312" w14:textId="77777777" w:rsidTr="009951BB">
        <w:tc>
          <w:tcPr>
            <w:tcW w:w="1526" w:type="dxa"/>
          </w:tcPr>
          <w:p w14:paraId="7A2B9D81" w14:textId="77777777" w:rsidR="009951BB" w:rsidRPr="005C341B" w:rsidRDefault="009951BB" w:rsidP="002255F1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5C341B">
              <w:rPr>
                <w:sz w:val="24"/>
                <w:szCs w:val="24"/>
              </w:rPr>
              <w:t>Секция 2.</w:t>
            </w:r>
          </w:p>
        </w:tc>
        <w:tc>
          <w:tcPr>
            <w:tcW w:w="8930" w:type="dxa"/>
          </w:tcPr>
          <w:p w14:paraId="7646481C" w14:textId="77777777" w:rsidR="009951BB" w:rsidRPr="005C341B" w:rsidRDefault="009951BB" w:rsidP="002255F1">
            <w:pPr>
              <w:spacing w:line="216" w:lineRule="auto"/>
              <w:ind w:firstLine="0"/>
              <w:rPr>
                <w:rFonts w:eastAsia="SimSun"/>
                <w:iCs/>
                <w:sz w:val="24"/>
                <w:szCs w:val="24"/>
                <w:lang w:eastAsia="zh-CN" w:bidi="en-US"/>
              </w:rPr>
            </w:pPr>
            <w:r w:rsidRPr="005C341B">
              <w:rPr>
                <w:sz w:val="24"/>
                <w:szCs w:val="24"/>
              </w:rPr>
              <w:t>«</w:t>
            </w:r>
            <w:r w:rsidRPr="005C341B">
              <w:rPr>
                <w:rFonts w:eastAsia="SimSun"/>
                <w:iCs/>
                <w:sz w:val="24"/>
                <w:szCs w:val="24"/>
                <w:lang w:eastAsia="zh-CN" w:bidi="en-US"/>
              </w:rPr>
              <w:t>Художественные проблемы режиссуры мультимедиа»</w:t>
            </w:r>
          </w:p>
          <w:p w14:paraId="014949E5" w14:textId="77777777" w:rsidR="005C341B" w:rsidRPr="005C341B" w:rsidRDefault="005C341B" w:rsidP="002255F1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0945422E" w14:textId="77777777" w:rsidR="002255F1" w:rsidRPr="005C341B" w:rsidRDefault="002255F1" w:rsidP="00054461">
      <w:pPr>
        <w:spacing w:line="216" w:lineRule="auto"/>
        <w:rPr>
          <w:rFonts w:eastAsia="Times New Roman"/>
          <w:sz w:val="24"/>
          <w:szCs w:val="24"/>
          <w:lang w:eastAsia="ru-RU"/>
        </w:rPr>
      </w:pPr>
      <w:r w:rsidRPr="005C341B">
        <w:rPr>
          <w:sz w:val="24"/>
          <w:szCs w:val="24"/>
        </w:rPr>
        <w:t>В рамках конференции предполагается обсуждение следующих актуальных проблем:</w:t>
      </w:r>
    </w:p>
    <w:p w14:paraId="4108884C" w14:textId="77777777" w:rsidR="002255F1" w:rsidRPr="005C341B" w:rsidRDefault="002255F1" w:rsidP="00054461">
      <w:pPr>
        <w:numPr>
          <w:ilvl w:val="0"/>
          <w:numId w:val="8"/>
        </w:numPr>
        <w:spacing w:line="216" w:lineRule="auto"/>
        <w:ind w:left="284" w:hanging="284"/>
        <w:rPr>
          <w:sz w:val="24"/>
          <w:szCs w:val="24"/>
        </w:rPr>
      </w:pPr>
      <w:r w:rsidRPr="005C341B">
        <w:rPr>
          <w:sz w:val="24"/>
          <w:szCs w:val="24"/>
        </w:rPr>
        <w:t>режиссура мультимедиа – новый вид художественного творчества;</w:t>
      </w:r>
    </w:p>
    <w:p w14:paraId="7F619E2D" w14:textId="77777777" w:rsidR="002255F1" w:rsidRPr="005C341B" w:rsidRDefault="002255F1" w:rsidP="00054461">
      <w:pPr>
        <w:numPr>
          <w:ilvl w:val="0"/>
          <w:numId w:val="8"/>
        </w:numPr>
        <w:spacing w:line="216" w:lineRule="auto"/>
        <w:ind w:left="284" w:hanging="284"/>
        <w:rPr>
          <w:sz w:val="24"/>
          <w:szCs w:val="24"/>
        </w:rPr>
      </w:pPr>
      <w:r w:rsidRPr="005C341B">
        <w:rPr>
          <w:sz w:val="24"/>
          <w:szCs w:val="24"/>
        </w:rPr>
        <w:t>интерактивное художественное пространство и виртуальные миры;</w:t>
      </w:r>
    </w:p>
    <w:p w14:paraId="5EFE2AFE" w14:textId="77777777" w:rsidR="002255F1" w:rsidRPr="005C341B" w:rsidRDefault="002255F1" w:rsidP="00054461">
      <w:pPr>
        <w:numPr>
          <w:ilvl w:val="0"/>
          <w:numId w:val="8"/>
        </w:numPr>
        <w:spacing w:line="216" w:lineRule="auto"/>
        <w:ind w:left="284" w:hanging="284"/>
        <w:rPr>
          <w:sz w:val="24"/>
          <w:szCs w:val="24"/>
        </w:rPr>
      </w:pPr>
      <w:r w:rsidRPr="005C341B">
        <w:rPr>
          <w:sz w:val="24"/>
          <w:szCs w:val="24"/>
        </w:rPr>
        <w:t>профессиональная подготовка творческих кадров в сфере современных аудиовизуальных средств массовой коммуникации.</w:t>
      </w:r>
    </w:p>
    <w:p w14:paraId="57C43BD9" w14:textId="77777777" w:rsidR="002255F1" w:rsidRPr="005C341B" w:rsidRDefault="002255F1" w:rsidP="002255F1">
      <w:pPr>
        <w:spacing w:line="216" w:lineRule="auto"/>
        <w:ind w:left="360"/>
        <w:rPr>
          <w:sz w:val="24"/>
          <w:szCs w:val="24"/>
        </w:rPr>
      </w:pPr>
    </w:p>
    <w:p w14:paraId="1E38CB0D" w14:textId="77777777" w:rsidR="002255F1" w:rsidRPr="005C341B" w:rsidRDefault="002255F1" w:rsidP="002255F1">
      <w:pPr>
        <w:pStyle w:val="6"/>
        <w:spacing w:before="0" w:line="216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C341B">
        <w:rPr>
          <w:rFonts w:ascii="Times New Roman" w:hAnsi="Times New Roman" w:cs="Times New Roman"/>
          <w:i w:val="0"/>
          <w:color w:val="auto"/>
          <w:sz w:val="24"/>
          <w:szCs w:val="24"/>
        </w:rPr>
        <w:t>К началу работы конференции предполагается издание сборника материалов.</w:t>
      </w:r>
    </w:p>
    <w:p w14:paraId="03D275B0" w14:textId="77777777" w:rsidR="002255F1" w:rsidRPr="005C341B" w:rsidRDefault="002255F1" w:rsidP="002255F1">
      <w:pPr>
        <w:tabs>
          <w:tab w:val="left" w:pos="851"/>
        </w:tabs>
        <w:spacing w:line="216" w:lineRule="auto"/>
        <w:rPr>
          <w:sz w:val="24"/>
          <w:szCs w:val="24"/>
        </w:rPr>
      </w:pPr>
    </w:p>
    <w:p w14:paraId="615CA20E" w14:textId="77777777" w:rsidR="005C341B" w:rsidRDefault="005C341B" w:rsidP="00F57008">
      <w:pPr>
        <w:pStyle w:val="3"/>
        <w:spacing w:after="0" w:line="260" w:lineRule="exact"/>
        <w:ind w:firstLine="720"/>
        <w:jc w:val="center"/>
        <w:rPr>
          <w:sz w:val="24"/>
          <w:szCs w:val="24"/>
        </w:rPr>
      </w:pPr>
    </w:p>
    <w:p w14:paraId="5E68E908" w14:textId="3B9D2F99" w:rsidR="003F4FB3" w:rsidRPr="005C341B" w:rsidRDefault="002255F1" w:rsidP="003F4FB3">
      <w:pPr>
        <w:pStyle w:val="3"/>
        <w:spacing w:after="0" w:line="260" w:lineRule="exact"/>
        <w:ind w:firstLine="720"/>
        <w:jc w:val="center"/>
        <w:rPr>
          <w:sz w:val="24"/>
          <w:szCs w:val="24"/>
        </w:rPr>
      </w:pPr>
      <w:r w:rsidRPr="005C341B">
        <w:rPr>
          <w:sz w:val="24"/>
          <w:szCs w:val="24"/>
        </w:rPr>
        <w:t xml:space="preserve">Заявки и тексты предоставляются в срок до </w:t>
      </w:r>
      <w:r w:rsidR="00E60D70">
        <w:rPr>
          <w:sz w:val="24"/>
          <w:szCs w:val="24"/>
        </w:rPr>
        <w:t>2</w:t>
      </w:r>
      <w:r w:rsidR="001E4D9E">
        <w:rPr>
          <w:sz w:val="24"/>
          <w:szCs w:val="24"/>
        </w:rPr>
        <w:t>9</w:t>
      </w:r>
      <w:r w:rsidR="00E60D70">
        <w:rPr>
          <w:sz w:val="24"/>
          <w:szCs w:val="24"/>
        </w:rPr>
        <w:t>.12.202</w:t>
      </w:r>
      <w:r w:rsidR="00EA7CFB">
        <w:rPr>
          <w:sz w:val="24"/>
          <w:szCs w:val="24"/>
          <w:lang w:val="en-US"/>
        </w:rPr>
        <w:t>3</w:t>
      </w:r>
      <w:r w:rsidR="00482AF2" w:rsidRPr="005C341B">
        <w:rPr>
          <w:sz w:val="24"/>
          <w:szCs w:val="24"/>
        </w:rPr>
        <w:t xml:space="preserve"> </w:t>
      </w:r>
    </w:p>
    <w:p w14:paraId="7A3355CD" w14:textId="74535827" w:rsidR="002255F1" w:rsidRPr="005C341B" w:rsidRDefault="002255F1" w:rsidP="00F57008">
      <w:pPr>
        <w:spacing w:after="120" w:line="260" w:lineRule="exact"/>
        <w:jc w:val="center"/>
        <w:rPr>
          <w:rStyle w:val="email-content"/>
          <w:sz w:val="24"/>
          <w:szCs w:val="24"/>
        </w:rPr>
      </w:pPr>
      <w:r w:rsidRPr="005C341B">
        <w:rPr>
          <w:sz w:val="24"/>
          <w:szCs w:val="24"/>
        </w:rPr>
        <w:t>на е-</w:t>
      </w:r>
      <w:r w:rsidRPr="005C341B">
        <w:rPr>
          <w:sz w:val="24"/>
          <w:szCs w:val="24"/>
          <w:lang w:val="en-US"/>
        </w:rPr>
        <w:t>mail</w:t>
      </w:r>
      <w:r w:rsidRPr="005C341B">
        <w:rPr>
          <w:sz w:val="24"/>
          <w:szCs w:val="24"/>
        </w:rPr>
        <w:t xml:space="preserve">: </w:t>
      </w:r>
      <w:hyperlink r:id="rId8" w:history="1"/>
      <w:r w:rsidR="003F4FB3">
        <w:rPr>
          <w:rStyle w:val="a8"/>
          <w:sz w:val="24"/>
          <w:szCs w:val="24"/>
        </w:rPr>
        <w:t xml:space="preserve"> </w:t>
      </w:r>
      <w:r w:rsidR="003F4FB3" w:rsidRPr="003F4FB3">
        <w:rPr>
          <w:rStyle w:val="a8"/>
          <w:sz w:val="24"/>
          <w:szCs w:val="24"/>
        </w:rPr>
        <w:t>regmm_kafedra@mail.ru</w:t>
      </w:r>
    </w:p>
    <w:p w14:paraId="1E6FA0B8" w14:textId="77777777" w:rsidR="00F160E9" w:rsidRPr="005C341B" w:rsidRDefault="00F160E9" w:rsidP="002255F1">
      <w:pPr>
        <w:spacing w:after="120"/>
        <w:jc w:val="center"/>
        <w:rPr>
          <w:rStyle w:val="a8"/>
          <w:sz w:val="24"/>
          <w:szCs w:val="24"/>
        </w:rPr>
      </w:pPr>
    </w:p>
    <w:p w14:paraId="27FD6EBD" w14:textId="724087F0" w:rsidR="002255F1" w:rsidRPr="005C341B" w:rsidRDefault="00E60D70" w:rsidP="00F57008">
      <w:pPr>
        <w:pStyle w:val="3"/>
        <w:spacing w:after="0" w:line="28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21CBDF" w14:textId="77777777" w:rsidR="0008473D" w:rsidRDefault="0008473D" w:rsidP="00F57008">
      <w:pPr>
        <w:pStyle w:val="3"/>
        <w:spacing w:after="0"/>
        <w:jc w:val="right"/>
        <w:rPr>
          <w:sz w:val="28"/>
          <w:szCs w:val="28"/>
        </w:rPr>
      </w:pPr>
    </w:p>
    <w:p w14:paraId="3D96F949" w14:textId="77777777" w:rsidR="00C802E6" w:rsidRPr="00F57008" w:rsidRDefault="00F57008" w:rsidP="00F57008">
      <w:pPr>
        <w:pStyle w:val="3"/>
        <w:spacing w:after="0"/>
        <w:jc w:val="right"/>
        <w:rPr>
          <w:sz w:val="28"/>
          <w:szCs w:val="28"/>
        </w:rPr>
      </w:pPr>
      <w:r w:rsidRPr="00F57008">
        <w:rPr>
          <w:sz w:val="28"/>
          <w:szCs w:val="28"/>
        </w:rPr>
        <w:t>Оргкомитет</w:t>
      </w:r>
    </w:p>
    <w:sectPr w:rsidR="00C802E6" w:rsidRPr="00F57008" w:rsidSect="00F57008">
      <w:headerReference w:type="default" r:id="rId9"/>
      <w:pgSz w:w="11906" w:h="16838"/>
      <w:pgMar w:top="992" w:right="567" w:bottom="1560" w:left="1134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8779" w14:textId="77777777" w:rsidR="00882403" w:rsidRDefault="00882403" w:rsidP="00F57008">
      <w:r>
        <w:separator/>
      </w:r>
    </w:p>
  </w:endnote>
  <w:endnote w:type="continuationSeparator" w:id="0">
    <w:p w14:paraId="30D0833E" w14:textId="77777777" w:rsidR="00882403" w:rsidRDefault="00882403" w:rsidP="00F5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??????????§ЮЎм§Ў?Ўм§А?§Ю???Ўм§А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D6D4" w14:textId="77777777" w:rsidR="00882403" w:rsidRDefault="00882403" w:rsidP="00F57008">
      <w:r>
        <w:separator/>
      </w:r>
    </w:p>
  </w:footnote>
  <w:footnote w:type="continuationSeparator" w:id="0">
    <w:p w14:paraId="66E08B8D" w14:textId="77777777" w:rsidR="00882403" w:rsidRDefault="00882403" w:rsidP="00F5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94792"/>
      <w:docPartObj>
        <w:docPartGallery w:val="Page Numbers (Top of Page)"/>
        <w:docPartUnique/>
      </w:docPartObj>
    </w:sdtPr>
    <w:sdtContent>
      <w:p w14:paraId="42F30717" w14:textId="77777777" w:rsidR="00F57008" w:rsidRDefault="00F45735">
        <w:pPr>
          <w:pStyle w:val="a6"/>
          <w:jc w:val="center"/>
        </w:pPr>
        <w:r>
          <w:fldChar w:fldCharType="begin"/>
        </w:r>
        <w:r w:rsidR="00F57008">
          <w:instrText>PAGE   \* MERGEFORMAT</w:instrText>
        </w:r>
        <w:r>
          <w:fldChar w:fldCharType="separate"/>
        </w:r>
        <w:r w:rsidR="00102DEA">
          <w:rPr>
            <w:noProof/>
          </w:rPr>
          <w:t>2</w:t>
        </w:r>
        <w:r>
          <w:fldChar w:fldCharType="end"/>
        </w:r>
      </w:p>
    </w:sdtContent>
  </w:sdt>
  <w:p w14:paraId="0063D2DA" w14:textId="77777777" w:rsidR="00F57008" w:rsidRDefault="00F5700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02B7"/>
    <w:multiLevelType w:val="hybridMultilevel"/>
    <w:tmpl w:val="F5008808"/>
    <w:lvl w:ilvl="0" w:tplc="D8F252AC">
      <w:start w:val="1"/>
      <w:numFmt w:val="decimal"/>
      <w:lvlText w:val="%1."/>
      <w:lvlJc w:val="left"/>
      <w:pPr>
        <w:ind w:left="1695" w:hanging="9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36C1A"/>
    <w:multiLevelType w:val="hybridMultilevel"/>
    <w:tmpl w:val="DFBCE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B40962"/>
    <w:multiLevelType w:val="hybridMultilevel"/>
    <w:tmpl w:val="61A8F5C0"/>
    <w:lvl w:ilvl="0" w:tplc="775A1794">
      <w:start w:val="1"/>
      <w:numFmt w:val="bullet"/>
      <w:lvlText w:val=""/>
      <w:lvlJc w:val="left"/>
      <w:pPr>
        <w:tabs>
          <w:tab w:val="num" w:pos="1651"/>
        </w:tabs>
        <w:ind w:left="1594" w:firstLine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746287"/>
    <w:multiLevelType w:val="hybridMultilevel"/>
    <w:tmpl w:val="5FD03A24"/>
    <w:lvl w:ilvl="0" w:tplc="2F681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63130"/>
    <w:multiLevelType w:val="hybridMultilevel"/>
    <w:tmpl w:val="2110CFBC"/>
    <w:lvl w:ilvl="0" w:tplc="E20EE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67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015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569279">
    <w:abstractNumId w:val="4"/>
  </w:num>
  <w:num w:numId="4" w16cid:durableId="1094129490">
    <w:abstractNumId w:val="2"/>
  </w:num>
  <w:num w:numId="5" w16cid:durableId="227691589">
    <w:abstractNumId w:val="4"/>
  </w:num>
  <w:num w:numId="6" w16cid:durableId="460615621">
    <w:abstractNumId w:val="2"/>
  </w:num>
  <w:num w:numId="7" w16cid:durableId="457144482">
    <w:abstractNumId w:val="0"/>
  </w:num>
  <w:num w:numId="8" w16cid:durableId="62341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95"/>
    <w:rsid w:val="00054461"/>
    <w:rsid w:val="0008293B"/>
    <w:rsid w:val="0008473D"/>
    <w:rsid w:val="000E2256"/>
    <w:rsid w:val="00102DEA"/>
    <w:rsid w:val="001418E6"/>
    <w:rsid w:val="001A4B29"/>
    <w:rsid w:val="001E4D9E"/>
    <w:rsid w:val="001F5251"/>
    <w:rsid w:val="00222693"/>
    <w:rsid w:val="002255F1"/>
    <w:rsid w:val="00245AA0"/>
    <w:rsid w:val="00251288"/>
    <w:rsid w:val="002875D1"/>
    <w:rsid w:val="002E3B29"/>
    <w:rsid w:val="003F4FB3"/>
    <w:rsid w:val="004232E4"/>
    <w:rsid w:val="0043378B"/>
    <w:rsid w:val="00461C14"/>
    <w:rsid w:val="00465D2B"/>
    <w:rsid w:val="00482AF2"/>
    <w:rsid w:val="00530063"/>
    <w:rsid w:val="00551175"/>
    <w:rsid w:val="00563166"/>
    <w:rsid w:val="005B059A"/>
    <w:rsid w:val="005C341B"/>
    <w:rsid w:val="005E71C2"/>
    <w:rsid w:val="00654DE4"/>
    <w:rsid w:val="0066281B"/>
    <w:rsid w:val="006A5091"/>
    <w:rsid w:val="006B15B4"/>
    <w:rsid w:val="006B349D"/>
    <w:rsid w:val="006D7CD4"/>
    <w:rsid w:val="006E5217"/>
    <w:rsid w:val="006F4023"/>
    <w:rsid w:val="006F51AE"/>
    <w:rsid w:val="007440D7"/>
    <w:rsid w:val="007447F9"/>
    <w:rsid w:val="007C402C"/>
    <w:rsid w:val="007D40F6"/>
    <w:rsid w:val="0081145A"/>
    <w:rsid w:val="00834FD1"/>
    <w:rsid w:val="00852E02"/>
    <w:rsid w:val="008548EF"/>
    <w:rsid w:val="00882403"/>
    <w:rsid w:val="0089684B"/>
    <w:rsid w:val="008C7552"/>
    <w:rsid w:val="00920833"/>
    <w:rsid w:val="00940DDB"/>
    <w:rsid w:val="00965203"/>
    <w:rsid w:val="009951BB"/>
    <w:rsid w:val="009D1C0C"/>
    <w:rsid w:val="00A26C97"/>
    <w:rsid w:val="00A43D69"/>
    <w:rsid w:val="00A5523B"/>
    <w:rsid w:val="00A57EED"/>
    <w:rsid w:val="00B730AF"/>
    <w:rsid w:val="00C76527"/>
    <w:rsid w:val="00C77E32"/>
    <w:rsid w:val="00C802E6"/>
    <w:rsid w:val="00C908D4"/>
    <w:rsid w:val="00CC0A34"/>
    <w:rsid w:val="00CD1334"/>
    <w:rsid w:val="00D23759"/>
    <w:rsid w:val="00D50AF3"/>
    <w:rsid w:val="00D775D6"/>
    <w:rsid w:val="00D856B0"/>
    <w:rsid w:val="00DA0CAE"/>
    <w:rsid w:val="00DA1CA3"/>
    <w:rsid w:val="00DA2DE8"/>
    <w:rsid w:val="00DA599C"/>
    <w:rsid w:val="00DC31AE"/>
    <w:rsid w:val="00DD274D"/>
    <w:rsid w:val="00E60D70"/>
    <w:rsid w:val="00E81A9A"/>
    <w:rsid w:val="00EA7CFB"/>
    <w:rsid w:val="00EE3F71"/>
    <w:rsid w:val="00F160E9"/>
    <w:rsid w:val="00F36286"/>
    <w:rsid w:val="00F443C3"/>
    <w:rsid w:val="00F45735"/>
    <w:rsid w:val="00F57008"/>
    <w:rsid w:val="00F71C35"/>
    <w:rsid w:val="00FE3025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28056"/>
  <w15:docId w15:val="{F3AAC082-71E8-4B88-8DD3-176FEB8F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091"/>
  </w:style>
  <w:style w:type="paragraph" w:styleId="1">
    <w:name w:val="heading 1"/>
    <w:basedOn w:val="a"/>
    <w:next w:val="a"/>
    <w:link w:val="10"/>
    <w:qFormat/>
    <w:rsid w:val="00EE3F71"/>
    <w:pPr>
      <w:keepNext/>
      <w:ind w:firstLine="0"/>
      <w:jc w:val="left"/>
      <w:outlineLvl w:val="0"/>
    </w:pPr>
    <w:rPr>
      <w:rFonts w:eastAsia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8293B"/>
    <w:pPr>
      <w:spacing w:after="120"/>
      <w:ind w:left="283" w:firstLine="0"/>
      <w:jc w:val="left"/>
    </w:pPr>
    <w:rPr>
      <w:rFonts w:eastAsia="SimSu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08293B"/>
    <w:rPr>
      <w:rFonts w:eastAsia="SimSun" w:cs="Times New Roman"/>
      <w:sz w:val="24"/>
      <w:szCs w:val="24"/>
      <w:lang w:eastAsia="zh-CN"/>
    </w:rPr>
  </w:style>
  <w:style w:type="paragraph" w:styleId="a5">
    <w:name w:val="Block Text"/>
    <w:basedOn w:val="a"/>
    <w:semiHidden/>
    <w:unhideWhenUsed/>
    <w:rsid w:val="0008293B"/>
    <w:pPr>
      <w:ind w:left="170" w:right="170" w:firstLine="72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15B4"/>
    <w:pPr>
      <w:tabs>
        <w:tab w:val="center" w:pos="4153"/>
        <w:tab w:val="right" w:pos="8306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B15B4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3F71"/>
    <w:rPr>
      <w:rFonts w:eastAsia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255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255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8">
    <w:name w:val="Hyperlink"/>
    <w:semiHidden/>
    <w:unhideWhenUsed/>
    <w:rsid w:val="002255F1"/>
    <w:rPr>
      <w:color w:val="0000FF"/>
      <w:u w:val="single"/>
    </w:rPr>
  </w:style>
  <w:style w:type="paragraph" w:styleId="a9">
    <w:name w:val="caption"/>
    <w:basedOn w:val="a"/>
    <w:semiHidden/>
    <w:unhideWhenUsed/>
    <w:qFormat/>
    <w:rsid w:val="002255F1"/>
    <w:pPr>
      <w:ind w:right="-386" w:firstLine="0"/>
      <w:jc w:val="center"/>
    </w:pPr>
    <w:rPr>
      <w:rFonts w:ascii="Courier New" w:eastAsia="Times New Roman" w:hAnsi="Courier New" w:cs="Times New Roman"/>
      <w:b/>
      <w:sz w:val="4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2255F1"/>
    <w:pPr>
      <w:spacing w:after="12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255F1"/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2255F1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255F1"/>
    <w:rPr>
      <w:rFonts w:eastAsia="Times New Roman" w:cs="Times New Roman"/>
      <w:sz w:val="16"/>
      <w:szCs w:val="16"/>
      <w:lang w:eastAsia="ru-RU"/>
    </w:rPr>
  </w:style>
  <w:style w:type="character" w:customStyle="1" w:styleId="email-content">
    <w:name w:val="email-content"/>
    <w:rsid w:val="002255F1"/>
  </w:style>
  <w:style w:type="paragraph" w:styleId="ac">
    <w:name w:val="Balloon Text"/>
    <w:basedOn w:val="a"/>
    <w:link w:val="ad"/>
    <w:uiPriority w:val="99"/>
    <w:semiHidden/>
    <w:unhideWhenUsed/>
    <w:rsid w:val="002255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55F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99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F570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_mult@gu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inaov\AppData\Roaming\Microsoft\&#1064;&#1072;&#1073;&#1083;&#1086;&#1085;&#1099;\&#1055;&#1088;&#1080;&#1082;&#1072;&#1079;%20&#1043;&#1054;&#1057;&#1058;%20&#1087;&#1086;&#1089;&#1083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9AAC3-CB45-4A62-B2DA-998598E3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ГОСТ посл 2019.dotx</Template>
  <TotalTime>6</TotalTime>
  <Pages>1</Pages>
  <Words>170</Words>
  <Characters>1136</Characters>
  <Application>Microsoft Office Word</Application>
  <DocSecurity>0</DocSecurity>
  <Lines>21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PlakitinAG</dc:creator>
  <cp:lastModifiedBy>Inga Yugai</cp:lastModifiedBy>
  <cp:revision>5</cp:revision>
  <cp:lastPrinted>2022-05-12T09:22:00Z</cp:lastPrinted>
  <dcterms:created xsi:type="dcterms:W3CDTF">2022-11-30T20:09:00Z</dcterms:created>
  <dcterms:modified xsi:type="dcterms:W3CDTF">2023-11-26T08:53:00Z</dcterms:modified>
</cp:coreProperties>
</file>