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698"/>
        <w:gridCol w:w="5555"/>
        <w:gridCol w:w="2575"/>
      </w:tblGrid>
      <w:tr w:rsidR="00AC606F" w:rsidTr="002A2794">
        <w:tc>
          <w:tcPr>
            <w:tcW w:w="2723" w:type="dxa"/>
          </w:tcPr>
          <w:p w:rsidR="00AC606F" w:rsidRDefault="000D2790" w:rsidP="009F257C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472381" cy="1440000"/>
                  <wp:effectExtent l="19050" t="0" r="0" b="0"/>
                  <wp:docPr id="1" name="Рисунок 1" descr="G:\+Домашка\Эмблема\Эмблема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+Домашка\Эмблема\Эмблема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2381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0" w:type="dxa"/>
            <w:vAlign w:val="center"/>
          </w:tcPr>
          <w:p w:rsidR="002A2794" w:rsidRDefault="00AC606F" w:rsidP="002A2794">
            <w:pPr>
              <w:spacing w:after="120"/>
              <w:jc w:val="center"/>
              <w:rPr>
                <w:b/>
                <w:color w:val="2C77BB"/>
              </w:rPr>
            </w:pPr>
            <w:r w:rsidRPr="00AC606F">
              <w:rPr>
                <w:b/>
                <w:color w:val="2C77BB"/>
              </w:rPr>
              <w:t xml:space="preserve">Всероссийская научно-практическая конференция с международным участием </w:t>
            </w:r>
          </w:p>
          <w:p w:rsidR="00AC606F" w:rsidRDefault="00AC606F" w:rsidP="002A2794">
            <w:pPr>
              <w:spacing w:after="120"/>
              <w:jc w:val="center"/>
              <w:rPr>
                <w:b/>
              </w:rPr>
            </w:pPr>
            <w:r w:rsidRPr="00AC606F">
              <w:rPr>
                <w:b/>
                <w:color w:val="2C77BB"/>
              </w:rPr>
              <w:t>«Интеграция образования, науки и производства в условиях многоуровневого профессионального образования»</w:t>
            </w:r>
          </w:p>
        </w:tc>
        <w:tc>
          <w:tcPr>
            <w:tcW w:w="2596" w:type="dxa"/>
          </w:tcPr>
          <w:p w:rsidR="00AC606F" w:rsidRDefault="00AC606F" w:rsidP="009F257C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440000" cy="1440000"/>
                  <wp:effectExtent l="0" t="0" r="0" b="0"/>
                  <wp:docPr id="2" name="Рисунок 1" descr="C:\Users\asus\Desktop\Эмблема\usatu_v_r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Эмблема\usatu_v_r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606F" w:rsidRPr="002A2794" w:rsidRDefault="00AC606F" w:rsidP="009F257C">
      <w:pPr>
        <w:jc w:val="center"/>
        <w:rPr>
          <w:b/>
          <w:sz w:val="20"/>
        </w:rPr>
      </w:pPr>
    </w:p>
    <w:p w:rsidR="00706530" w:rsidRPr="00706530" w:rsidRDefault="00706530" w:rsidP="009F257C">
      <w:pPr>
        <w:jc w:val="center"/>
        <w:rPr>
          <w:b/>
        </w:rPr>
      </w:pPr>
      <w:r w:rsidRPr="00706530">
        <w:rPr>
          <w:b/>
        </w:rPr>
        <w:t>Уважаемые коллеги!</w:t>
      </w:r>
    </w:p>
    <w:p w:rsidR="00DA7B20" w:rsidRPr="002A2794" w:rsidRDefault="00DA7B20" w:rsidP="009F257C">
      <w:pPr>
        <w:ind w:firstLine="709"/>
        <w:jc w:val="both"/>
        <w:rPr>
          <w:sz w:val="20"/>
        </w:rPr>
      </w:pPr>
    </w:p>
    <w:p w:rsidR="00706530" w:rsidRPr="00706530" w:rsidRDefault="00706530" w:rsidP="009F257C">
      <w:pPr>
        <w:ind w:firstLine="709"/>
        <w:jc w:val="both"/>
      </w:pPr>
      <w:r w:rsidRPr="00706530">
        <w:t xml:space="preserve">Филиал «Уфимского государственного авиационного технического университета» в г. Кумертау приглашает Вас принять участие в </w:t>
      </w:r>
      <w:r w:rsidR="00D8701D">
        <w:t>заочной</w:t>
      </w:r>
      <w:r w:rsidR="00D8701D" w:rsidRPr="00706530">
        <w:t xml:space="preserve"> </w:t>
      </w:r>
      <w:r w:rsidRPr="00706530">
        <w:t xml:space="preserve">всероссийской научно-практической конференции </w:t>
      </w:r>
      <w:r w:rsidR="009B5960" w:rsidRPr="009B5960">
        <w:rPr>
          <w:b/>
        </w:rPr>
        <w:t xml:space="preserve">с международным участием </w:t>
      </w:r>
      <w:r w:rsidRPr="00706530">
        <w:rPr>
          <w:b/>
        </w:rPr>
        <w:t>«Интеграция образования, науки и производства в условиях многоуровневого профессионального образования»,</w:t>
      </w:r>
      <w:r w:rsidRPr="00706530">
        <w:t xml:space="preserve"> которая состоится </w:t>
      </w:r>
      <w:r>
        <w:t>20 марта 2019</w:t>
      </w:r>
      <w:r w:rsidRPr="00706530">
        <w:t xml:space="preserve"> г.</w:t>
      </w:r>
    </w:p>
    <w:p w:rsidR="00706530" w:rsidRPr="002A2794" w:rsidRDefault="00706530" w:rsidP="009F257C">
      <w:pPr>
        <w:ind w:firstLine="709"/>
        <w:rPr>
          <w:sz w:val="20"/>
        </w:rPr>
      </w:pPr>
    </w:p>
    <w:p w:rsidR="00706530" w:rsidRPr="00706530" w:rsidRDefault="00706530" w:rsidP="009F257C">
      <w:pPr>
        <w:jc w:val="center"/>
        <w:rPr>
          <w:b/>
          <w:szCs w:val="24"/>
        </w:rPr>
      </w:pPr>
      <w:r w:rsidRPr="00706530">
        <w:rPr>
          <w:b/>
          <w:szCs w:val="24"/>
        </w:rPr>
        <w:t>Тематика секций конференции:</w:t>
      </w:r>
    </w:p>
    <w:p w:rsidR="00706530" w:rsidRPr="00706530" w:rsidRDefault="00706530" w:rsidP="009F257C">
      <w:pPr>
        <w:numPr>
          <w:ilvl w:val="0"/>
          <w:numId w:val="1"/>
        </w:numPr>
        <w:rPr>
          <w:szCs w:val="24"/>
        </w:rPr>
      </w:pPr>
      <w:r w:rsidRPr="00706530">
        <w:rPr>
          <w:szCs w:val="24"/>
        </w:rPr>
        <w:t>Интеграция образования, науки производства</w:t>
      </w:r>
      <w:r w:rsidR="00EA0389">
        <w:rPr>
          <w:szCs w:val="24"/>
        </w:rPr>
        <w:t>;</w:t>
      </w:r>
    </w:p>
    <w:p w:rsidR="003B4EA2" w:rsidRDefault="00EA0389" w:rsidP="009F257C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Машиностроение;</w:t>
      </w:r>
    </w:p>
    <w:p w:rsidR="00706530" w:rsidRPr="00706530" w:rsidRDefault="00706530" w:rsidP="009F257C">
      <w:pPr>
        <w:numPr>
          <w:ilvl w:val="0"/>
          <w:numId w:val="1"/>
        </w:numPr>
        <w:rPr>
          <w:szCs w:val="24"/>
        </w:rPr>
      </w:pPr>
      <w:r w:rsidRPr="00706530">
        <w:rPr>
          <w:szCs w:val="24"/>
        </w:rPr>
        <w:t>Информатика, вычислительная техника и автоматизация</w:t>
      </w:r>
      <w:r w:rsidR="00EA0389">
        <w:rPr>
          <w:szCs w:val="24"/>
        </w:rPr>
        <w:t>;</w:t>
      </w:r>
    </w:p>
    <w:p w:rsidR="00706530" w:rsidRPr="00706530" w:rsidRDefault="00706530" w:rsidP="009F257C">
      <w:pPr>
        <w:numPr>
          <w:ilvl w:val="0"/>
          <w:numId w:val="1"/>
        </w:numPr>
        <w:rPr>
          <w:szCs w:val="24"/>
        </w:rPr>
      </w:pPr>
      <w:r w:rsidRPr="00706530">
        <w:rPr>
          <w:szCs w:val="24"/>
        </w:rPr>
        <w:t>Электротехника, радиотехника, телекоммуникации и электроника</w:t>
      </w:r>
      <w:r w:rsidR="00EA0389">
        <w:rPr>
          <w:szCs w:val="24"/>
        </w:rPr>
        <w:t>;</w:t>
      </w:r>
    </w:p>
    <w:p w:rsidR="003B4EA2" w:rsidRDefault="003B4EA2" w:rsidP="003B4EA2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Естественные науки</w:t>
      </w:r>
      <w:r w:rsidR="00EA0389">
        <w:rPr>
          <w:szCs w:val="24"/>
        </w:rPr>
        <w:t>;</w:t>
      </w:r>
    </w:p>
    <w:p w:rsidR="003B4EA2" w:rsidRPr="00706530" w:rsidRDefault="003B4EA2" w:rsidP="003B4EA2">
      <w:pPr>
        <w:numPr>
          <w:ilvl w:val="0"/>
          <w:numId w:val="1"/>
        </w:numPr>
        <w:rPr>
          <w:szCs w:val="24"/>
        </w:rPr>
      </w:pPr>
      <w:r w:rsidRPr="00706530">
        <w:rPr>
          <w:szCs w:val="24"/>
        </w:rPr>
        <w:t>Экономика на современном этапе: проблемы, идеи, технологии</w:t>
      </w:r>
      <w:r w:rsidR="00EA0389">
        <w:rPr>
          <w:szCs w:val="24"/>
        </w:rPr>
        <w:t>;</w:t>
      </w:r>
    </w:p>
    <w:p w:rsidR="00706530" w:rsidRPr="003B4EA2" w:rsidRDefault="003B4EA2" w:rsidP="009F257C">
      <w:pPr>
        <w:numPr>
          <w:ilvl w:val="0"/>
          <w:numId w:val="1"/>
        </w:numPr>
        <w:rPr>
          <w:szCs w:val="24"/>
        </w:rPr>
      </w:pPr>
      <w:r w:rsidRPr="003B4EA2">
        <w:rPr>
          <w:szCs w:val="24"/>
        </w:rPr>
        <w:t>Социально-гуманитарные науки</w:t>
      </w:r>
      <w:r w:rsidR="00EA0389">
        <w:rPr>
          <w:szCs w:val="24"/>
        </w:rPr>
        <w:t>.</w:t>
      </w:r>
    </w:p>
    <w:p w:rsidR="00706530" w:rsidRPr="002A2794" w:rsidRDefault="00706530" w:rsidP="009F257C">
      <w:pPr>
        <w:ind w:firstLine="709"/>
        <w:rPr>
          <w:sz w:val="20"/>
        </w:rPr>
      </w:pPr>
    </w:p>
    <w:p w:rsidR="00CE02CC" w:rsidRPr="00935296" w:rsidRDefault="00CE02CC" w:rsidP="00CE02CC">
      <w:pPr>
        <w:ind w:left="360" w:firstLine="348"/>
        <w:jc w:val="center"/>
        <w:rPr>
          <w:b/>
          <w:spacing w:val="-4"/>
        </w:rPr>
      </w:pPr>
      <w:r w:rsidRPr="00935296">
        <w:rPr>
          <w:b/>
          <w:spacing w:val="-4"/>
        </w:rPr>
        <w:t>Материалы конференции</w:t>
      </w:r>
    </w:p>
    <w:p w:rsidR="00CE02CC" w:rsidRDefault="00CE02CC" w:rsidP="00CE02CC">
      <w:pPr>
        <w:ind w:firstLine="709"/>
        <w:jc w:val="both"/>
        <w:rPr>
          <w:b/>
        </w:rPr>
      </w:pPr>
      <w:r>
        <w:rPr>
          <w:spacing w:val="-4"/>
        </w:rPr>
        <w:t>Предусмотрено</w:t>
      </w:r>
      <w:r w:rsidRPr="00935296">
        <w:rPr>
          <w:spacing w:val="-4"/>
        </w:rPr>
        <w:t xml:space="preserve"> издание</w:t>
      </w:r>
      <w:r>
        <w:rPr>
          <w:spacing w:val="-4"/>
        </w:rPr>
        <w:t xml:space="preserve"> </w:t>
      </w:r>
      <w:r w:rsidRPr="00935296">
        <w:rPr>
          <w:spacing w:val="-4"/>
        </w:rPr>
        <w:t>сборник</w:t>
      </w:r>
      <w:r>
        <w:rPr>
          <w:spacing w:val="-4"/>
        </w:rPr>
        <w:t>а</w:t>
      </w:r>
      <w:r w:rsidRPr="00935296">
        <w:rPr>
          <w:spacing w:val="-4"/>
        </w:rPr>
        <w:t xml:space="preserve"> </w:t>
      </w:r>
      <w:r>
        <w:rPr>
          <w:spacing w:val="-4"/>
        </w:rPr>
        <w:t xml:space="preserve">научных </w:t>
      </w:r>
      <w:r w:rsidRPr="00935296">
        <w:rPr>
          <w:spacing w:val="-4"/>
        </w:rPr>
        <w:t>трудов</w:t>
      </w:r>
      <w:r>
        <w:rPr>
          <w:spacing w:val="-4"/>
        </w:rPr>
        <w:t xml:space="preserve"> участников конференции «</w:t>
      </w:r>
      <w:r w:rsidRPr="00706530">
        <w:rPr>
          <w:b/>
        </w:rPr>
        <w:t>Интеграция образования, науки и производства в условиях многоуровневого профессионального образования</w:t>
      </w:r>
      <w:r>
        <w:rPr>
          <w:b/>
        </w:rPr>
        <w:t>».</w:t>
      </w:r>
    </w:p>
    <w:p w:rsidR="00933192" w:rsidRPr="002A2794" w:rsidRDefault="00933192" w:rsidP="00933192">
      <w:pPr>
        <w:ind w:firstLine="709"/>
        <w:jc w:val="both"/>
        <w:rPr>
          <w:b/>
          <w:bCs/>
          <w:spacing w:val="-7"/>
          <w:sz w:val="20"/>
        </w:rPr>
      </w:pPr>
    </w:p>
    <w:p w:rsidR="002F5BF6" w:rsidRDefault="002F5BF6" w:rsidP="00933192">
      <w:pPr>
        <w:ind w:firstLine="709"/>
        <w:jc w:val="both"/>
        <w:rPr>
          <w:b/>
          <w:bCs/>
          <w:spacing w:val="-7"/>
        </w:rPr>
      </w:pPr>
      <w:r>
        <w:rPr>
          <w:b/>
          <w:bCs/>
          <w:spacing w:val="-7"/>
        </w:rPr>
        <w:t xml:space="preserve">Научные труды сборника научных трудов участников конференции будут включены в Российский индекс научного цитирования (РИНЦ). </w:t>
      </w:r>
    </w:p>
    <w:p w:rsidR="00933192" w:rsidRPr="002A2794" w:rsidRDefault="00933192" w:rsidP="009F257C">
      <w:pPr>
        <w:pStyle w:val="Default"/>
        <w:ind w:firstLine="709"/>
        <w:jc w:val="both"/>
        <w:rPr>
          <w:sz w:val="20"/>
          <w:szCs w:val="28"/>
        </w:rPr>
      </w:pPr>
    </w:p>
    <w:p w:rsidR="00CE02CC" w:rsidRDefault="00E67F11" w:rsidP="009F257C">
      <w:pPr>
        <w:pStyle w:val="Default"/>
        <w:ind w:firstLine="709"/>
        <w:jc w:val="both"/>
        <w:rPr>
          <w:sz w:val="28"/>
          <w:szCs w:val="28"/>
        </w:rPr>
      </w:pPr>
      <w:r w:rsidRPr="00E67F11">
        <w:rPr>
          <w:sz w:val="28"/>
          <w:szCs w:val="28"/>
        </w:rPr>
        <w:t xml:space="preserve">Для участия в конференции необходимо до </w:t>
      </w:r>
      <w:r>
        <w:rPr>
          <w:b/>
          <w:bCs/>
          <w:sz w:val="28"/>
          <w:szCs w:val="28"/>
        </w:rPr>
        <w:t>18</w:t>
      </w:r>
      <w:r w:rsidRPr="00E67F11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3</w:t>
      </w:r>
      <w:r w:rsidRPr="00E67F11">
        <w:rPr>
          <w:b/>
          <w:bCs/>
          <w:sz w:val="28"/>
          <w:szCs w:val="28"/>
        </w:rPr>
        <w:t>.20</w:t>
      </w:r>
      <w:r>
        <w:rPr>
          <w:b/>
          <w:bCs/>
          <w:sz w:val="28"/>
          <w:szCs w:val="28"/>
        </w:rPr>
        <w:t>20</w:t>
      </w:r>
      <w:r w:rsidRPr="00E67F11">
        <w:rPr>
          <w:b/>
          <w:bCs/>
          <w:sz w:val="28"/>
          <w:szCs w:val="28"/>
        </w:rPr>
        <w:t xml:space="preserve"> г. </w:t>
      </w:r>
      <w:r w:rsidR="00AC3E66">
        <w:rPr>
          <w:sz w:val="28"/>
          <w:szCs w:val="28"/>
        </w:rPr>
        <w:t xml:space="preserve">прислать </w:t>
      </w:r>
      <w:r w:rsidR="002F5BF6">
        <w:rPr>
          <w:sz w:val="28"/>
          <w:szCs w:val="28"/>
        </w:rPr>
        <w:t>заявку</w:t>
      </w:r>
      <w:r w:rsidRPr="00E67F11">
        <w:rPr>
          <w:sz w:val="28"/>
          <w:szCs w:val="28"/>
        </w:rPr>
        <w:t xml:space="preserve"> </w:t>
      </w:r>
      <w:r w:rsidR="00AC3E66">
        <w:rPr>
          <w:iCs/>
          <w:sz w:val="28"/>
        </w:rPr>
        <w:t>на</w:t>
      </w:r>
      <w:r w:rsidR="00337B41" w:rsidRPr="00337B41">
        <w:rPr>
          <w:rFonts w:eastAsia="Calibri"/>
          <w:iCs/>
          <w:sz w:val="28"/>
        </w:rPr>
        <w:t xml:space="preserve"> электронн</w:t>
      </w:r>
      <w:r w:rsidR="00AC3E66">
        <w:rPr>
          <w:iCs/>
          <w:sz w:val="28"/>
        </w:rPr>
        <w:t>ую</w:t>
      </w:r>
      <w:r w:rsidR="00337B41" w:rsidRPr="00337B41">
        <w:rPr>
          <w:rFonts w:eastAsia="Calibri"/>
          <w:iCs/>
          <w:sz w:val="28"/>
        </w:rPr>
        <w:t xml:space="preserve"> почт</w:t>
      </w:r>
      <w:r w:rsidR="00AC3E66">
        <w:rPr>
          <w:iCs/>
          <w:sz w:val="28"/>
        </w:rPr>
        <w:t>у</w:t>
      </w:r>
      <w:r w:rsidRPr="00E67F11">
        <w:rPr>
          <w:sz w:val="28"/>
          <w:szCs w:val="28"/>
        </w:rPr>
        <w:t xml:space="preserve"> </w:t>
      </w:r>
      <w:r w:rsidR="00AC3E66">
        <w:rPr>
          <w:sz w:val="28"/>
          <w:szCs w:val="28"/>
        </w:rPr>
        <w:t>оргкомитета</w:t>
      </w:r>
      <w:r w:rsidR="00AC3E66" w:rsidRPr="00AC3E66">
        <w:rPr>
          <w:b/>
          <w:sz w:val="28"/>
          <w:szCs w:val="22"/>
        </w:rPr>
        <w:t xml:space="preserve"> </w:t>
      </w:r>
      <w:proofErr w:type="spellStart"/>
      <w:r w:rsidR="00337B41" w:rsidRPr="00337B41">
        <w:rPr>
          <w:b/>
          <w:sz w:val="28"/>
          <w:szCs w:val="22"/>
          <w:lang w:val="en-US"/>
        </w:rPr>
        <w:t>konf</w:t>
      </w:r>
      <w:proofErr w:type="spellEnd"/>
      <w:r w:rsidR="00337B41" w:rsidRPr="00337B41">
        <w:rPr>
          <w:b/>
          <w:sz w:val="28"/>
          <w:szCs w:val="22"/>
        </w:rPr>
        <w:t>_</w:t>
      </w:r>
      <w:proofErr w:type="spellStart"/>
      <w:r w:rsidR="00337B41" w:rsidRPr="00337B41">
        <w:rPr>
          <w:b/>
          <w:sz w:val="28"/>
          <w:szCs w:val="22"/>
          <w:lang w:val="en-US"/>
        </w:rPr>
        <w:t>iesp</w:t>
      </w:r>
      <w:proofErr w:type="spellEnd"/>
      <w:r w:rsidR="00337B41" w:rsidRPr="00337B41">
        <w:rPr>
          <w:b/>
          <w:sz w:val="28"/>
          <w:szCs w:val="22"/>
        </w:rPr>
        <w:t>@</w:t>
      </w:r>
      <w:r w:rsidR="00337B41" w:rsidRPr="00337B41">
        <w:rPr>
          <w:b/>
          <w:sz w:val="28"/>
          <w:szCs w:val="22"/>
          <w:lang w:val="en-US"/>
        </w:rPr>
        <w:t>mail</w:t>
      </w:r>
      <w:r w:rsidR="00337B41" w:rsidRPr="00337B41">
        <w:rPr>
          <w:b/>
          <w:sz w:val="28"/>
          <w:szCs w:val="22"/>
        </w:rPr>
        <w:t>.</w:t>
      </w:r>
      <w:proofErr w:type="spellStart"/>
      <w:r w:rsidR="00337B41" w:rsidRPr="00337B41">
        <w:rPr>
          <w:b/>
          <w:sz w:val="28"/>
          <w:szCs w:val="22"/>
          <w:lang w:val="en-US"/>
        </w:rPr>
        <w:t>ru</w:t>
      </w:r>
      <w:proofErr w:type="spellEnd"/>
      <w:r w:rsidRPr="00E67F11">
        <w:rPr>
          <w:b/>
          <w:bCs/>
          <w:sz w:val="28"/>
          <w:szCs w:val="28"/>
        </w:rPr>
        <w:t>,</w:t>
      </w:r>
      <w:r w:rsidRPr="00933192">
        <w:rPr>
          <w:bCs/>
          <w:sz w:val="28"/>
          <w:szCs w:val="28"/>
        </w:rPr>
        <w:t xml:space="preserve"> </w:t>
      </w:r>
      <w:r w:rsidRPr="00E67F11">
        <w:rPr>
          <w:sz w:val="28"/>
          <w:szCs w:val="28"/>
        </w:rPr>
        <w:t xml:space="preserve">приложив следующие документы: </w:t>
      </w:r>
    </w:p>
    <w:p w:rsidR="00CE02CC" w:rsidRDefault="00E67F11" w:rsidP="009F257C">
      <w:pPr>
        <w:pStyle w:val="Default"/>
        <w:ind w:firstLine="709"/>
        <w:jc w:val="both"/>
        <w:rPr>
          <w:sz w:val="28"/>
          <w:szCs w:val="28"/>
        </w:rPr>
      </w:pPr>
      <w:r w:rsidRPr="00E67F11">
        <w:rPr>
          <w:sz w:val="28"/>
          <w:szCs w:val="28"/>
        </w:rPr>
        <w:t>1)</w:t>
      </w:r>
      <w:r w:rsidR="00CE02CC">
        <w:rPr>
          <w:sz w:val="28"/>
          <w:szCs w:val="28"/>
        </w:rPr>
        <w:t> </w:t>
      </w:r>
      <w:r w:rsidRPr="00E67F11">
        <w:rPr>
          <w:sz w:val="28"/>
          <w:szCs w:val="28"/>
        </w:rPr>
        <w:t xml:space="preserve">статью, оформленную согласно </w:t>
      </w:r>
      <w:r w:rsidR="002F5BF6">
        <w:rPr>
          <w:sz w:val="28"/>
          <w:szCs w:val="28"/>
        </w:rPr>
        <w:t>требованиям представленным н</w:t>
      </w:r>
      <w:r w:rsidR="00933192">
        <w:rPr>
          <w:sz w:val="28"/>
          <w:szCs w:val="28"/>
        </w:rPr>
        <w:t>и</w:t>
      </w:r>
      <w:r w:rsidR="002F5BF6">
        <w:rPr>
          <w:sz w:val="28"/>
          <w:szCs w:val="28"/>
        </w:rPr>
        <w:t>же</w:t>
      </w:r>
      <w:r w:rsidR="00CE02CC">
        <w:rPr>
          <w:sz w:val="28"/>
          <w:szCs w:val="28"/>
        </w:rPr>
        <w:t>;</w:t>
      </w:r>
      <w:r w:rsidRPr="00E67F11">
        <w:rPr>
          <w:sz w:val="28"/>
          <w:szCs w:val="28"/>
        </w:rPr>
        <w:t xml:space="preserve"> </w:t>
      </w:r>
    </w:p>
    <w:p w:rsidR="00CE02CC" w:rsidRDefault="00E67F11" w:rsidP="00306E6C">
      <w:pPr>
        <w:pStyle w:val="Default"/>
        <w:ind w:firstLine="709"/>
        <w:jc w:val="both"/>
        <w:rPr>
          <w:sz w:val="28"/>
          <w:szCs w:val="28"/>
        </w:rPr>
      </w:pPr>
      <w:r w:rsidRPr="00E67F11">
        <w:rPr>
          <w:sz w:val="28"/>
          <w:szCs w:val="28"/>
        </w:rPr>
        <w:t>2)</w:t>
      </w:r>
      <w:r w:rsidR="00CE02CC">
        <w:rPr>
          <w:sz w:val="28"/>
          <w:szCs w:val="28"/>
        </w:rPr>
        <w:t> </w:t>
      </w:r>
      <w:r w:rsidRPr="00E67F11">
        <w:rPr>
          <w:sz w:val="28"/>
          <w:szCs w:val="28"/>
        </w:rPr>
        <w:t>экспертное заключение о возможной открытой публикации материалов</w:t>
      </w:r>
      <w:r w:rsidR="000D2790">
        <w:rPr>
          <w:sz w:val="28"/>
          <w:szCs w:val="28"/>
        </w:rPr>
        <w:t>;</w:t>
      </w:r>
    </w:p>
    <w:p w:rsidR="000D2790" w:rsidRDefault="000D2790" w:rsidP="00306E6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337B41">
        <w:rPr>
          <w:sz w:val="28"/>
          <w:szCs w:val="28"/>
        </w:rPr>
        <w:t>заявку и сведения</w:t>
      </w:r>
      <w:r w:rsidR="000370EF">
        <w:rPr>
          <w:sz w:val="28"/>
          <w:szCs w:val="28"/>
        </w:rPr>
        <w:t xml:space="preserve"> на каждого</w:t>
      </w:r>
      <w:r>
        <w:rPr>
          <w:sz w:val="28"/>
          <w:szCs w:val="28"/>
        </w:rPr>
        <w:t xml:space="preserve"> автора</w:t>
      </w:r>
      <w:r w:rsidR="000370EF">
        <w:rPr>
          <w:sz w:val="28"/>
          <w:szCs w:val="28"/>
        </w:rPr>
        <w:t xml:space="preserve"> (приложение 1)</w:t>
      </w:r>
      <w:r>
        <w:rPr>
          <w:sz w:val="28"/>
          <w:szCs w:val="28"/>
        </w:rPr>
        <w:t>.</w:t>
      </w:r>
    </w:p>
    <w:p w:rsidR="00306E6C" w:rsidRDefault="00306E6C" w:rsidP="00306E6C">
      <w:pPr>
        <w:pStyle w:val="Default"/>
        <w:ind w:firstLine="709"/>
        <w:jc w:val="both"/>
        <w:rPr>
          <w:color w:val="000000" w:themeColor="text1"/>
          <w:sz w:val="28"/>
          <w:szCs w:val="26"/>
          <w:shd w:val="clear" w:color="auto" w:fill="FFFFFF"/>
        </w:rPr>
      </w:pPr>
      <w:r>
        <w:rPr>
          <w:sz w:val="28"/>
          <w:szCs w:val="28"/>
        </w:rPr>
        <w:t xml:space="preserve">К публикации </w:t>
      </w:r>
      <w:r w:rsidR="00D8701D">
        <w:rPr>
          <w:sz w:val="28"/>
          <w:szCs w:val="28"/>
        </w:rPr>
        <w:t xml:space="preserve">в </w:t>
      </w:r>
      <w:r w:rsidRPr="00306E6C">
        <w:rPr>
          <w:spacing w:val="-4"/>
          <w:sz w:val="28"/>
        </w:rPr>
        <w:t>сборник</w:t>
      </w:r>
      <w:r w:rsidR="00D8701D">
        <w:rPr>
          <w:spacing w:val="-4"/>
          <w:sz w:val="28"/>
        </w:rPr>
        <w:t>е</w:t>
      </w:r>
      <w:r w:rsidRPr="00306E6C">
        <w:rPr>
          <w:spacing w:val="-4"/>
          <w:sz w:val="28"/>
        </w:rPr>
        <w:t xml:space="preserve"> научных трудов</w:t>
      </w:r>
      <w:r w:rsidRPr="00306E6C">
        <w:rPr>
          <w:sz w:val="32"/>
          <w:szCs w:val="28"/>
        </w:rPr>
        <w:t xml:space="preserve"> </w:t>
      </w:r>
      <w:r w:rsidR="00D8701D">
        <w:rPr>
          <w:sz w:val="28"/>
          <w:szCs w:val="28"/>
        </w:rPr>
        <w:t>принимаются</w:t>
      </w:r>
      <w:r>
        <w:rPr>
          <w:sz w:val="28"/>
          <w:szCs w:val="28"/>
        </w:rPr>
        <w:t xml:space="preserve"> статьи </w:t>
      </w:r>
      <w:r w:rsidR="00D8701D">
        <w:rPr>
          <w:sz w:val="28"/>
          <w:szCs w:val="28"/>
        </w:rPr>
        <w:t xml:space="preserve">после рассмотрения </w:t>
      </w:r>
      <w:r w:rsidR="00D8701D" w:rsidRPr="00D8701D">
        <w:rPr>
          <w:color w:val="000000" w:themeColor="text1"/>
          <w:sz w:val="28"/>
          <w:szCs w:val="26"/>
          <w:shd w:val="clear" w:color="auto" w:fill="FFFFFF"/>
        </w:rPr>
        <w:t xml:space="preserve">и утверждения </w:t>
      </w:r>
      <w:r w:rsidR="00D8701D">
        <w:rPr>
          <w:color w:val="000000" w:themeColor="text1"/>
          <w:sz w:val="28"/>
          <w:szCs w:val="26"/>
          <w:shd w:val="clear" w:color="auto" w:fill="FFFFFF"/>
        </w:rPr>
        <w:t>оргкомитетом конференции и оплаты оргвзноса</w:t>
      </w:r>
      <w:r w:rsidR="00D8701D" w:rsidRPr="00D8701D">
        <w:rPr>
          <w:color w:val="000000" w:themeColor="text1"/>
          <w:sz w:val="28"/>
          <w:szCs w:val="26"/>
          <w:shd w:val="clear" w:color="auto" w:fill="FFFFFF"/>
        </w:rPr>
        <w:t xml:space="preserve">. </w:t>
      </w:r>
    </w:p>
    <w:p w:rsidR="00D8701D" w:rsidRPr="002F5BF6" w:rsidRDefault="002F5BF6" w:rsidP="002F5BF6">
      <w:pPr>
        <w:ind w:firstLine="709"/>
        <w:jc w:val="both"/>
      </w:pPr>
      <w:r w:rsidRPr="002F5BF6">
        <w:t xml:space="preserve">Стоимость публикации составляет </w:t>
      </w:r>
      <w:r w:rsidRPr="005A62A2">
        <w:t>150</w:t>
      </w:r>
      <w:r w:rsidRPr="002F5BF6">
        <w:t xml:space="preserve"> рублей за 1 авторскую страницу. Авторам высылаются реквизиты для оплаты</w:t>
      </w:r>
      <w:r w:rsidR="00337B41">
        <w:t xml:space="preserve"> </w:t>
      </w:r>
      <w:proofErr w:type="spellStart"/>
      <w:r w:rsidR="00337B41">
        <w:t>оргвзноса</w:t>
      </w:r>
      <w:proofErr w:type="spellEnd"/>
      <w:r w:rsidR="009B5960" w:rsidRPr="009B5960">
        <w:t xml:space="preserve"> </w:t>
      </w:r>
      <w:r w:rsidR="009B5960">
        <w:t>п</w:t>
      </w:r>
      <w:r w:rsidR="009B5960" w:rsidRPr="002F5BF6">
        <w:t>осле одобрения стат</w:t>
      </w:r>
      <w:r w:rsidR="009B5960">
        <w:t>ьи</w:t>
      </w:r>
      <w:r w:rsidR="009B5960" w:rsidRPr="002F5BF6">
        <w:t xml:space="preserve"> </w:t>
      </w:r>
      <w:r w:rsidR="009B5960">
        <w:rPr>
          <w:color w:val="000000" w:themeColor="text1"/>
          <w:szCs w:val="26"/>
          <w:shd w:val="clear" w:color="auto" w:fill="FFFFFF"/>
        </w:rPr>
        <w:t>оргкомитетом</w:t>
      </w:r>
      <w:r w:rsidRPr="002F5BF6">
        <w:t>.</w:t>
      </w:r>
    </w:p>
    <w:p w:rsidR="00AC606F" w:rsidRPr="002A2794" w:rsidRDefault="00AC606F" w:rsidP="002F5BF6">
      <w:pPr>
        <w:ind w:firstLine="709"/>
        <w:jc w:val="both"/>
        <w:rPr>
          <w:sz w:val="20"/>
        </w:rPr>
      </w:pPr>
    </w:p>
    <w:p w:rsidR="009F257C" w:rsidRPr="002A2794" w:rsidRDefault="009F257C" w:rsidP="009F257C">
      <w:pPr>
        <w:jc w:val="center"/>
        <w:rPr>
          <w:b/>
        </w:rPr>
      </w:pPr>
      <w:r w:rsidRPr="002A2794">
        <w:rPr>
          <w:b/>
        </w:rPr>
        <w:t>Правила подготовки рукописи статьи</w:t>
      </w:r>
    </w:p>
    <w:p w:rsidR="00997E92" w:rsidRPr="002A2794" w:rsidRDefault="00997E92" w:rsidP="00997E92">
      <w:pPr>
        <w:ind w:firstLine="709"/>
        <w:jc w:val="both"/>
      </w:pPr>
      <w:r w:rsidRPr="002A2794">
        <w:t xml:space="preserve">Объем рукописи статьи, предлагаемой к публикации, должен быть не менее 5 и не более 25 страниц машинописного текста с использованием текстового редактора </w:t>
      </w:r>
      <w:proofErr w:type="spellStart"/>
      <w:r w:rsidRPr="002A2794">
        <w:t>Microsoft</w:t>
      </w:r>
      <w:proofErr w:type="spellEnd"/>
      <w:r w:rsidRPr="002A2794">
        <w:t xml:space="preserve"> </w:t>
      </w:r>
      <w:proofErr w:type="spellStart"/>
      <w:r w:rsidRPr="002A2794">
        <w:t>Word</w:t>
      </w:r>
      <w:proofErr w:type="spellEnd"/>
      <w:r w:rsidRPr="002A2794">
        <w:t xml:space="preserve"> (любая версия), размер бумаги A4; </w:t>
      </w:r>
      <w:r w:rsidRPr="002A2794">
        <w:rPr>
          <w:rFonts w:eastAsiaTheme="minorHAnsi"/>
          <w:bCs/>
          <w:color w:val="000000"/>
          <w:lang w:eastAsia="en-US"/>
        </w:rPr>
        <w:t xml:space="preserve">поля: </w:t>
      </w:r>
      <w:r w:rsidRPr="002A2794">
        <w:rPr>
          <w:rFonts w:eastAsiaTheme="minorHAnsi"/>
          <w:color w:val="000000"/>
          <w:lang w:eastAsia="en-US"/>
        </w:rPr>
        <w:t xml:space="preserve">верхнее поле – 1,5 см, боковые поля – по 2,0 см, нижнее – 2,5см; верхний колонтитул – 1 см, нижний колонтитул – 1,8 см; ориентация – книжная; шрифт – </w:t>
      </w:r>
      <w:proofErr w:type="spellStart"/>
      <w:r w:rsidRPr="002A2794">
        <w:rPr>
          <w:rFonts w:eastAsiaTheme="minorHAnsi"/>
          <w:color w:val="000000"/>
          <w:lang w:eastAsia="en-US"/>
        </w:rPr>
        <w:t>Times</w:t>
      </w:r>
      <w:proofErr w:type="spellEnd"/>
      <w:r w:rsidRPr="002A2794"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2A2794">
        <w:rPr>
          <w:rFonts w:eastAsiaTheme="minorHAnsi"/>
          <w:color w:val="000000"/>
          <w:lang w:eastAsia="en-US"/>
        </w:rPr>
        <w:t>New</w:t>
      </w:r>
      <w:proofErr w:type="spellEnd"/>
      <w:r w:rsidRPr="002A2794"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2A2794">
        <w:rPr>
          <w:rFonts w:eastAsiaTheme="minorHAnsi"/>
          <w:color w:val="000000"/>
          <w:lang w:eastAsia="en-US"/>
        </w:rPr>
        <w:t>Roman</w:t>
      </w:r>
      <w:proofErr w:type="spellEnd"/>
      <w:r w:rsidRPr="002A2794"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2A2794">
        <w:rPr>
          <w:rFonts w:eastAsiaTheme="minorHAnsi"/>
          <w:color w:val="000000"/>
          <w:lang w:eastAsia="en-US"/>
        </w:rPr>
        <w:t>Cyr</w:t>
      </w:r>
      <w:proofErr w:type="spellEnd"/>
      <w:r w:rsidRPr="002A2794">
        <w:rPr>
          <w:rFonts w:eastAsiaTheme="minorHAnsi"/>
          <w:color w:val="000000"/>
          <w:lang w:eastAsia="en-US"/>
        </w:rPr>
        <w:t xml:space="preserve">; размер шрифта – 14; </w:t>
      </w:r>
      <w:r w:rsidRPr="002A2794">
        <w:rPr>
          <w:rFonts w:eastAsiaTheme="minorHAnsi"/>
          <w:color w:val="000000"/>
          <w:lang w:eastAsia="en-US"/>
        </w:rPr>
        <w:lastRenderedPageBreak/>
        <w:t>абзацный отступ – 1,25 см; междустрочный интервал –</w:t>
      </w:r>
      <w:r w:rsidRPr="002A2794">
        <w:rPr>
          <w:rFonts w:eastAsiaTheme="minorHAnsi"/>
        </w:rPr>
        <w:t xml:space="preserve"> </w:t>
      </w:r>
      <w:r w:rsidRPr="002A2794">
        <w:rPr>
          <w:rFonts w:eastAsiaTheme="minorHAnsi"/>
          <w:color w:val="000000"/>
          <w:lang w:eastAsia="en-US"/>
        </w:rPr>
        <w:t>1,5 строки; выравнивание – по ширине. Страницы не нумеруются, переносы не допускаются.</w:t>
      </w:r>
    </w:p>
    <w:p w:rsidR="009F257C" w:rsidRPr="002A2794" w:rsidRDefault="009F257C" w:rsidP="009F257C">
      <w:pPr>
        <w:ind w:firstLine="709"/>
        <w:jc w:val="both"/>
        <w:rPr>
          <w:b/>
        </w:rPr>
      </w:pPr>
      <w:r w:rsidRPr="002A2794">
        <w:rPr>
          <w:b/>
        </w:rPr>
        <w:t>Материал статьи должен быть изложен в следующей последовательности</w:t>
      </w:r>
      <w:r w:rsidR="000370EF">
        <w:rPr>
          <w:b/>
        </w:rPr>
        <w:t xml:space="preserve"> (приложение 2)</w:t>
      </w:r>
      <w:r w:rsidRPr="002A2794">
        <w:rPr>
          <w:b/>
        </w:rPr>
        <w:t>:</w:t>
      </w:r>
    </w:p>
    <w:p w:rsidR="009F257C" w:rsidRPr="002A2794" w:rsidRDefault="009F257C" w:rsidP="0072285E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2A2794">
        <w:t>шифр УДК в левом верхнем углу</w:t>
      </w:r>
      <w:r w:rsidR="0072285E" w:rsidRPr="002A2794">
        <w:t xml:space="preserve"> (без абзацного отступа)</w:t>
      </w:r>
      <w:r w:rsidRPr="002A2794">
        <w:t>;</w:t>
      </w:r>
    </w:p>
    <w:p w:rsidR="00BC6644" w:rsidRPr="002A2794" w:rsidRDefault="005840D9" w:rsidP="00997E92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2A2794">
        <w:t xml:space="preserve">фамилия </w:t>
      </w:r>
      <w:r w:rsidR="009F257C" w:rsidRPr="002A2794">
        <w:t xml:space="preserve">и </w:t>
      </w:r>
      <w:r w:rsidRPr="002A2794">
        <w:t xml:space="preserve">инициалы </w:t>
      </w:r>
      <w:r w:rsidR="009F257C" w:rsidRPr="002A2794">
        <w:t>автора</w:t>
      </w:r>
      <w:r w:rsidR="0072285E" w:rsidRPr="002A2794">
        <w:t xml:space="preserve"> </w:t>
      </w:r>
      <w:r w:rsidR="00997E92" w:rsidRPr="002A2794">
        <w:rPr>
          <w:color w:val="000000"/>
          <w:shd w:val="clear" w:color="auto" w:fill="FFFFFF"/>
        </w:rPr>
        <w:t>на русском и английском языках</w:t>
      </w:r>
      <w:r w:rsidR="00997E92" w:rsidRPr="002A2794">
        <w:t xml:space="preserve"> </w:t>
      </w:r>
      <w:r w:rsidR="009F257C" w:rsidRPr="002A2794">
        <w:t>(</w:t>
      </w:r>
      <w:r w:rsidR="00933B12" w:rsidRPr="002A2794">
        <w:t>курсивным начертанием</w:t>
      </w:r>
      <w:r w:rsidR="00997E92" w:rsidRPr="002A2794">
        <w:t>,</w:t>
      </w:r>
      <w:r w:rsidR="00933B12" w:rsidRPr="002A2794">
        <w:t xml:space="preserve"> </w:t>
      </w:r>
      <w:r w:rsidR="009F257C" w:rsidRPr="002A2794">
        <w:t>полужирным шрифтом</w:t>
      </w:r>
      <w:r w:rsidR="00997E92" w:rsidRPr="002A2794">
        <w:t>,</w:t>
      </w:r>
      <w:r w:rsidR="009F257C" w:rsidRPr="002A2794">
        <w:t xml:space="preserve"> по </w:t>
      </w:r>
      <w:r w:rsidR="00933B12" w:rsidRPr="002A2794">
        <w:t>левому краю</w:t>
      </w:r>
      <w:r w:rsidR="00997E92" w:rsidRPr="002A2794">
        <w:t>,</w:t>
      </w:r>
      <w:r w:rsidR="00933B12" w:rsidRPr="002A2794">
        <w:t xml:space="preserve"> без абзацного отступа</w:t>
      </w:r>
      <w:r w:rsidRPr="002A2794">
        <w:t>)</w:t>
      </w:r>
      <w:r w:rsidR="009F257C" w:rsidRPr="002A2794">
        <w:t xml:space="preserve">, </w:t>
      </w:r>
      <w:proofErr w:type="spellStart"/>
      <w:r w:rsidR="00997E92" w:rsidRPr="002A2794">
        <w:rPr>
          <w:rFonts w:eastAsiaTheme="minorHAnsi"/>
          <w:color w:val="000000"/>
          <w:szCs w:val="24"/>
          <w:shd w:val="clear" w:color="auto" w:fill="FFFFFF"/>
          <w:lang w:eastAsia="en-US"/>
        </w:rPr>
        <w:t>E-mail</w:t>
      </w:r>
      <w:proofErr w:type="spellEnd"/>
      <w:r w:rsidR="00997E92" w:rsidRPr="002A2794">
        <w:rPr>
          <w:rFonts w:eastAsiaTheme="minorHAnsi"/>
          <w:color w:val="000000"/>
          <w:szCs w:val="24"/>
          <w:shd w:val="clear" w:color="auto" w:fill="FFFFFF"/>
          <w:lang w:eastAsia="en-US"/>
        </w:rPr>
        <w:t xml:space="preserve"> автора,</w:t>
      </w:r>
      <w:r w:rsidR="00997E92" w:rsidRPr="002A2794">
        <w:rPr>
          <w:rFonts w:eastAsiaTheme="minorHAnsi"/>
          <w:color w:val="000000"/>
          <w:shd w:val="clear" w:color="auto" w:fill="FFFFFF"/>
          <w:lang w:eastAsia="en-US"/>
        </w:rPr>
        <w:t xml:space="preserve"> </w:t>
      </w:r>
      <w:r w:rsidR="00BC6644" w:rsidRPr="002A2794">
        <w:rPr>
          <w:rFonts w:eastAsiaTheme="minorHAnsi"/>
          <w:color w:val="000000"/>
          <w:shd w:val="clear" w:color="auto" w:fill="FFFFFF"/>
          <w:lang w:eastAsia="en-US"/>
        </w:rPr>
        <w:t>если авторов статьи несколько, то информация предоставляется о каждом авторе последовательно столбцом</w:t>
      </w:r>
      <w:r w:rsidR="009F257C" w:rsidRPr="002A2794">
        <w:t>;</w:t>
      </w:r>
    </w:p>
    <w:p w:rsidR="009F257C" w:rsidRPr="002A2794" w:rsidRDefault="009F257C" w:rsidP="0072285E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2A2794">
        <w:t>название организации</w:t>
      </w:r>
      <w:r w:rsidR="00BC6644" w:rsidRPr="002A2794">
        <w:t xml:space="preserve"> </w:t>
      </w:r>
      <w:r w:rsidRPr="002A2794">
        <w:t>(без сокращений), город (</w:t>
      </w:r>
      <w:r w:rsidR="005840D9" w:rsidRPr="002A2794">
        <w:rPr>
          <w:rStyle w:val="a3"/>
          <w:rFonts w:eastAsiaTheme="minorHAnsi"/>
          <w:b w:val="0"/>
          <w:color w:val="000000"/>
          <w:shd w:val="clear" w:color="auto" w:fill="FFFFFF"/>
          <w:lang w:eastAsia="en-US"/>
        </w:rPr>
        <w:t>если все работают в одной организации, то место работы указывается в конце перечня</w:t>
      </w:r>
      <w:r w:rsidRPr="002A2794">
        <w:t>);</w:t>
      </w:r>
    </w:p>
    <w:p w:rsidR="009F257C" w:rsidRPr="002A2794" w:rsidRDefault="009F257C" w:rsidP="0072285E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2A2794">
        <w:t>название статьи</w:t>
      </w:r>
      <w:r w:rsidR="005840D9" w:rsidRPr="002A2794">
        <w:t xml:space="preserve"> </w:t>
      </w:r>
      <w:r w:rsidR="00997E92" w:rsidRPr="002A2794">
        <w:t xml:space="preserve">на </w:t>
      </w:r>
      <w:r w:rsidR="00997E92" w:rsidRPr="002A2794">
        <w:rPr>
          <w:color w:val="000000"/>
          <w:shd w:val="clear" w:color="auto" w:fill="FFFFFF"/>
        </w:rPr>
        <w:t>русском и английском языках</w:t>
      </w:r>
      <w:r w:rsidR="00997E92" w:rsidRPr="002A2794">
        <w:t xml:space="preserve"> </w:t>
      </w:r>
      <w:r w:rsidRPr="002A2794">
        <w:t>(</w:t>
      </w:r>
      <w:r w:rsidR="007E4E8F" w:rsidRPr="002A2794">
        <w:t>прописными буквами</w:t>
      </w:r>
      <w:r w:rsidR="005840D9" w:rsidRPr="002A2794">
        <w:t>,</w:t>
      </w:r>
      <w:r w:rsidR="007E4E8F" w:rsidRPr="002A2794">
        <w:t xml:space="preserve"> </w:t>
      </w:r>
      <w:r w:rsidRPr="002A2794">
        <w:t>полужирным шрифтом</w:t>
      </w:r>
      <w:r w:rsidR="005840D9" w:rsidRPr="002A2794">
        <w:t>,</w:t>
      </w:r>
      <w:r w:rsidRPr="002A2794">
        <w:t xml:space="preserve"> по центру</w:t>
      </w:r>
      <w:r w:rsidR="005840D9" w:rsidRPr="002A2794">
        <w:t>,</w:t>
      </w:r>
      <w:r w:rsidR="00BC6644" w:rsidRPr="002A2794">
        <w:t xml:space="preserve"> без абзацного отступа</w:t>
      </w:r>
      <w:r w:rsidRPr="002A2794">
        <w:t>) не более 12 слов;</w:t>
      </w:r>
    </w:p>
    <w:p w:rsidR="009F257C" w:rsidRPr="002A2794" w:rsidRDefault="009F257C" w:rsidP="0072285E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2A2794">
        <w:t>аннотация</w:t>
      </w:r>
      <w:r w:rsidR="00997E92" w:rsidRPr="002A2794">
        <w:t xml:space="preserve"> на </w:t>
      </w:r>
      <w:r w:rsidR="00997E92" w:rsidRPr="002A2794">
        <w:rPr>
          <w:color w:val="000000"/>
          <w:shd w:val="clear" w:color="auto" w:fill="FFFFFF"/>
        </w:rPr>
        <w:t>русском и английском языках</w:t>
      </w:r>
      <w:r w:rsidR="00997E92" w:rsidRPr="002A2794">
        <w:t xml:space="preserve"> </w:t>
      </w:r>
      <w:r w:rsidRPr="002A2794">
        <w:t xml:space="preserve">(объемом </w:t>
      </w:r>
      <w:r w:rsidR="007E4E8F" w:rsidRPr="002A2794">
        <w:t>100</w:t>
      </w:r>
      <w:r w:rsidRPr="002A2794">
        <w:t>-</w:t>
      </w:r>
      <w:r w:rsidR="007E4E8F" w:rsidRPr="002A2794">
        <w:t>200</w:t>
      </w:r>
      <w:r w:rsidRPr="002A2794">
        <w:t xml:space="preserve"> слов</w:t>
      </w:r>
      <w:r w:rsidR="00BC6644" w:rsidRPr="002A2794">
        <w:t>, без абзацного отступа, размер шрифта – 12</w:t>
      </w:r>
      <w:r w:rsidRPr="002A2794">
        <w:t xml:space="preserve">), в </w:t>
      </w:r>
      <w:r w:rsidR="007E4E8F" w:rsidRPr="002A2794">
        <w:t>краткой</w:t>
      </w:r>
      <w:r w:rsidRPr="002A2794">
        <w:t xml:space="preserve"> форме излагающая суть работы и полученные результаты;</w:t>
      </w:r>
    </w:p>
    <w:p w:rsidR="009F257C" w:rsidRPr="002A2794" w:rsidRDefault="009F257C" w:rsidP="0072285E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2A2794">
        <w:t>ключевые слова</w:t>
      </w:r>
      <w:r w:rsidR="007E4E8F" w:rsidRPr="002A2794">
        <w:t xml:space="preserve"> </w:t>
      </w:r>
      <w:r w:rsidR="00997E92" w:rsidRPr="002A2794">
        <w:t xml:space="preserve">на </w:t>
      </w:r>
      <w:r w:rsidR="00997E92" w:rsidRPr="002A2794">
        <w:rPr>
          <w:color w:val="000000"/>
          <w:shd w:val="clear" w:color="auto" w:fill="FFFFFF"/>
        </w:rPr>
        <w:t>русском и английском языках</w:t>
      </w:r>
      <w:r w:rsidR="00997E92" w:rsidRPr="002A2794">
        <w:t xml:space="preserve"> </w:t>
      </w:r>
      <w:r w:rsidRPr="002A2794">
        <w:t>(</w:t>
      </w:r>
      <w:r w:rsidR="007E4E8F" w:rsidRPr="002A2794">
        <w:t>6</w:t>
      </w:r>
      <w:r w:rsidRPr="002A2794">
        <w:t>-10 слов</w:t>
      </w:r>
      <w:r w:rsidR="00BC6644" w:rsidRPr="002A2794">
        <w:t>, без абзацного отступа, размер шрифта – 12</w:t>
      </w:r>
      <w:r w:rsidRPr="002A2794">
        <w:t>), несущие в тексте основную смысловую нагрузку;</w:t>
      </w:r>
    </w:p>
    <w:p w:rsidR="009F257C" w:rsidRPr="002A2794" w:rsidRDefault="007E4E8F" w:rsidP="0072285E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2A2794">
        <w:t xml:space="preserve">текст статьи </w:t>
      </w:r>
      <w:r w:rsidR="009F257C" w:rsidRPr="002A2794">
        <w:t xml:space="preserve">с учетом указанных </w:t>
      </w:r>
      <w:r w:rsidR="00997E92" w:rsidRPr="002A2794">
        <w:t>ниже</w:t>
      </w:r>
      <w:r w:rsidR="009F257C" w:rsidRPr="002A2794">
        <w:t xml:space="preserve"> требований к его оформлению;</w:t>
      </w:r>
    </w:p>
    <w:p w:rsidR="009F257C" w:rsidRPr="002A2794" w:rsidRDefault="009F257C" w:rsidP="0072285E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2A2794">
        <w:t>список литературы, оформленный по</w:t>
      </w:r>
      <w:r w:rsidR="007E4E8F" w:rsidRPr="002A2794">
        <w:t xml:space="preserve"> </w:t>
      </w:r>
      <w:r w:rsidRPr="002A2794">
        <w:t>ГОСТ Р 7.0.5-2008.</w:t>
      </w:r>
    </w:p>
    <w:p w:rsidR="00997E92" w:rsidRPr="002A2794" w:rsidRDefault="00997E92" w:rsidP="009F257C">
      <w:pPr>
        <w:ind w:firstLine="709"/>
        <w:jc w:val="both"/>
      </w:pPr>
    </w:p>
    <w:p w:rsidR="00997E92" w:rsidRPr="002A2794" w:rsidRDefault="00997E92" w:rsidP="00933192">
      <w:pPr>
        <w:ind w:firstLine="708"/>
        <w:jc w:val="center"/>
        <w:rPr>
          <w:b/>
          <w:bCs/>
          <w:spacing w:val="-7"/>
        </w:rPr>
      </w:pPr>
      <w:r w:rsidRPr="002A2794">
        <w:rPr>
          <w:b/>
          <w:bCs/>
          <w:spacing w:val="-7"/>
        </w:rPr>
        <w:t>Требования к оформлению рукописи статьи</w:t>
      </w:r>
    </w:p>
    <w:p w:rsidR="00997E92" w:rsidRPr="002A2794" w:rsidRDefault="00997E92" w:rsidP="00997E92">
      <w:pPr>
        <w:ind w:firstLine="709"/>
        <w:jc w:val="both"/>
      </w:pPr>
      <w:r w:rsidRPr="002A2794">
        <w:t>1. В тексте статьи следует придерживаться общепринятой терминологии, а все используемые специальные термины, обозначения и аббревиатуры должны быть раскрыты и разъяснены.</w:t>
      </w:r>
    </w:p>
    <w:p w:rsidR="00997E92" w:rsidRPr="002A2794" w:rsidRDefault="00997E92" w:rsidP="00997E92">
      <w:pPr>
        <w:ind w:firstLine="709"/>
        <w:jc w:val="both"/>
      </w:pPr>
      <w:r w:rsidRPr="002A2794">
        <w:rPr>
          <w:bCs/>
          <w:color w:val="000000"/>
        </w:rPr>
        <w:t xml:space="preserve">2. </w:t>
      </w:r>
      <w:r w:rsidRPr="002A2794">
        <w:t>Рисунки, иллюстрации, диаграммы и схемы следует выполнять в формате *</w:t>
      </w:r>
      <w:r w:rsidRPr="002A2794">
        <w:rPr>
          <w:lang w:val="en-US"/>
        </w:rPr>
        <w:t>bmp</w:t>
      </w:r>
      <w:r w:rsidRPr="002A2794">
        <w:t>, *</w:t>
      </w:r>
      <w:r w:rsidRPr="002A2794">
        <w:rPr>
          <w:lang w:val="en-US"/>
        </w:rPr>
        <w:t>jpg</w:t>
      </w:r>
      <w:r w:rsidRPr="002A2794">
        <w:t xml:space="preserve"> и др. с размерами не менее 60</w:t>
      </w:r>
      <w:r w:rsidRPr="002A2794">
        <w:rPr>
          <w:lang w:val="en-US"/>
        </w:rPr>
        <w:t>x</w:t>
      </w:r>
      <w:r w:rsidRPr="002A2794">
        <w:t xml:space="preserve">60 мм в виде встроенных объектов и располагать по ходу статьи. Под каждым рисунком и над таблицей указывается их номер и название. Каждый рисунок или таблица должны располагаться с отступом в один интервал сверху и снизу от текста </w:t>
      </w:r>
      <w:r w:rsidRPr="002A2794">
        <w:rPr>
          <w:color w:val="000000"/>
        </w:rPr>
        <w:t xml:space="preserve">(шрифт </w:t>
      </w:r>
      <w:r w:rsidR="00BE228B" w:rsidRPr="002A2794">
        <w:rPr>
          <w:color w:val="000000"/>
        </w:rPr>
        <w:t xml:space="preserve">названий рисунков и таблиц – 12, </w:t>
      </w:r>
      <w:r w:rsidRPr="002A2794">
        <w:rPr>
          <w:color w:val="000000"/>
        </w:rPr>
        <w:t>в таблицах и на рисунках – не менее 12).</w:t>
      </w:r>
    </w:p>
    <w:p w:rsidR="00997E92" w:rsidRPr="002A2794" w:rsidRDefault="00997E92" w:rsidP="00997E92">
      <w:pPr>
        <w:ind w:firstLine="709"/>
        <w:jc w:val="both"/>
      </w:pPr>
      <w:r w:rsidRPr="002A2794">
        <w:t xml:space="preserve">3. Формулы должны располагаться с отступом в один интервал от основного текста, </w:t>
      </w:r>
      <w:r w:rsidRPr="002A2794">
        <w:rPr>
          <w:spacing w:val="-1"/>
        </w:rPr>
        <w:t xml:space="preserve">центрироваться и иметь нумерацию. Номера указываются </w:t>
      </w:r>
      <w:r w:rsidRPr="002A2794">
        <w:t>в круглых скобках и выравниваются по правой границе полей. Редактор</w:t>
      </w:r>
      <w:r w:rsidRPr="002A2794">
        <w:rPr>
          <w:lang w:val="en-US"/>
        </w:rPr>
        <w:t xml:space="preserve"> </w:t>
      </w:r>
      <w:r w:rsidRPr="002A2794">
        <w:t>формул</w:t>
      </w:r>
      <w:r w:rsidRPr="002A2794">
        <w:rPr>
          <w:lang w:val="en-US"/>
        </w:rPr>
        <w:t xml:space="preserve"> Microsoft Equation. </w:t>
      </w:r>
      <w:r w:rsidRPr="002A2794">
        <w:t>Стиль</w:t>
      </w:r>
      <w:r w:rsidRPr="002A2794">
        <w:rPr>
          <w:lang w:val="en-US"/>
        </w:rPr>
        <w:t xml:space="preserve"> </w:t>
      </w:r>
      <w:r w:rsidRPr="002A2794">
        <w:t>формул</w:t>
      </w:r>
      <w:r w:rsidRPr="002A2794">
        <w:rPr>
          <w:lang w:val="en-US"/>
        </w:rPr>
        <w:t xml:space="preserve"> </w:t>
      </w:r>
      <w:r w:rsidRPr="002A2794">
        <w:t>для</w:t>
      </w:r>
      <w:r w:rsidRPr="002A2794">
        <w:rPr>
          <w:lang w:val="en-US"/>
        </w:rPr>
        <w:t xml:space="preserve"> Microsoft Equation: Full-</w:t>
      </w:r>
      <w:smartTag w:uri="urn:schemas-microsoft-com:office:smarttags" w:element="metricconverter">
        <w:smartTagPr>
          <w:attr w:name="ProductID" w:val="14 pt"/>
        </w:smartTagPr>
        <w:r w:rsidRPr="002A2794">
          <w:rPr>
            <w:lang w:val="en-US"/>
          </w:rPr>
          <w:t>14 pt</w:t>
        </w:r>
      </w:smartTag>
      <w:r w:rsidRPr="002A2794">
        <w:rPr>
          <w:lang w:val="en-US"/>
        </w:rPr>
        <w:t xml:space="preserve">, Subscript/Superscript </w:t>
      </w:r>
      <w:smartTag w:uri="urn:schemas-microsoft-com:office:smarttags" w:element="metricconverter">
        <w:smartTagPr>
          <w:attr w:name="ProductID" w:val="-12 pt"/>
        </w:smartTagPr>
        <w:r w:rsidRPr="002A2794">
          <w:rPr>
            <w:lang w:val="en-US"/>
          </w:rPr>
          <w:t>-12 pt</w:t>
        </w:r>
      </w:smartTag>
      <w:r w:rsidRPr="002A2794">
        <w:rPr>
          <w:lang w:val="en-US"/>
        </w:rPr>
        <w:t xml:space="preserve">, </w:t>
      </w:r>
      <w:r w:rsidRPr="002A2794">
        <w:rPr>
          <w:spacing w:val="-1"/>
          <w:lang w:val="en-US"/>
        </w:rPr>
        <w:t xml:space="preserve">Sub-Subscript/Superscript - </w:t>
      </w:r>
      <w:smartTag w:uri="urn:schemas-microsoft-com:office:smarttags" w:element="metricconverter">
        <w:smartTagPr>
          <w:attr w:name="ProductID" w:val="10 pt"/>
        </w:smartTagPr>
        <w:r w:rsidRPr="002A2794">
          <w:rPr>
            <w:spacing w:val="-1"/>
            <w:lang w:val="en-US"/>
          </w:rPr>
          <w:t>10 pt</w:t>
        </w:r>
      </w:smartTag>
      <w:r w:rsidRPr="002A2794">
        <w:rPr>
          <w:spacing w:val="-1"/>
          <w:lang w:val="en-US"/>
        </w:rPr>
        <w:t xml:space="preserve">, </w:t>
      </w:r>
      <w:r w:rsidRPr="002A2794">
        <w:rPr>
          <w:lang w:val="en-US"/>
        </w:rPr>
        <w:t>Symbol-</w:t>
      </w:r>
      <w:smartTag w:uri="urn:schemas-microsoft-com:office:smarttags" w:element="metricconverter">
        <w:smartTagPr>
          <w:attr w:name="ProductID" w:val="12 pt"/>
        </w:smartTagPr>
        <w:r w:rsidRPr="002A2794">
          <w:rPr>
            <w:lang w:val="en-US"/>
          </w:rPr>
          <w:t>12 pt</w:t>
        </w:r>
      </w:smartTag>
      <w:r w:rsidRPr="002A2794">
        <w:rPr>
          <w:lang w:val="en-US"/>
        </w:rPr>
        <w:t xml:space="preserve">, Sub-Symbol </w:t>
      </w:r>
      <w:smartTag w:uri="urn:schemas-microsoft-com:office:smarttags" w:element="metricconverter">
        <w:smartTagPr>
          <w:attr w:name="ProductID" w:val="-10 pt"/>
        </w:smartTagPr>
        <w:r w:rsidRPr="002A2794">
          <w:rPr>
            <w:lang w:val="en-US"/>
          </w:rPr>
          <w:t>-10 pt</w:t>
        </w:r>
      </w:smartTag>
      <w:r w:rsidRPr="002A2794">
        <w:rPr>
          <w:lang w:val="en-US"/>
        </w:rPr>
        <w:t xml:space="preserve">. </w:t>
      </w:r>
      <w:r w:rsidRPr="002A2794">
        <w:t>Нумерация формул сквозная и дается в порядке их появления, причем нумеруются только формулы, на которые имеются ссылки в тексте.</w:t>
      </w:r>
    </w:p>
    <w:p w:rsidR="009F257C" w:rsidRPr="002A2794" w:rsidRDefault="00997E92" w:rsidP="009F257C">
      <w:pPr>
        <w:ind w:firstLine="709"/>
        <w:jc w:val="both"/>
      </w:pPr>
      <w:r w:rsidRPr="002A2794">
        <w:t xml:space="preserve">4. </w:t>
      </w:r>
      <w:r w:rsidR="009F257C" w:rsidRPr="002A2794">
        <w:t>Список литературы</w:t>
      </w:r>
      <w:r w:rsidRPr="002A2794">
        <w:t xml:space="preserve"> </w:t>
      </w:r>
      <w:r w:rsidR="009F257C" w:rsidRPr="002A2794">
        <w:t>имеет сквозную нумерацию в порядке упоминания в тексте</w:t>
      </w:r>
      <w:r w:rsidR="00BE228B" w:rsidRPr="002A2794">
        <w:t xml:space="preserve">. </w:t>
      </w:r>
      <w:r w:rsidR="009F257C" w:rsidRPr="002A2794">
        <w:t xml:space="preserve">Ссылки на литературные источники даются в квадратных скобках. </w:t>
      </w:r>
    </w:p>
    <w:p w:rsidR="00E67F11" w:rsidRPr="002A2794" w:rsidRDefault="00E67F11" w:rsidP="009F257C"/>
    <w:p w:rsidR="00E67F11" w:rsidRPr="002A2794" w:rsidRDefault="00E67F11" w:rsidP="009F257C">
      <w:pPr>
        <w:pStyle w:val="Default"/>
        <w:rPr>
          <w:b/>
          <w:sz w:val="28"/>
          <w:szCs w:val="22"/>
        </w:rPr>
      </w:pPr>
      <w:r w:rsidRPr="002A2794">
        <w:rPr>
          <w:b/>
          <w:sz w:val="28"/>
          <w:szCs w:val="22"/>
        </w:rPr>
        <w:t xml:space="preserve">Адрес Оргкомитета: </w:t>
      </w:r>
    </w:p>
    <w:p w:rsidR="00E67F11" w:rsidRPr="002A2794" w:rsidRDefault="00E67F11" w:rsidP="009F257C">
      <w:pPr>
        <w:pStyle w:val="Default"/>
        <w:rPr>
          <w:sz w:val="28"/>
          <w:szCs w:val="22"/>
        </w:rPr>
      </w:pPr>
      <w:r w:rsidRPr="002A2794">
        <w:rPr>
          <w:sz w:val="28"/>
          <w:szCs w:val="22"/>
        </w:rPr>
        <w:t>45</w:t>
      </w:r>
      <w:r w:rsidR="00CE02CC" w:rsidRPr="002A2794">
        <w:rPr>
          <w:sz w:val="28"/>
          <w:szCs w:val="22"/>
        </w:rPr>
        <w:t>33</w:t>
      </w:r>
      <w:r w:rsidRPr="002A2794">
        <w:rPr>
          <w:sz w:val="28"/>
          <w:szCs w:val="22"/>
        </w:rPr>
        <w:t>0</w:t>
      </w:r>
      <w:r w:rsidR="00CE02CC" w:rsidRPr="002A2794">
        <w:rPr>
          <w:sz w:val="28"/>
          <w:szCs w:val="22"/>
        </w:rPr>
        <w:t>0</w:t>
      </w:r>
      <w:r w:rsidRPr="002A2794">
        <w:rPr>
          <w:sz w:val="28"/>
          <w:szCs w:val="22"/>
        </w:rPr>
        <w:t xml:space="preserve">, г. </w:t>
      </w:r>
      <w:r w:rsidR="00CE02CC" w:rsidRPr="002A2794">
        <w:rPr>
          <w:sz w:val="28"/>
          <w:szCs w:val="22"/>
        </w:rPr>
        <w:t>Кумертау</w:t>
      </w:r>
      <w:r w:rsidRPr="002A2794">
        <w:rPr>
          <w:sz w:val="28"/>
          <w:szCs w:val="22"/>
        </w:rPr>
        <w:t xml:space="preserve">, ул. К. Маркса, </w:t>
      </w:r>
      <w:r w:rsidR="00CE02CC" w:rsidRPr="002A2794">
        <w:rPr>
          <w:sz w:val="28"/>
          <w:szCs w:val="22"/>
        </w:rPr>
        <w:t>24</w:t>
      </w:r>
      <w:r w:rsidRPr="002A2794">
        <w:rPr>
          <w:sz w:val="28"/>
          <w:szCs w:val="22"/>
        </w:rPr>
        <w:t xml:space="preserve">, </w:t>
      </w:r>
    </w:p>
    <w:p w:rsidR="00E67F11" w:rsidRPr="002A2794" w:rsidRDefault="00CE02CC" w:rsidP="009F257C">
      <w:pPr>
        <w:pStyle w:val="Default"/>
        <w:rPr>
          <w:sz w:val="28"/>
          <w:szCs w:val="22"/>
        </w:rPr>
      </w:pPr>
      <w:r w:rsidRPr="002A2794">
        <w:rPr>
          <w:sz w:val="28"/>
          <w:szCs w:val="22"/>
        </w:rPr>
        <w:t>Филиал ФГБОУ ВО «</w:t>
      </w:r>
      <w:r w:rsidR="00E67F11" w:rsidRPr="002A2794">
        <w:rPr>
          <w:sz w:val="28"/>
          <w:szCs w:val="22"/>
        </w:rPr>
        <w:t>УГАТУ</w:t>
      </w:r>
      <w:r w:rsidRPr="002A2794">
        <w:rPr>
          <w:sz w:val="28"/>
          <w:szCs w:val="22"/>
        </w:rPr>
        <w:t>» в г. Кумертау.</w:t>
      </w:r>
    </w:p>
    <w:p w:rsidR="00E67F11" w:rsidRPr="002A2794" w:rsidRDefault="00E67F11" w:rsidP="009F257C">
      <w:pPr>
        <w:pStyle w:val="Default"/>
        <w:rPr>
          <w:sz w:val="28"/>
          <w:szCs w:val="22"/>
        </w:rPr>
      </w:pPr>
      <w:r w:rsidRPr="002A2794">
        <w:rPr>
          <w:sz w:val="28"/>
          <w:szCs w:val="22"/>
        </w:rPr>
        <w:t xml:space="preserve">Секретарь оргкомитета: </w:t>
      </w:r>
    </w:p>
    <w:p w:rsidR="00E67F11" w:rsidRPr="002A2794" w:rsidRDefault="00CE02CC" w:rsidP="009F257C">
      <w:pPr>
        <w:pStyle w:val="Default"/>
        <w:rPr>
          <w:sz w:val="28"/>
          <w:szCs w:val="22"/>
        </w:rPr>
      </w:pPr>
      <w:r w:rsidRPr="002A2794">
        <w:rPr>
          <w:sz w:val="28"/>
          <w:szCs w:val="22"/>
        </w:rPr>
        <w:t>Ишкулова Алия Рифовна</w:t>
      </w:r>
    </w:p>
    <w:p w:rsidR="00E67F11" w:rsidRPr="002A2794" w:rsidRDefault="00E67F11" w:rsidP="009F257C">
      <w:pPr>
        <w:pStyle w:val="Default"/>
        <w:rPr>
          <w:sz w:val="28"/>
          <w:szCs w:val="22"/>
        </w:rPr>
      </w:pPr>
      <w:r w:rsidRPr="002A2794">
        <w:rPr>
          <w:sz w:val="28"/>
          <w:szCs w:val="22"/>
          <w:lang w:val="en-US"/>
        </w:rPr>
        <w:t>E</w:t>
      </w:r>
      <w:r w:rsidRPr="002A2794">
        <w:rPr>
          <w:sz w:val="28"/>
          <w:szCs w:val="22"/>
        </w:rPr>
        <w:t>-</w:t>
      </w:r>
      <w:r w:rsidRPr="002A2794">
        <w:rPr>
          <w:sz w:val="28"/>
          <w:szCs w:val="22"/>
          <w:lang w:val="en-US"/>
        </w:rPr>
        <w:t>mail</w:t>
      </w:r>
      <w:r w:rsidRPr="002A2794">
        <w:rPr>
          <w:sz w:val="28"/>
          <w:szCs w:val="22"/>
        </w:rPr>
        <w:t xml:space="preserve">: </w:t>
      </w:r>
      <w:proofErr w:type="spellStart"/>
      <w:r w:rsidR="005134B8" w:rsidRPr="002A2794">
        <w:rPr>
          <w:sz w:val="28"/>
          <w:szCs w:val="22"/>
          <w:lang w:val="en-US"/>
        </w:rPr>
        <w:t>konf</w:t>
      </w:r>
      <w:proofErr w:type="spellEnd"/>
      <w:r w:rsidR="00A304A2" w:rsidRPr="002A2794">
        <w:rPr>
          <w:sz w:val="28"/>
          <w:szCs w:val="22"/>
        </w:rPr>
        <w:t>_</w:t>
      </w:r>
      <w:proofErr w:type="spellStart"/>
      <w:r w:rsidR="00A304A2" w:rsidRPr="002A2794">
        <w:rPr>
          <w:sz w:val="28"/>
          <w:szCs w:val="22"/>
          <w:lang w:val="en-US"/>
        </w:rPr>
        <w:t>iesp</w:t>
      </w:r>
      <w:proofErr w:type="spellEnd"/>
      <w:r w:rsidRPr="002A2794">
        <w:rPr>
          <w:sz w:val="28"/>
          <w:szCs w:val="22"/>
        </w:rPr>
        <w:t>@</w:t>
      </w:r>
      <w:r w:rsidR="00933192" w:rsidRPr="002A2794">
        <w:rPr>
          <w:sz w:val="28"/>
          <w:szCs w:val="22"/>
          <w:lang w:val="en-US"/>
        </w:rPr>
        <w:t>mail</w:t>
      </w:r>
      <w:r w:rsidR="00933192" w:rsidRPr="002A2794">
        <w:rPr>
          <w:sz w:val="28"/>
          <w:szCs w:val="22"/>
        </w:rPr>
        <w:t>.</w:t>
      </w:r>
      <w:proofErr w:type="spellStart"/>
      <w:r w:rsidR="00933192" w:rsidRPr="002A2794">
        <w:rPr>
          <w:sz w:val="28"/>
          <w:szCs w:val="22"/>
          <w:lang w:val="en-US"/>
        </w:rPr>
        <w:t>ru</w:t>
      </w:r>
      <w:proofErr w:type="spellEnd"/>
      <w:r w:rsidRPr="002A2794">
        <w:rPr>
          <w:sz w:val="28"/>
          <w:szCs w:val="22"/>
        </w:rPr>
        <w:t xml:space="preserve"> </w:t>
      </w:r>
    </w:p>
    <w:p w:rsidR="00BE228B" w:rsidRPr="002A2794" w:rsidRDefault="00E67F11" w:rsidP="002A2794">
      <w:pPr>
        <w:pStyle w:val="Default"/>
        <w:jc w:val="both"/>
        <w:rPr>
          <w:sz w:val="22"/>
          <w:szCs w:val="22"/>
        </w:rPr>
      </w:pPr>
      <w:r w:rsidRPr="002A2794">
        <w:rPr>
          <w:sz w:val="28"/>
          <w:szCs w:val="22"/>
        </w:rPr>
        <w:t xml:space="preserve">тел.: (347) </w:t>
      </w:r>
      <w:r w:rsidR="00933192" w:rsidRPr="002A2794">
        <w:rPr>
          <w:sz w:val="28"/>
          <w:szCs w:val="22"/>
        </w:rPr>
        <w:t>61</w:t>
      </w:r>
      <w:r w:rsidR="000370EF">
        <w:rPr>
          <w:sz w:val="28"/>
          <w:szCs w:val="22"/>
        </w:rPr>
        <w:t>2</w:t>
      </w:r>
      <w:r w:rsidRPr="002A2794">
        <w:rPr>
          <w:sz w:val="28"/>
          <w:szCs w:val="22"/>
        </w:rPr>
        <w:t>-</w:t>
      </w:r>
      <w:r w:rsidR="00933192" w:rsidRPr="002A2794">
        <w:rPr>
          <w:sz w:val="28"/>
          <w:szCs w:val="22"/>
        </w:rPr>
        <w:t>11</w:t>
      </w:r>
      <w:r w:rsidRPr="002A2794">
        <w:rPr>
          <w:sz w:val="28"/>
          <w:szCs w:val="22"/>
        </w:rPr>
        <w:t>-</w:t>
      </w:r>
      <w:r w:rsidR="00933192" w:rsidRPr="002A2794">
        <w:rPr>
          <w:sz w:val="28"/>
          <w:szCs w:val="22"/>
        </w:rPr>
        <w:t>94</w:t>
      </w:r>
      <w:r w:rsidRPr="002A2794">
        <w:rPr>
          <w:sz w:val="28"/>
          <w:szCs w:val="22"/>
        </w:rPr>
        <w:t>.</w:t>
      </w:r>
      <w:r w:rsidR="00BE228B" w:rsidRPr="002A2794">
        <w:rPr>
          <w:sz w:val="22"/>
          <w:szCs w:val="22"/>
        </w:rPr>
        <w:br w:type="page"/>
      </w:r>
    </w:p>
    <w:p w:rsidR="000370EF" w:rsidRDefault="000370EF" w:rsidP="000370EF">
      <w:pPr>
        <w:spacing w:after="200" w:line="276" w:lineRule="auto"/>
        <w:jc w:val="right"/>
        <w:rPr>
          <w:b/>
          <w:color w:val="000000"/>
        </w:rPr>
      </w:pPr>
      <w:r>
        <w:rPr>
          <w:b/>
          <w:color w:val="000000"/>
        </w:rPr>
        <w:lastRenderedPageBreak/>
        <w:t>Приложение 1</w:t>
      </w:r>
    </w:p>
    <w:p w:rsidR="00464241" w:rsidRDefault="00337B41" w:rsidP="00464241">
      <w:pPr>
        <w:spacing w:line="312" w:lineRule="auto"/>
        <w:jc w:val="center"/>
        <w:rPr>
          <w:b/>
        </w:rPr>
      </w:pPr>
      <w:r>
        <w:rPr>
          <w:b/>
        </w:rPr>
        <w:t>З</w:t>
      </w:r>
      <w:r w:rsidRPr="008730D5">
        <w:rPr>
          <w:b/>
        </w:rPr>
        <w:t>АЯВКА</w:t>
      </w:r>
    </w:p>
    <w:p w:rsidR="00337B41" w:rsidRPr="00337B41" w:rsidRDefault="00464241" w:rsidP="00337B41">
      <w:pPr>
        <w:spacing w:after="120"/>
        <w:jc w:val="center"/>
        <w:rPr>
          <w:b/>
        </w:rPr>
      </w:pPr>
      <w:r>
        <w:rPr>
          <w:b/>
        </w:rPr>
        <w:t xml:space="preserve">на участие в Всероссийской научно-технической конференции </w:t>
      </w:r>
      <w:r w:rsidR="00337B41" w:rsidRPr="00337B41">
        <w:rPr>
          <w:b/>
        </w:rPr>
        <w:t>с международным участием «Интеграция образования, науки и производства в условиях многоуровневого профессионального образования»</w:t>
      </w:r>
    </w:p>
    <w:p w:rsidR="00337B41" w:rsidRDefault="00337B41" w:rsidP="00337B41">
      <w:pPr>
        <w:spacing w:line="312" w:lineRule="auto"/>
        <w:jc w:val="center"/>
        <w:rPr>
          <w:b/>
        </w:rPr>
      </w:pPr>
    </w:p>
    <w:tbl>
      <w:tblPr>
        <w:tblStyle w:val="a9"/>
        <w:tblW w:w="0" w:type="auto"/>
        <w:tblLook w:val="04A0"/>
      </w:tblPr>
      <w:tblGrid>
        <w:gridCol w:w="3510"/>
        <w:gridCol w:w="7478"/>
      </w:tblGrid>
      <w:tr w:rsidR="00337B41" w:rsidTr="00337B41">
        <w:tc>
          <w:tcPr>
            <w:tcW w:w="3510" w:type="dxa"/>
          </w:tcPr>
          <w:p w:rsidR="00337B41" w:rsidRDefault="00337B41" w:rsidP="00337B41">
            <w:pPr>
              <w:spacing w:line="312" w:lineRule="auto"/>
              <w:rPr>
                <w:b/>
              </w:rPr>
            </w:pPr>
            <w:r w:rsidRPr="000370EF">
              <w:rPr>
                <w:color w:val="000000"/>
              </w:rPr>
              <w:t>Название статьи</w:t>
            </w:r>
          </w:p>
        </w:tc>
        <w:tc>
          <w:tcPr>
            <w:tcW w:w="7478" w:type="dxa"/>
          </w:tcPr>
          <w:p w:rsidR="00337B41" w:rsidRDefault="00337B41" w:rsidP="00337B41">
            <w:pPr>
              <w:spacing w:line="312" w:lineRule="auto"/>
              <w:rPr>
                <w:b/>
              </w:rPr>
            </w:pPr>
          </w:p>
        </w:tc>
      </w:tr>
      <w:tr w:rsidR="00337B41" w:rsidTr="00337B41">
        <w:tc>
          <w:tcPr>
            <w:tcW w:w="3510" w:type="dxa"/>
          </w:tcPr>
          <w:p w:rsidR="00337B41" w:rsidRPr="000370EF" w:rsidRDefault="00337B41" w:rsidP="00337B41">
            <w:pPr>
              <w:spacing w:line="312" w:lineRule="auto"/>
              <w:rPr>
                <w:color w:val="000000"/>
              </w:rPr>
            </w:pPr>
            <w:r w:rsidRPr="000370EF">
              <w:rPr>
                <w:color w:val="000000"/>
              </w:rPr>
              <w:t>Секция конференции</w:t>
            </w:r>
          </w:p>
        </w:tc>
        <w:tc>
          <w:tcPr>
            <w:tcW w:w="7478" w:type="dxa"/>
          </w:tcPr>
          <w:p w:rsidR="00337B41" w:rsidRDefault="00337B41" w:rsidP="00337B41">
            <w:pPr>
              <w:spacing w:line="312" w:lineRule="auto"/>
              <w:rPr>
                <w:b/>
              </w:rPr>
            </w:pPr>
          </w:p>
        </w:tc>
      </w:tr>
      <w:tr w:rsidR="00337B41" w:rsidTr="00337B41">
        <w:tc>
          <w:tcPr>
            <w:tcW w:w="3510" w:type="dxa"/>
          </w:tcPr>
          <w:p w:rsidR="00337B41" w:rsidRPr="00337B41" w:rsidRDefault="00337B41" w:rsidP="00337B41">
            <w:pPr>
              <w:spacing w:line="312" w:lineRule="auto"/>
            </w:pPr>
            <w:r w:rsidRPr="00337B41">
              <w:t>Организация</w:t>
            </w:r>
          </w:p>
        </w:tc>
        <w:tc>
          <w:tcPr>
            <w:tcW w:w="7478" w:type="dxa"/>
          </w:tcPr>
          <w:p w:rsidR="00337B41" w:rsidRDefault="00337B41" w:rsidP="00337B41">
            <w:pPr>
              <w:spacing w:line="312" w:lineRule="auto"/>
              <w:rPr>
                <w:b/>
              </w:rPr>
            </w:pPr>
          </w:p>
        </w:tc>
      </w:tr>
      <w:tr w:rsidR="00337B41" w:rsidTr="00337B41">
        <w:tc>
          <w:tcPr>
            <w:tcW w:w="3510" w:type="dxa"/>
          </w:tcPr>
          <w:p w:rsidR="00337B41" w:rsidRDefault="00337B41" w:rsidP="00337B41">
            <w:pPr>
              <w:spacing w:line="312" w:lineRule="auto"/>
              <w:rPr>
                <w:b/>
              </w:rPr>
            </w:pPr>
            <w:r>
              <w:t xml:space="preserve">Авторы </w:t>
            </w:r>
            <w:r>
              <w:br/>
              <w:t>(фамилия, имя, отчество)</w:t>
            </w:r>
          </w:p>
        </w:tc>
        <w:tc>
          <w:tcPr>
            <w:tcW w:w="7478" w:type="dxa"/>
          </w:tcPr>
          <w:p w:rsidR="00337B41" w:rsidRDefault="00337B41" w:rsidP="00337B41">
            <w:pPr>
              <w:spacing w:line="312" w:lineRule="auto"/>
              <w:rPr>
                <w:b/>
              </w:rPr>
            </w:pPr>
          </w:p>
        </w:tc>
      </w:tr>
      <w:tr w:rsidR="007762FD" w:rsidTr="00337B41">
        <w:tc>
          <w:tcPr>
            <w:tcW w:w="3510" w:type="dxa"/>
          </w:tcPr>
          <w:p w:rsidR="007762FD" w:rsidRPr="007762FD" w:rsidRDefault="007762FD" w:rsidP="00337B41">
            <w:pPr>
              <w:spacing w:line="312" w:lineRule="auto"/>
            </w:pPr>
            <w:r>
              <w:t xml:space="preserve">Телефон и </w:t>
            </w:r>
            <w:r>
              <w:rPr>
                <w:lang w:val="en-US"/>
              </w:rPr>
              <w:t>e</w:t>
            </w:r>
            <w:r w:rsidRPr="006D3A83">
              <w:t>-</w:t>
            </w:r>
            <w:r>
              <w:rPr>
                <w:lang w:val="en-US"/>
              </w:rPr>
              <w:t>mail</w:t>
            </w:r>
            <w:r>
              <w:t xml:space="preserve"> (контактного лица)</w:t>
            </w:r>
          </w:p>
        </w:tc>
        <w:tc>
          <w:tcPr>
            <w:tcW w:w="7478" w:type="dxa"/>
          </w:tcPr>
          <w:p w:rsidR="007762FD" w:rsidRDefault="007762FD" w:rsidP="00337B41">
            <w:pPr>
              <w:spacing w:line="312" w:lineRule="auto"/>
              <w:rPr>
                <w:b/>
              </w:rPr>
            </w:pPr>
          </w:p>
        </w:tc>
      </w:tr>
    </w:tbl>
    <w:p w:rsidR="00337B41" w:rsidRPr="00337B41" w:rsidRDefault="00337B41" w:rsidP="00337B41">
      <w:pPr>
        <w:spacing w:line="312" w:lineRule="auto"/>
        <w:jc w:val="center"/>
        <w:rPr>
          <w:b/>
        </w:rPr>
      </w:pPr>
    </w:p>
    <w:p w:rsidR="000370EF" w:rsidRDefault="00337B41" w:rsidP="00337B41">
      <w:pPr>
        <w:spacing w:line="312" w:lineRule="auto"/>
        <w:jc w:val="center"/>
        <w:rPr>
          <w:b/>
          <w:color w:val="000000"/>
        </w:rPr>
      </w:pPr>
      <w:r>
        <w:rPr>
          <w:b/>
          <w:color w:val="000000"/>
        </w:rPr>
        <w:t>СВЕДЕНИЯ ОБ АВТОРЕ</w:t>
      </w:r>
    </w:p>
    <w:tbl>
      <w:tblPr>
        <w:tblStyle w:val="a9"/>
        <w:tblW w:w="0" w:type="auto"/>
        <w:tblLook w:val="04A0"/>
      </w:tblPr>
      <w:tblGrid>
        <w:gridCol w:w="3510"/>
        <w:gridCol w:w="7478"/>
      </w:tblGrid>
      <w:tr w:rsidR="000370EF" w:rsidRPr="000370EF" w:rsidTr="00337B41">
        <w:trPr>
          <w:trHeight w:val="567"/>
        </w:trPr>
        <w:tc>
          <w:tcPr>
            <w:tcW w:w="3510" w:type="dxa"/>
          </w:tcPr>
          <w:p w:rsidR="000370EF" w:rsidRPr="000370EF" w:rsidRDefault="000370EF" w:rsidP="000370EF">
            <w:pPr>
              <w:rPr>
                <w:color w:val="000000"/>
              </w:rPr>
            </w:pPr>
            <w:r w:rsidRPr="000370EF">
              <w:rPr>
                <w:color w:val="000000"/>
              </w:rPr>
              <w:t>Фамилия</w:t>
            </w:r>
            <w:r w:rsidR="00464241" w:rsidRPr="000370EF">
              <w:rPr>
                <w:color w:val="000000"/>
              </w:rPr>
              <w:t xml:space="preserve"> Имя Отчество</w:t>
            </w:r>
          </w:p>
        </w:tc>
        <w:tc>
          <w:tcPr>
            <w:tcW w:w="7478" w:type="dxa"/>
          </w:tcPr>
          <w:p w:rsidR="000370EF" w:rsidRPr="000370EF" w:rsidRDefault="000370EF" w:rsidP="00464241">
            <w:pPr>
              <w:jc w:val="both"/>
              <w:rPr>
                <w:color w:val="000000"/>
              </w:rPr>
            </w:pPr>
          </w:p>
        </w:tc>
      </w:tr>
      <w:tr w:rsidR="000370EF" w:rsidRPr="000370EF" w:rsidTr="00337B41">
        <w:trPr>
          <w:trHeight w:val="567"/>
        </w:trPr>
        <w:tc>
          <w:tcPr>
            <w:tcW w:w="3510" w:type="dxa"/>
          </w:tcPr>
          <w:p w:rsidR="000370EF" w:rsidRPr="000370EF" w:rsidRDefault="000370EF" w:rsidP="000370EF">
            <w:pPr>
              <w:rPr>
                <w:color w:val="000000"/>
              </w:rPr>
            </w:pPr>
            <w:r>
              <w:rPr>
                <w:color w:val="000000"/>
              </w:rPr>
              <w:t>Название организации</w:t>
            </w:r>
          </w:p>
        </w:tc>
        <w:tc>
          <w:tcPr>
            <w:tcW w:w="7478" w:type="dxa"/>
          </w:tcPr>
          <w:p w:rsidR="000370EF" w:rsidRPr="000370EF" w:rsidRDefault="000370EF" w:rsidP="00464241">
            <w:pPr>
              <w:jc w:val="both"/>
              <w:rPr>
                <w:color w:val="000000"/>
              </w:rPr>
            </w:pPr>
          </w:p>
        </w:tc>
      </w:tr>
      <w:tr w:rsidR="000370EF" w:rsidRPr="000370EF" w:rsidTr="00337B41">
        <w:trPr>
          <w:trHeight w:val="567"/>
        </w:trPr>
        <w:tc>
          <w:tcPr>
            <w:tcW w:w="3510" w:type="dxa"/>
          </w:tcPr>
          <w:p w:rsidR="000370EF" w:rsidRDefault="000370EF" w:rsidP="000370EF">
            <w:pPr>
              <w:rPr>
                <w:color w:val="000000"/>
              </w:rPr>
            </w:pPr>
            <w:r>
              <w:rPr>
                <w:color w:val="000000"/>
              </w:rPr>
              <w:t>Должность</w:t>
            </w:r>
          </w:p>
        </w:tc>
        <w:tc>
          <w:tcPr>
            <w:tcW w:w="7478" w:type="dxa"/>
          </w:tcPr>
          <w:p w:rsidR="000370EF" w:rsidRPr="000370EF" w:rsidRDefault="000370EF" w:rsidP="00464241">
            <w:pPr>
              <w:jc w:val="both"/>
              <w:rPr>
                <w:color w:val="000000"/>
              </w:rPr>
            </w:pPr>
          </w:p>
        </w:tc>
      </w:tr>
      <w:tr w:rsidR="000370EF" w:rsidRPr="000370EF" w:rsidTr="00337B41">
        <w:trPr>
          <w:trHeight w:val="567"/>
        </w:trPr>
        <w:tc>
          <w:tcPr>
            <w:tcW w:w="3510" w:type="dxa"/>
          </w:tcPr>
          <w:p w:rsidR="000370EF" w:rsidRDefault="000370EF" w:rsidP="000370EF">
            <w:pPr>
              <w:rPr>
                <w:color w:val="000000"/>
              </w:rPr>
            </w:pPr>
            <w:r>
              <w:rPr>
                <w:color w:val="000000"/>
              </w:rPr>
              <w:t>Ученая степень, звание</w:t>
            </w:r>
          </w:p>
        </w:tc>
        <w:tc>
          <w:tcPr>
            <w:tcW w:w="7478" w:type="dxa"/>
          </w:tcPr>
          <w:p w:rsidR="000370EF" w:rsidRPr="000370EF" w:rsidRDefault="000370EF" w:rsidP="00464241">
            <w:pPr>
              <w:jc w:val="both"/>
              <w:rPr>
                <w:color w:val="000000"/>
              </w:rPr>
            </w:pPr>
          </w:p>
        </w:tc>
      </w:tr>
      <w:tr w:rsidR="000370EF" w:rsidRPr="000370EF" w:rsidTr="00337B41">
        <w:trPr>
          <w:trHeight w:val="567"/>
        </w:trPr>
        <w:tc>
          <w:tcPr>
            <w:tcW w:w="3510" w:type="dxa"/>
          </w:tcPr>
          <w:p w:rsidR="000370EF" w:rsidRPr="000370EF" w:rsidRDefault="000370EF" w:rsidP="000370EF">
            <w:pPr>
              <w:rPr>
                <w:color w:val="000000"/>
              </w:rPr>
            </w:pPr>
            <w:r w:rsidRPr="000370EF">
              <w:rPr>
                <w:color w:val="000000"/>
              </w:rPr>
              <w:t xml:space="preserve">Полный адрес </w:t>
            </w:r>
          </w:p>
          <w:p w:rsidR="000370EF" w:rsidRPr="000370EF" w:rsidRDefault="000370EF" w:rsidP="000370EF">
            <w:pPr>
              <w:rPr>
                <w:color w:val="000000"/>
              </w:rPr>
            </w:pPr>
            <w:r w:rsidRPr="000370EF">
              <w:rPr>
                <w:color w:val="000000"/>
              </w:rPr>
              <w:t>(индекс, регион, город, улица, дом)</w:t>
            </w:r>
          </w:p>
        </w:tc>
        <w:tc>
          <w:tcPr>
            <w:tcW w:w="7478" w:type="dxa"/>
          </w:tcPr>
          <w:p w:rsidR="000370EF" w:rsidRPr="000370EF" w:rsidRDefault="000370EF" w:rsidP="00464241">
            <w:pPr>
              <w:jc w:val="both"/>
              <w:rPr>
                <w:color w:val="000000"/>
              </w:rPr>
            </w:pPr>
          </w:p>
        </w:tc>
      </w:tr>
      <w:tr w:rsidR="000370EF" w:rsidRPr="000370EF" w:rsidTr="00337B41">
        <w:trPr>
          <w:trHeight w:val="567"/>
        </w:trPr>
        <w:tc>
          <w:tcPr>
            <w:tcW w:w="3510" w:type="dxa"/>
          </w:tcPr>
          <w:p w:rsidR="000370EF" w:rsidRPr="000370EF" w:rsidRDefault="000370EF" w:rsidP="000370EF">
            <w:pPr>
              <w:rPr>
                <w:color w:val="000000"/>
                <w:lang w:val="en-US"/>
              </w:rPr>
            </w:pPr>
            <w:r w:rsidRPr="000370EF">
              <w:rPr>
                <w:color w:val="000000"/>
                <w:lang w:val="en-US"/>
              </w:rPr>
              <w:t>e-mail</w:t>
            </w:r>
          </w:p>
        </w:tc>
        <w:tc>
          <w:tcPr>
            <w:tcW w:w="7478" w:type="dxa"/>
          </w:tcPr>
          <w:p w:rsidR="000370EF" w:rsidRPr="000370EF" w:rsidRDefault="000370EF" w:rsidP="00464241">
            <w:pPr>
              <w:jc w:val="both"/>
              <w:rPr>
                <w:color w:val="000000"/>
              </w:rPr>
            </w:pPr>
          </w:p>
        </w:tc>
      </w:tr>
      <w:tr w:rsidR="000370EF" w:rsidRPr="000370EF" w:rsidTr="00337B41">
        <w:trPr>
          <w:trHeight w:val="567"/>
        </w:trPr>
        <w:tc>
          <w:tcPr>
            <w:tcW w:w="3510" w:type="dxa"/>
          </w:tcPr>
          <w:p w:rsidR="000370EF" w:rsidRPr="000370EF" w:rsidRDefault="007762FD" w:rsidP="000370EF">
            <w:pPr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="000370EF" w:rsidRPr="000370EF">
              <w:rPr>
                <w:color w:val="000000"/>
              </w:rPr>
              <w:t>елефон</w:t>
            </w:r>
          </w:p>
        </w:tc>
        <w:tc>
          <w:tcPr>
            <w:tcW w:w="7478" w:type="dxa"/>
          </w:tcPr>
          <w:p w:rsidR="000370EF" w:rsidRPr="000370EF" w:rsidRDefault="000370EF" w:rsidP="00464241">
            <w:pPr>
              <w:jc w:val="both"/>
              <w:rPr>
                <w:color w:val="000000"/>
              </w:rPr>
            </w:pPr>
          </w:p>
        </w:tc>
      </w:tr>
    </w:tbl>
    <w:p w:rsidR="000370EF" w:rsidRDefault="000370EF" w:rsidP="000370EF">
      <w:pPr>
        <w:spacing w:after="200" w:line="276" w:lineRule="auto"/>
        <w:jc w:val="center"/>
        <w:rPr>
          <w:b/>
          <w:color w:val="000000"/>
        </w:rPr>
      </w:pPr>
    </w:p>
    <w:p w:rsidR="000370EF" w:rsidRDefault="000370EF">
      <w:pPr>
        <w:spacing w:after="200" w:line="276" w:lineRule="auto"/>
        <w:rPr>
          <w:b/>
          <w:color w:val="000000"/>
        </w:rPr>
      </w:pPr>
      <w:r>
        <w:rPr>
          <w:b/>
          <w:color w:val="000000"/>
        </w:rPr>
        <w:br w:type="page"/>
      </w:r>
    </w:p>
    <w:p w:rsidR="000370EF" w:rsidRDefault="000370EF" w:rsidP="000370EF">
      <w:pPr>
        <w:spacing w:line="312" w:lineRule="auto"/>
        <w:jc w:val="right"/>
        <w:rPr>
          <w:b/>
          <w:color w:val="000000"/>
        </w:rPr>
      </w:pPr>
      <w:r>
        <w:rPr>
          <w:b/>
          <w:color w:val="000000"/>
        </w:rPr>
        <w:lastRenderedPageBreak/>
        <w:t>Приложение 2</w:t>
      </w:r>
    </w:p>
    <w:p w:rsidR="00BE228B" w:rsidRPr="00BC37E9" w:rsidRDefault="00C943AE" w:rsidP="000370EF">
      <w:pPr>
        <w:spacing w:line="312" w:lineRule="auto"/>
        <w:jc w:val="center"/>
        <w:rPr>
          <w:b/>
          <w:color w:val="000000"/>
        </w:rPr>
      </w:pPr>
      <w:r>
        <w:rPr>
          <w:b/>
          <w:noProof/>
          <w:color w:val="00000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.7pt;margin-top:21.4pt;width:511.5pt;height:695.15pt;z-index:251660288;mso-width-relative:margin;mso-height-relative:margin">
            <v:textbox style="mso-next-textbox:#_x0000_s1027">
              <w:txbxContent>
                <w:p w:rsidR="00933192" w:rsidRPr="00933192" w:rsidRDefault="00933192" w:rsidP="00933192">
                  <w:pPr>
                    <w:rPr>
                      <w:color w:val="000000" w:themeColor="text1"/>
                      <w:sz w:val="20"/>
                      <w:lang w:val="en-US"/>
                    </w:rPr>
                  </w:pPr>
                  <w:r>
                    <w:rPr>
                      <w:color w:val="000000" w:themeColor="text1"/>
                      <w:sz w:val="20"/>
                    </w:rPr>
                    <w:t>Фамилия</w:t>
                  </w:r>
                  <w:r w:rsidRPr="00933192">
                    <w:rPr>
                      <w:color w:val="000000" w:themeColor="text1"/>
                      <w:sz w:val="20"/>
                      <w:lang w:val="en-US"/>
                    </w:rPr>
                    <w:t xml:space="preserve"> </w:t>
                  </w:r>
                  <w:r>
                    <w:rPr>
                      <w:color w:val="000000" w:themeColor="text1"/>
                      <w:sz w:val="20"/>
                    </w:rPr>
                    <w:t>И</w:t>
                  </w:r>
                  <w:r w:rsidRPr="00933192">
                    <w:rPr>
                      <w:color w:val="000000" w:themeColor="text1"/>
                      <w:sz w:val="20"/>
                      <w:lang w:val="en-US"/>
                    </w:rPr>
                    <w:t xml:space="preserve">. </w:t>
                  </w:r>
                  <w:r>
                    <w:rPr>
                      <w:color w:val="000000" w:themeColor="text1"/>
                      <w:sz w:val="20"/>
                    </w:rPr>
                    <w:t>О</w:t>
                  </w:r>
                  <w:r w:rsidRPr="00933192">
                    <w:rPr>
                      <w:color w:val="000000" w:themeColor="text1"/>
                      <w:sz w:val="20"/>
                      <w:lang w:val="en-US"/>
                    </w:rPr>
                    <w:t>.</w:t>
                  </w:r>
                </w:p>
                <w:p w:rsidR="00933192" w:rsidRPr="00933192" w:rsidRDefault="00933192" w:rsidP="00933192">
                  <w:pPr>
                    <w:rPr>
                      <w:rFonts w:cs="Arial"/>
                      <w:color w:val="000000" w:themeColor="text1"/>
                      <w:sz w:val="20"/>
                      <w:shd w:val="clear" w:color="auto" w:fill="FFFFFF"/>
                      <w:lang w:val="en-US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hd w:val="clear" w:color="auto" w:fill="FFFFFF"/>
                      <w:lang w:val="en-US"/>
                    </w:rPr>
                    <w:t>Family N</w:t>
                  </w:r>
                  <w:r w:rsidRPr="00933192">
                    <w:rPr>
                      <w:rFonts w:cs="Arial"/>
                      <w:color w:val="000000" w:themeColor="text1"/>
                      <w:sz w:val="20"/>
                      <w:shd w:val="clear" w:color="auto" w:fill="FFFFFF"/>
                      <w:lang w:val="en-US"/>
                    </w:rPr>
                    <w:t xml:space="preserve">. </w:t>
                  </w:r>
                  <w:r>
                    <w:rPr>
                      <w:rFonts w:cs="Arial"/>
                      <w:color w:val="000000" w:themeColor="text1"/>
                      <w:sz w:val="20"/>
                      <w:shd w:val="clear" w:color="auto" w:fill="FFFFFF"/>
                      <w:lang w:val="en-US"/>
                    </w:rPr>
                    <w:t>P</w:t>
                  </w:r>
                  <w:r w:rsidRPr="00933192">
                    <w:rPr>
                      <w:rFonts w:cs="Arial"/>
                      <w:color w:val="000000" w:themeColor="text1"/>
                      <w:sz w:val="20"/>
                      <w:shd w:val="clear" w:color="auto" w:fill="FFFFFF"/>
                      <w:lang w:val="en-US"/>
                    </w:rPr>
                    <w:t>.</w:t>
                  </w:r>
                </w:p>
                <w:p w:rsidR="00933192" w:rsidRDefault="00933192" w:rsidP="00933192">
                  <w:pPr>
                    <w:rPr>
                      <w:color w:val="000000" w:themeColor="text1"/>
                      <w:sz w:val="20"/>
                      <w:shd w:val="clear" w:color="auto" w:fill="FFFFFF"/>
                    </w:rPr>
                  </w:pPr>
                  <w:r>
                    <w:rPr>
                      <w:color w:val="000000" w:themeColor="text1"/>
                      <w:sz w:val="20"/>
                      <w:shd w:val="clear" w:color="auto" w:fill="FFFFFF"/>
                      <w:lang w:val="en-US"/>
                    </w:rPr>
                    <w:t>e</w:t>
                  </w:r>
                  <w:r>
                    <w:rPr>
                      <w:color w:val="000000" w:themeColor="text1"/>
                      <w:sz w:val="20"/>
                      <w:shd w:val="clear" w:color="auto" w:fill="FFFFFF"/>
                    </w:rPr>
                    <w:t>-</w:t>
                  </w:r>
                  <w:r>
                    <w:rPr>
                      <w:color w:val="000000" w:themeColor="text1"/>
                      <w:sz w:val="20"/>
                      <w:shd w:val="clear" w:color="auto" w:fill="FFFFFF"/>
                      <w:lang w:val="en-US"/>
                    </w:rPr>
                    <w:t>mail</w:t>
                  </w:r>
                </w:p>
                <w:p w:rsidR="00933192" w:rsidRDefault="00933192" w:rsidP="00933192">
                  <w:pPr>
                    <w:rPr>
                      <w:color w:val="000000" w:themeColor="text1"/>
                      <w:sz w:val="20"/>
                      <w:shd w:val="clear" w:color="auto" w:fill="FFFFFF"/>
                    </w:rPr>
                  </w:pPr>
                  <w:r>
                    <w:rPr>
                      <w:color w:val="000000" w:themeColor="text1"/>
                      <w:sz w:val="20"/>
                      <w:shd w:val="clear" w:color="auto" w:fill="FFFFFF"/>
                    </w:rPr>
                    <w:t>Место работы  автора (название организации), город</w:t>
                  </w:r>
                </w:p>
                <w:p w:rsidR="00933192" w:rsidRDefault="00933192" w:rsidP="00933192">
                  <w:pPr>
                    <w:rPr>
                      <w:color w:val="000000" w:themeColor="text1"/>
                      <w:sz w:val="20"/>
                      <w:shd w:val="clear" w:color="auto" w:fill="FFFFFF"/>
                    </w:rPr>
                  </w:pPr>
                  <w:r>
                    <w:rPr>
                      <w:color w:val="000000" w:themeColor="text1"/>
                      <w:sz w:val="20"/>
                    </w:rPr>
                    <w:t>[пустая строка]</w:t>
                  </w:r>
                </w:p>
                <w:p w:rsidR="00933192" w:rsidRDefault="00933192" w:rsidP="00933192">
                  <w:pPr>
                    <w:jc w:val="center"/>
                    <w:rPr>
                      <w:b/>
                      <w:color w:val="000000" w:themeColor="text1"/>
                      <w:sz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</w:rPr>
                    <w:t>НАЗВАНИЕ СТАТЬИ</w:t>
                  </w:r>
                </w:p>
                <w:p w:rsidR="00933192" w:rsidRDefault="00933192" w:rsidP="00933192">
                  <w:pPr>
                    <w:rPr>
                      <w:color w:val="000000" w:themeColor="text1"/>
                      <w:sz w:val="20"/>
                    </w:rPr>
                  </w:pPr>
                  <w:r>
                    <w:rPr>
                      <w:color w:val="000000" w:themeColor="text1"/>
                      <w:sz w:val="20"/>
                    </w:rPr>
                    <w:t>[пустая строка]</w:t>
                  </w:r>
                </w:p>
                <w:p w:rsidR="00933192" w:rsidRDefault="00933192" w:rsidP="00933192">
                  <w:pPr>
                    <w:jc w:val="center"/>
                    <w:rPr>
                      <w:rFonts w:cs="Arial"/>
                      <w:b/>
                      <w:color w:val="000000" w:themeColor="text1"/>
                      <w:sz w:val="20"/>
                      <w:shd w:val="clear" w:color="auto" w:fill="FFFFFF"/>
                      <w:lang w:val="en-US"/>
                    </w:rPr>
                  </w:pPr>
                  <w:r>
                    <w:rPr>
                      <w:rFonts w:cs="Arial"/>
                      <w:b/>
                      <w:color w:val="000000" w:themeColor="text1"/>
                      <w:sz w:val="20"/>
                      <w:shd w:val="clear" w:color="auto" w:fill="FFFFFF"/>
                      <w:lang w:val="en-US"/>
                    </w:rPr>
                    <w:t>NAME OF ARTICLE</w:t>
                  </w:r>
                </w:p>
                <w:p w:rsidR="00933192" w:rsidRDefault="00933192" w:rsidP="00933192">
                  <w:pPr>
                    <w:rPr>
                      <w:rFonts w:cs="Arial"/>
                      <w:color w:val="000000" w:themeColor="text1"/>
                      <w:sz w:val="20"/>
                      <w:shd w:val="clear" w:color="auto" w:fill="FFFFFF"/>
                      <w:lang w:val="en-US"/>
                    </w:rPr>
                  </w:pPr>
                  <w:r>
                    <w:rPr>
                      <w:color w:val="000000" w:themeColor="text1"/>
                      <w:sz w:val="20"/>
                      <w:lang w:val="en-US"/>
                    </w:rPr>
                    <w:t>[</w:t>
                  </w:r>
                  <w:r>
                    <w:rPr>
                      <w:color w:val="000000" w:themeColor="text1"/>
                      <w:sz w:val="20"/>
                    </w:rPr>
                    <w:t>пустая</w:t>
                  </w:r>
                  <w:r>
                    <w:rPr>
                      <w:color w:val="000000" w:themeColor="text1"/>
                      <w:sz w:val="20"/>
                      <w:lang w:val="en-US"/>
                    </w:rPr>
                    <w:t xml:space="preserve"> </w:t>
                  </w:r>
                  <w:r>
                    <w:rPr>
                      <w:color w:val="000000" w:themeColor="text1"/>
                      <w:sz w:val="20"/>
                    </w:rPr>
                    <w:t>строка</w:t>
                  </w:r>
                  <w:r>
                    <w:rPr>
                      <w:color w:val="000000" w:themeColor="text1"/>
                      <w:sz w:val="20"/>
                      <w:lang w:val="en-US"/>
                    </w:rPr>
                    <w:t>]</w:t>
                  </w:r>
                </w:p>
                <w:p w:rsidR="00933192" w:rsidRDefault="00933192" w:rsidP="00933192">
                  <w:pPr>
                    <w:jc w:val="both"/>
                    <w:rPr>
                      <w:rFonts w:cs="Arial"/>
                      <w:i/>
                      <w:color w:val="000000" w:themeColor="text1"/>
                      <w:sz w:val="20"/>
                      <w:shd w:val="clear" w:color="auto" w:fill="FFFFFF"/>
                    </w:rPr>
                  </w:pPr>
                  <w:r>
                    <w:rPr>
                      <w:rFonts w:cs="Arial"/>
                      <w:b/>
                      <w:i/>
                      <w:color w:val="000000" w:themeColor="text1"/>
                      <w:sz w:val="20"/>
                      <w:shd w:val="clear" w:color="auto" w:fill="FFFFFF"/>
                    </w:rPr>
                    <w:t>Аннотация.</w:t>
                  </w:r>
                  <w:r>
                    <w:rPr>
                      <w:rFonts w:cs="Arial"/>
                      <w:i/>
                      <w:color w:val="000000" w:themeColor="text1"/>
                      <w:sz w:val="20"/>
                      <w:shd w:val="clear" w:color="auto" w:fill="FFFFFF"/>
                    </w:rPr>
                    <w:t xml:space="preserve"> </w:t>
                  </w:r>
                  <w:r>
                    <w:rPr>
                      <w:rFonts w:cs="Arial"/>
                      <w:color w:val="000000" w:themeColor="text1"/>
                      <w:sz w:val="20"/>
                      <w:shd w:val="clear" w:color="auto" w:fill="FFFFFF"/>
                    </w:rPr>
                    <w:t>Текст аннотации на русском языке.</w:t>
                  </w:r>
                </w:p>
                <w:p w:rsidR="00933192" w:rsidRDefault="00933192" w:rsidP="00933192">
                  <w:pPr>
                    <w:jc w:val="both"/>
                    <w:rPr>
                      <w:rFonts w:cs="Arial"/>
                      <w:b/>
                      <w:color w:val="000000" w:themeColor="text1"/>
                      <w:sz w:val="20"/>
                      <w:shd w:val="clear" w:color="auto" w:fill="FFFFFF"/>
                    </w:rPr>
                  </w:pPr>
                  <w:r>
                    <w:rPr>
                      <w:rFonts w:cs="Arial"/>
                      <w:b/>
                      <w:i/>
                      <w:color w:val="000000" w:themeColor="text1"/>
                      <w:sz w:val="20"/>
                      <w:shd w:val="clear" w:color="auto" w:fill="FFFFFF"/>
                      <w:lang w:val="en-US"/>
                    </w:rPr>
                    <w:t>Abstract</w:t>
                  </w:r>
                  <w:r>
                    <w:rPr>
                      <w:rFonts w:cs="Arial"/>
                      <w:b/>
                      <w:i/>
                      <w:color w:val="000000" w:themeColor="text1"/>
                      <w:sz w:val="20"/>
                      <w:shd w:val="clear" w:color="auto" w:fill="FFFFFF"/>
                    </w:rPr>
                    <w:t>.</w:t>
                  </w:r>
                  <w:r>
                    <w:rPr>
                      <w:rFonts w:cs="Arial"/>
                      <w:i/>
                      <w:color w:val="000000" w:themeColor="text1"/>
                      <w:sz w:val="20"/>
                      <w:shd w:val="clear" w:color="auto" w:fill="FFFFFF"/>
                    </w:rPr>
                    <w:t xml:space="preserve"> </w:t>
                  </w:r>
                  <w:r>
                    <w:rPr>
                      <w:rFonts w:cs="Arial"/>
                      <w:color w:val="000000" w:themeColor="text1"/>
                      <w:sz w:val="20"/>
                      <w:shd w:val="clear" w:color="auto" w:fill="FFFFFF"/>
                    </w:rPr>
                    <w:t>Текст аннотации на английском языке.</w:t>
                  </w:r>
                </w:p>
                <w:p w:rsidR="00933192" w:rsidRDefault="00933192" w:rsidP="00933192">
                  <w:pPr>
                    <w:jc w:val="both"/>
                    <w:rPr>
                      <w:rFonts w:cs="Arial"/>
                      <w:i/>
                      <w:color w:val="000000" w:themeColor="text1"/>
                      <w:sz w:val="20"/>
                      <w:shd w:val="clear" w:color="auto" w:fill="FFFFFF"/>
                    </w:rPr>
                  </w:pPr>
                  <w:r>
                    <w:rPr>
                      <w:rFonts w:cs="Arial"/>
                      <w:b/>
                      <w:i/>
                      <w:color w:val="000000" w:themeColor="text1"/>
                      <w:sz w:val="20"/>
                      <w:shd w:val="clear" w:color="auto" w:fill="FFFFFF"/>
                    </w:rPr>
                    <w:t>Ключевые слова:</w:t>
                  </w:r>
                  <w:r>
                    <w:rPr>
                      <w:rFonts w:cs="Arial"/>
                      <w:i/>
                      <w:color w:val="000000" w:themeColor="text1"/>
                      <w:sz w:val="20"/>
                      <w:shd w:val="clear" w:color="auto" w:fill="FFFFFF"/>
                    </w:rPr>
                    <w:t xml:space="preserve"> </w:t>
                  </w:r>
                  <w:r>
                    <w:rPr>
                      <w:rFonts w:cs="Arial"/>
                      <w:color w:val="000000" w:themeColor="text1"/>
                      <w:sz w:val="20"/>
                      <w:shd w:val="clear" w:color="auto" w:fill="FFFFFF"/>
                    </w:rPr>
                    <w:t>на русском языке.</w:t>
                  </w:r>
                </w:p>
                <w:p w:rsidR="00933192" w:rsidRDefault="00933192" w:rsidP="00933192">
                  <w:pPr>
                    <w:jc w:val="both"/>
                    <w:rPr>
                      <w:rFonts w:cs="Arial"/>
                      <w:i/>
                      <w:color w:val="000000" w:themeColor="text1"/>
                      <w:sz w:val="20"/>
                      <w:shd w:val="clear" w:color="auto" w:fill="FFFFFF"/>
                    </w:rPr>
                  </w:pPr>
                  <w:r>
                    <w:rPr>
                      <w:rFonts w:cs="Arial"/>
                      <w:b/>
                      <w:i/>
                      <w:color w:val="000000" w:themeColor="text1"/>
                      <w:sz w:val="20"/>
                      <w:shd w:val="clear" w:color="auto" w:fill="FFFFFF"/>
                      <w:lang w:val="en-US"/>
                    </w:rPr>
                    <w:t>Keywords</w:t>
                  </w:r>
                  <w:r>
                    <w:rPr>
                      <w:rFonts w:cs="Arial"/>
                      <w:b/>
                      <w:i/>
                      <w:color w:val="000000" w:themeColor="text1"/>
                      <w:sz w:val="20"/>
                      <w:shd w:val="clear" w:color="auto" w:fill="FFFFFF"/>
                    </w:rPr>
                    <w:t>:</w:t>
                  </w:r>
                  <w:r>
                    <w:rPr>
                      <w:rFonts w:cs="Arial"/>
                      <w:i/>
                      <w:color w:val="000000" w:themeColor="text1"/>
                      <w:sz w:val="20"/>
                      <w:shd w:val="clear" w:color="auto" w:fill="FFFFFF"/>
                    </w:rPr>
                    <w:t xml:space="preserve"> </w:t>
                  </w:r>
                  <w:r>
                    <w:rPr>
                      <w:rFonts w:cs="Arial"/>
                      <w:color w:val="000000" w:themeColor="text1"/>
                      <w:sz w:val="20"/>
                      <w:shd w:val="clear" w:color="auto" w:fill="FFFFFF"/>
                    </w:rPr>
                    <w:t>на английском языке.</w:t>
                  </w:r>
                </w:p>
                <w:p w:rsidR="00933192" w:rsidRDefault="00933192" w:rsidP="00933192">
                  <w:pPr>
                    <w:jc w:val="both"/>
                    <w:rPr>
                      <w:color w:val="000000" w:themeColor="text1"/>
                      <w:sz w:val="20"/>
                    </w:rPr>
                  </w:pPr>
                  <w:r>
                    <w:rPr>
                      <w:color w:val="000000" w:themeColor="text1"/>
                      <w:sz w:val="20"/>
                    </w:rPr>
                    <w:t>[пустая строка]</w:t>
                  </w:r>
                </w:p>
                <w:p w:rsidR="00933192" w:rsidRDefault="00933192" w:rsidP="00933192">
                  <w:pPr>
                    <w:ind w:firstLine="709"/>
                    <w:jc w:val="both"/>
                    <w:rPr>
                      <w:color w:val="000000" w:themeColor="text1"/>
                      <w:sz w:val="20"/>
                    </w:rPr>
                  </w:pPr>
                  <w:r>
                    <w:rPr>
                      <w:color w:val="000000" w:themeColor="text1"/>
                      <w:sz w:val="20"/>
                    </w:rPr>
                    <w:t>Текст статьи ………………………………………………………</w:t>
                  </w:r>
                  <w:r>
                    <w:rPr>
                      <w:color w:val="000000" w:themeColor="text1"/>
                      <w:sz w:val="20"/>
                      <w:lang w:val="en-US"/>
                    </w:rPr>
                    <w:t>.............................................................</w:t>
                  </w:r>
                  <w:r>
                    <w:rPr>
                      <w:color w:val="000000" w:themeColor="text1"/>
                      <w:sz w:val="20"/>
                    </w:rPr>
                    <w:t>…………</w:t>
                  </w:r>
                </w:p>
                <w:p w:rsidR="00933192" w:rsidRDefault="00933192" w:rsidP="00933192">
                  <w:pPr>
                    <w:jc w:val="both"/>
                    <w:rPr>
                      <w:color w:val="000000" w:themeColor="text1"/>
                      <w:sz w:val="20"/>
                    </w:rPr>
                  </w:pPr>
                  <w:r>
                    <w:rPr>
                      <w:color w:val="000000" w:themeColor="text1"/>
                      <w:sz w:val="20"/>
                    </w:rPr>
                    <w:t>[пустая строка]</w:t>
                  </w:r>
                </w:p>
                <w:p w:rsidR="00933192" w:rsidRDefault="00933192" w:rsidP="00933192">
                  <w:pPr>
                    <w:jc w:val="center"/>
                    <w:rPr>
                      <w:b/>
                      <w:caps/>
                      <w:noProof/>
                      <w:sz w:val="22"/>
                      <w:szCs w:val="32"/>
                    </w:rPr>
                  </w:pPr>
                  <w:r>
                    <w:rPr>
                      <w:b/>
                      <w:caps/>
                      <w:noProof/>
                      <w:sz w:val="22"/>
                      <w:szCs w:val="32"/>
                    </w:rPr>
                    <w:drawing>
                      <wp:inline distT="0" distB="0" distL="0" distR="0">
                        <wp:extent cx="1533525" cy="1647825"/>
                        <wp:effectExtent l="19050" t="0" r="9525" b="0"/>
                        <wp:docPr id="4" name="Рисунок 0" descr="htmlconvd-ZDRz7u130x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htmlconvd-ZDRz7u130x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3525" cy="1647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33192" w:rsidRDefault="00933192" w:rsidP="00933192">
                  <w:pPr>
                    <w:jc w:val="center"/>
                    <w:rPr>
                      <w:sz w:val="20"/>
                    </w:rPr>
                  </w:pPr>
                </w:p>
                <w:p w:rsidR="00933192" w:rsidRDefault="00933192" w:rsidP="00933192">
                  <w:pPr>
                    <w:jc w:val="center"/>
                    <w:rPr>
                      <w:sz w:val="18"/>
                      <w:szCs w:val="26"/>
                    </w:rPr>
                  </w:pPr>
                  <w:r>
                    <w:rPr>
                      <w:sz w:val="18"/>
                      <w:szCs w:val="26"/>
                    </w:rPr>
                    <w:t>Рис. 1. Общий вид вертикального сепаратора:</w:t>
                  </w:r>
                </w:p>
                <w:p w:rsidR="00933192" w:rsidRDefault="00933192" w:rsidP="00933192">
                  <w:pPr>
                    <w:jc w:val="center"/>
                    <w:rPr>
                      <w:i/>
                      <w:sz w:val="18"/>
                      <w:szCs w:val="26"/>
                    </w:rPr>
                  </w:pPr>
                  <w:r>
                    <w:rPr>
                      <w:i/>
                      <w:sz w:val="18"/>
                      <w:szCs w:val="26"/>
                    </w:rPr>
                    <w:t>1 – ввод; 2 – раздаточный коллектор; 3 – регулятор уровня «до себя»,</w:t>
                  </w:r>
                </w:p>
                <w:p w:rsidR="00933192" w:rsidRDefault="00933192" w:rsidP="00933192">
                  <w:pPr>
                    <w:jc w:val="center"/>
                    <w:rPr>
                      <w:i/>
                      <w:sz w:val="18"/>
                      <w:szCs w:val="26"/>
                    </w:rPr>
                  </w:pPr>
                  <w:r>
                    <w:rPr>
                      <w:i/>
                      <w:sz w:val="18"/>
                      <w:szCs w:val="26"/>
                    </w:rPr>
                    <w:t xml:space="preserve">4 – </w:t>
                  </w:r>
                  <w:proofErr w:type="spellStart"/>
                  <w:r>
                    <w:rPr>
                      <w:i/>
                      <w:sz w:val="18"/>
                      <w:szCs w:val="26"/>
                    </w:rPr>
                    <w:t>каплеуловительная</w:t>
                  </w:r>
                  <w:proofErr w:type="spellEnd"/>
                  <w:r>
                    <w:rPr>
                      <w:i/>
                      <w:sz w:val="18"/>
                      <w:szCs w:val="26"/>
                    </w:rPr>
                    <w:t xml:space="preserve"> насадка; 5 – предохранительный клапан;</w:t>
                  </w:r>
                </w:p>
                <w:p w:rsidR="00933192" w:rsidRDefault="00933192" w:rsidP="00933192">
                  <w:pPr>
                    <w:jc w:val="center"/>
                    <w:rPr>
                      <w:i/>
                      <w:sz w:val="18"/>
                      <w:szCs w:val="26"/>
                    </w:rPr>
                  </w:pPr>
                  <w:r>
                    <w:rPr>
                      <w:i/>
                      <w:sz w:val="18"/>
                      <w:szCs w:val="26"/>
                    </w:rPr>
                    <w:t>6 – наклонные плоскости; 7 – датчик регулятора уровня поплавкового типа;</w:t>
                  </w:r>
                </w:p>
                <w:p w:rsidR="00933192" w:rsidRDefault="00933192" w:rsidP="00933192">
                  <w:pPr>
                    <w:jc w:val="center"/>
                    <w:rPr>
                      <w:i/>
                      <w:sz w:val="18"/>
                      <w:szCs w:val="26"/>
                    </w:rPr>
                  </w:pPr>
                  <w:r>
                    <w:rPr>
                      <w:i/>
                      <w:sz w:val="18"/>
                      <w:szCs w:val="26"/>
                    </w:rPr>
                    <w:t>8 – исполнительный механизм; 9 – дренажный патрубок; 10 – перегородка;</w:t>
                  </w:r>
                </w:p>
                <w:p w:rsidR="00933192" w:rsidRDefault="00933192" w:rsidP="00933192">
                  <w:pPr>
                    <w:jc w:val="center"/>
                    <w:rPr>
                      <w:i/>
                      <w:sz w:val="18"/>
                      <w:szCs w:val="26"/>
                    </w:rPr>
                  </w:pPr>
                  <w:r>
                    <w:rPr>
                      <w:i/>
                      <w:sz w:val="18"/>
                      <w:szCs w:val="26"/>
                    </w:rPr>
                    <w:t>11 – водомерное стекло; 12 – отключающий краник</w:t>
                  </w:r>
                </w:p>
                <w:p w:rsidR="00933192" w:rsidRDefault="00933192" w:rsidP="00933192">
                  <w:pPr>
                    <w:jc w:val="both"/>
                    <w:rPr>
                      <w:i/>
                      <w:sz w:val="20"/>
                      <w:szCs w:val="26"/>
                    </w:rPr>
                  </w:pPr>
                  <w:r>
                    <w:rPr>
                      <w:color w:val="000000" w:themeColor="text1"/>
                      <w:sz w:val="20"/>
                    </w:rPr>
                    <w:t>[пустая строка]</w:t>
                  </w:r>
                </w:p>
                <w:p w:rsidR="00933192" w:rsidRDefault="00933192" w:rsidP="00933192">
                  <w:pPr>
                    <w:ind w:firstLine="709"/>
                    <w:jc w:val="both"/>
                    <w:rPr>
                      <w:color w:val="000000" w:themeColor="text1"/>
                      <w:sz w:val="20"/>
                    </w:rPr>
                  </w:pPr>
                  <w:r>
                    <w:rPr>
                      <w:color w:val="000000" w:themeColor="text1"/>
                      <w:sz w:val="20"/>
                    </w:rPr>
                    <w:t>Текст статьи ………………………………</w:t>
                  </w:r>
                  <w:r w:rsidRPr="005134B8">
                    <w:rPr>
                      <w:color w:val="000000" w:themeColor="text1"/>
                      <w:sz w:val="20"/>
                    </w:rPr>
                    <w:t>.............................................................</w:t>
                  </w:r>
                  <w:r>
                    <w:rPr>
                      <w:color w:val="000000" w:themeColor="text1"/>
                      <w:sz w:val="20"/>
                    </w:rPr>
                    <w:t>…………………………………</w:t>
                  </w:r>
                </w:p>
                <w:p w:rsidR="00933192" w:rsidRDefault="00933192" w:rsidP="00933192">
                  <w:pPr>
                    <w:jc w:val="both"/>
                    <w:rPr>
                      <w:color w:val="000000" w:themeColor="text1"/>
                      <w:sz w:val="20"/>
                    </w:rPr>
                  </w:pPr>
                  <w:r>
                    <w:rPr>
                      <w:color w:val="000000" w:themeColor="text1"/>
                      <w:sz w:val="20"/>
                    </w:rPr>
                    <w:t>[пустая строка]</w:t>
                  </w:r>
                </w:p>
                <w:p w:rsidR="00933192" w:rsidRDefault="00933192" w:rsidP="002A6CD3">
                  <w:pPr>
                    <w:ind w:right="149"/>
                    <w:jc w:val="right"/>
                    <w:rPr>
                      <w:i/>
                      <w:noProof/>
                      <w:sz w:val="18"/>
                      <w:szCs w:val="26"/>
                    </w:rPr>
                  </w:pPr>
                  <w:r>
                    <w:rPr>
                      <w:i/>
                      <w:noProof/>
                      <w:sz w:val="18"/>
                      <w:szCs w:val="26"/>
                    </w:rPr>
                    <w:t>Таблица 1</w:t>
                  </w:r>
                </w:p>
                <w:p w:rsidR="00933192" w:rsidRDefault="00933192" w:rsidP="00933192">
                  <w:pPr>
                    <w:jc w:val="center"/>
                    <w:rPr>
                      <w:b/>
                      <w:caps/>
                      <w:sz w:val="20"/>
                    </w:rPr>
                  </w:pPr>
                  <w:r>
                    <w:rPr>
                      <w:noProof/>
                      <w:sz w:val="18"/>
                      <w:szCs w:val="26"/>
                    </w:rPr>
                    <w:t xml:space="preserve">Область применения сепараторов в зависимости от содержания жидкости и примесей в газовом потоке и режима течения </w:t>
                  </w:r>
                </w:p>
                <w:tbl>
                  <w:tblPr>
                    <w:tblW w:w="9570" w:type="dxa"/>
                    <w:jc w:val="center"/>
                    <w:tblInd w:w="13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103"/>
                    <w:gridCol w:w="1133"/>
                    <w:gridCol w:w="1559"/>
                    <w:gridCol w:w="1558"/>
                    <w:gridCol w:w="1558"/>
                    <w:gridCol w:w="1558"/>
                    <w:gridCol w:w="1101"/>
                  </w:tblGrid>
                  <w:tr w:rsidR="00933192" w:rsidTr="00933192">
                    <w:trPr>
                      <w:jc w:val="center"/>
                    </w:trPr>
                    <w:tc>
                      <w:tcPr>
                        <w:tcW w:w="11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33192" w:rsidRDefault="00933192">
                        <w:pPr>
                          <w:spacing w:line="276" w:lineRule="auto"/>
                          <w:jc w:val="center"/>
                          <w:rPr>
                            <w:noProof/>
                            <w:sz w:val="18"/>
                            <w:lang w:eastAsia="en-US"/>
                          </w:rPr>
                        </w:pPr>
                        <w:r>
                          <w:rPr>
                            <w:noProof/>
                            <w:sz w:val="18"/>
                            <w:lang w:eastAsia="en-US"/>
                          </w:rPr>
                          <w:t>Тип сепара</w:t>
                        </w:r>
                        <w:r>
                          <w:rPr>
                            <w:noProof/>
                            <w:sz w:val="18"/>
                            <w:lang w:eastAsia="en-US"/>
                          </w:rPr>
                          <w:softHyphen/>
                          <w:t>то</w:t>
                        </w:r>
                        <w:r>
                          <w:rPr>
                            <w:noProof/>
                            <w:sz w:val="18"/>
                            <w:lang w:eastAsia="en-US"/>
                          </w:rPr>
                          <w:softHyphen/>
                          <w:t>ра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33192" w:rsidRDefault="00933192">
                        <w:pPr>
                          <w:spacing w:line="276" w:lineRule="auto"/>
                          <w:jc w:val="center"/>
                          <w:rPr>
                            <w:noProof/>
                            <w:sz w:val="18"/>
                            <w:lang w:eastAsia="en-US"/>
                          </w:rPr>
                        </w:pPr>
                        <w:r>
                          <w:rPr>
                            <w:noProof/>
                            <w:sz w:val="18"/>
                            <w:lang w:eastAsia="en-US"/>
                          </w:rPr>
                          <w:t>Пробко</w:t>
                        </w:r>
                        <w:r>
                          <w:rPr>
                            <w:noProof/>
                            <w:sz w:val="18"/>
                            <w:lang w:eastAsia="en-US"/>
                          </w:rPr>
                          <w:softHyphen/>
                          <w:t>вые течения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33192" w:rsidRDefault="00933192">
                        <w:pPr>
                          <w:spacing w:line="276" w:lineRule="auto"/>
                          <w:jc w:val="center"/>
                          <w:rPr>
                            <w:noProof/>
                            <w:sz w:val="18"/>
                            <w:lang w:eastAsia="en-US"/>
                          </w:rPr>
                        </w:pPr>
                        <w:r>
                          <w:rPr>
                            <w:noProof/>
                            <w:sz w:val="18"/>
                            <w:lang w:eastAsia="en-US"/>
                          </w:rPr>
                          <w:t>Малое содержа</w:t>
                        </w:r>
                        <w:r>
                          <w:rPr>
                            <w:noProof/>
                            <w:sz w:val="18"/>
                            <w:lang w:eastAsia="en-US"/>
                          </w:rPr>
                          <w:softHyphen/>
                          <w:t>ние жидкости (&lt;200 мг/м</w:t>
                        </w:r>
                        <w:r>
                          <w:rPr>
                            <w:noProof/>
                            <w:sz w:val="18"/>
                            <w:vertAlign w:val="superscript"/>
                            <w:lang w:eastAsia="en-US"/>
                          </w:rPr>
                          <w:t>3</w:t>
                        </w:r>
                        <w:r>
                          <w:rPr>
                            <w:noProof/>
                            <w:sz w:val="18"/>
                            <w:lang w:eastAsia="en-US"/>
                          </w:rPr>
                          <w:t>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33192" w:rsidRDefault="00933192">
                        <w:pPr>
                          <w:spacing w:line="276" w:lineRule="auto"/>
                          <w:jc w:val="center"/>
                          <w:rPr>
                            <w:noProof/>
                            <w:sz w:val="18"/>
                            <w:lang w:eastAsia="en-US"/>
                          </w:rPr>
                        </w:pPr>
                        <w:r>
                          <w:rPr>
                            <w:noProof/>
                            <w:sz w:val="18"/>
                            <w:lang w:eastAsia="en-US"/>
                          </w:rPr>
                          <w:t>Большое содержа</w:t>
                        </w:r>
                        <w:r>
                          <w:rPr>
                            <w:noProof/>
                            <w:sz w:val="18"/>
                            <w:lang w:eastAsia="en-US"/>
                          </w:rPr>
                          <w:softHyphen/>
                          <w:t>ние жидкости (&gt;200 мг/м</w:t>
                        </w:r>
                        <w:r>
                          <w:rPr>
                            <w:noProof/>
                            <w:sz w:val="18"/>
                            <w:vertAlign w:val="superscript"/>
                            <w:lang w:eastAsia="en-US"/>
                          </w:rPr>
                          <w:t>3</w:t>
                        </w:r>
                        <w:r>
                          <w:rPr>
                            <w:noProof/>
                            <w:sz w:val="18"/>
                            <w:lang w:eastAsia="en-US"/>
                          </w:rPr>
                          <w:t>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33192" w:rsidRDefault="00933192">
                        <w:pPr>
                          <w:spacing w:line="276" w:lineRule="auto"/>
                          <w:jc w:val="center"/>
                          <w:rPr>
                            <w:noProof/>
                            <w:sz w:val="18"/>
                            <w:lang w:eastAsia="en-US"/>
                          </w:rPr>
                        </w:pPr>
                        <w:r>
                          <w:rPr>
                            <w:noProof/>
                            <w:sz w:val="18"/>
                            <w:lang w:eastAsia="en-US"/>
                          </w:rPr>
                          <w:t>Крупно-дисперсные примеси (</w:t>
                        </w:r>
                        <w:r>
                          <w:rPr>
                            <w:noProof/>
                            <w:sz w:val="18"/>
                            <w:lang w:val="en-US" w:eastAsia="en-US"/>
                          </w:rPr>
                          <w:t>d</w:t>
                        </w:r>
                        <w:r>
                          <w:rPr>
                            <w:noProof/>
                            <w:sz w:val="18"/>
                            <w:lang w:eastAsia="en-US"/>
                          </w:rPr>
                          <w:t>&gt;50мкм)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33192" w:rsidRDefault="00933192">
                        <w:pPr>
                          <w:spacing w:line="276" w:lineRule="auto"/>
                          <w:jc w:val="center"/>
                          <w:rPr>
                            <w:noProof/>
                            <w:sz w:val="18"/>
                            <w:lang w:eastAsia="en-US"/>
                          </w:rPr>
                        </w:pPr>
                        <w:r>
                          <w:rPr>
                            <w:noProof/>
                            <w:sz w:val="18"/>
                            <w:lang w:eastAsia="en-US"/>
                          </w:rPr>
                          <w:t>Мелко-дисперсные примеси (</w:t>
                        </w:r>
                        <w:r>
                          <w:rPr>
                            <w:noProof/>
                            <w:sz w:val="18"/>
                            <w:lang w:val="en-US" w:eastAsia="en-US"/>
                          </w:rPr>
                          <w:t>d</w:t>
                        </w:r>
                        <w:r>
                          <w:rPr>
                            <w:noProof/>
                            <w:sz w:val="18"/>
                            <w:lang w:eastAsia="en-US"/>
                          </w:rPr>
                          <w:t>&lt;50мкм)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33192" w:rsidRDefault="00933192">
                        <w:pPr>
                          <w:spacing w:line="276" w:lineRule="auto"/>
                          <w:jc w:val="center"/>
                          <w:rPr>
                            <w:noProof/>
                            <w:sz w:val="18"/>
                            <w:lang w:eastAsia="en-US"/>
                          </w:rPr>
                        </w:pPr>
                        <w:r>
                          <w:rPr>
                            <w:noProof/>
                            <w:sz w:val="18"/>
                            <w:lang w:eastAsia="en-US"/>
                          </w:rPr>
                          <w:t>Туманы и золи</w:t>
                        </w:r>
                      </w:p>
                    </w:tc>
                  </w:tr>
                  <w:tr w:rsidR="00933192" w:rsidTr="00933192">
                    <w:trPr>
                      <w:jc w:val="center"/>
                    </w:trPr>
                    <w:tc>
                      <w:tcPr>
                        <w:tcW w:w="11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33192" w:rsidRDefault="00933192">
                        <w:pPr>
                          <w:spacing w:line="276" w:lineRule="auto"/>
                          <w:rPr>
                            <w:noProof/>
                            <w:sz w:val="18"/>
                            <w:lang w:eastAsia="en-US"/>
                          </w:rPr>
                        </w:pPr>
                        <w:r>
                          <w:rPr>
                            <w:noProof/>
                            <w:sz w:val="18"/>
                            <w:lang w:eastAsia="en-US"/>
                          </w:rPr>
                          <w:t>Гравита</w:t>
                        </w:r>
                        <w:r>
                          <w:rPr>
                            <w:noProof/>
                            <w:sz w:val="18"/>
                            <w:lang w:eastAsia="en-US"/>
                          </w:rPr>
                          <w:softHyphen/>
                          <w:t>ционный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33192" w:rsidRDefault="00933192">
                        <w:pPr>
                          <w:spacing w:line="276" w:lineRule="auto"/>
                          <w:jc w:val="center"/>
                          <w:rPr>
                            <w:noProof/>
                            <w:sz w:val="18"/>
                            <w:lang w:eastAsia="en-US"/>
                          </w:rPr>
                        </w:pPr>
                        <w:r>
                          <w:rPr>
                            <w:noProof/>
                            <w:sz w:val="18"/>
                            <w:lang w:eastAsia="en-US"/>
                          </w:rPr>
                          <w:t>+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33192" w:rsidRDefault="00933192">
                        <w:pPr>
                          <w:spacing w:line="276" w:lineRule="auto"/>
                          <w:jc w:val="center"/>
                          <w:rPr>
                            <w:noProof/>
                            <w:sz w:val="18"/>
                            <w:lang w:eastAsia="en-US"/>
                          </w:rPr>
                        </w:pPr>
                        <w:r>
                          <w:rPr>
                            <w:noProof/>
                            <w:sz w:val="18"/>
                            <w:lang w:eastAsia="en-US"/>
                          </w:rPr>
                          <w:t>-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33192" w:rsidRDefault="00933192">
                        <w:pPr>
                          <w:spacing w:line="276" w:lineRule="auto"/>
                          <w:jc w:val="center"/>
                          <w:rPr>
                            <w:noProof/>
                            <w:sz w:val="18"/>
                            <w:lang w:eastAsia="en-US"/>
                          </w:rPr>
                        </w:pPr>
                        <w:r>
                          <w:rPr>
                            <w:noProof/>
                            <w:sz w:val="18"/>
                            <w:lang w:eastAsia="en-US"/>
                          </w:rPr>
                          <w:t>-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33192" w:rsidRDefault="00933192">
                        <w:pPr>
                          <w:spacing w:line="276" w:lineRule="auto"/>
                          <w:jc w:val="center"/>
                          <w:rPr>
                            <w:noProof/>
                            <w:sz w:val="18"/>
                            <w:lang w:eastAsia="en-US"/>
                          </w:rPr>
                        </w:pPr>
                        <w:r>
                          <w:rPr>
                            <w:noProof/>
                            <w:sz w:val="18"/>
                            <w:lang w:eastAsia="en-US"/>
                          </w:rPr>
                          <w:t>-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33192" w:rsidRDefault="00933192">
                        <w:pPr>
                          <w:spacing w:line="276" w:lineRule="auto"/>
                          <w:jc w:val="center"/>
                          <w:rPr>
                            <w:noProof/>
                            <w:sz w:val="18"/>
                            <w:lang w:eastAsia="en-US"/>
                          </w:rPr>
                        </w:pPr>
                        <w:r>
                          <w:rPr>
                            <w:noProof/>
                            <w:sz w:val="18"/>
                            <w:lang w:eastAsia="en-US"/>
                          </w:rPr>
                          <w:t>-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33192" w:rsidRDefault="00933192">
                        <w:pPr>
                          <w:spacing w:line="276" w:lineRule="auto"/>
                          <w:jc w:val="center"/>
                          <w:rPr>
                            <w:noProof/>
                            <w:sz w:val="18"/>
                            <w:lang w:eastAsia="en-US"/>
                          </w:rPr>
                        </w:pPr>
                        <w:r>
                          <w:rPr>
                            <w:noProof/>
                            <w:sz w:val="18"/>
                            <w:lang w:eastAsia="en-US"/>
                          </w:rPr>
                          <w:t>-</w:t>
                        </w:r>
                      </w:p>
                    </w:tc>
                  </w:tr>
                  <w:tr w:rsidR="00933192" w:rsidTr="00933192">
                    <w:trPr>
                      <w:jc w:val="center"/>
                    </w:trPr>
                    <w:tc>
                      <w:tcPr>
                        <w:tcW w:w="11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33192" w:rsidRDefault="00933192">
                        <w:pPr>
                          <w:spacing w:line="276" w:lineRule="auto"/>
                          <w:rPr>
                            <w:noProof/>
                            <w:sz w:val="18"/>
                            <w:lang w:eastAsia="en-US"/>
                          </w:rPr>
                        </w:pPr>
                        <w:r>
                          <w:rPr>
                            <w:noProof/>
                            <w:sz w:val="18"/>
                            <w:lang w:eastAsia="en-US"/>
                          </w:rPr>
                          <w:t>Инерци</w:t>
                        </w:r>
                        <w:r>
                          <w:rPr>
                            <w:noProof/>
                            <w:sz w:val="18"/>
                            <w:lang w:eastAsia="en-US"/>
                          </w:rPr>
                          <w:softHyphen/>
                          <w:t>онный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33192" w:rsidRDefault="00933192">
                        <w:pPr>
                          <w:spacing w:line="276" w:lineRule="auto"/>
                          <w:jc w:val="center"/>
                          <w:rPr>
                            <w:noProof/>
                            <w:sz w:val="1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33192" w:rsidRDefault="00933192">
                        <w:pPr>
                          <w:spacing w:line="276" w:lineRule="auto"/>
                          <w:jc w:val="center"/>
                          <w:rPr>
                            <w:noProof/>
                            <w:sz w:val="18"/>
                            <w:lang w:eastAsia="en-US"/>
                          </w:rPr>
                        </w:pPr>
                        <w:r>
                          <w:rPr>
                            <w:noProof/>
                            <w:sz w:val="18"/>
                            <w:lang w:eastAsia="en-US"/>
                          </w:rPr>
                          <w:t>+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33192" w:rsidRDefault="00933192">
                        <w:pPr>
                          <w:spacing w:line="276" w:lineRule="auto"/>
                          <w:jc w:val="center"/>
                          <w:rPr>
                            <w:noProof/>
                            <w:sz w:val="18"/>
                            <w:lang w:eastAsia="en-US"/>
                          </w:rPr>
                        </w:pPr>
                        <w:r>
                          <w:rPr>
                            <w:noProof/>
                            <w:sz w:val="18"/>
                            <w:lang w:eastAsia="en-US"/>
                          </w:rPr>
                          <w:t>+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33192" w:rsidRDefault="00933192">
                        <w:pPr>
                          <w:spacing w:line="276" w:lineRule="auto"/>
                          <w:jc w:val="center"/>
                          <w:rPr>
                            <w:noProof/>
                            <w:sz w:val="18"/>
                            <w:lang w:eastAsia="en-US"/>
                          </w:rPr>
                        </w:pPr>
                        <w:r>
                          <w:rPr>
                            <w:noProof/>
                            <w:sz w:val="18"/>
                            <w:lang w:eastAsia="en-US"/>
                          </w:rPr>
                          <w:t>+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33192" w:rsidRDefault="00933192">
                        <w:pPr>
                          <w:spacing w:line="276" w:lineRule="auto"/>
                          <w:jc w:val="center"/>
                          <w:rPr>
                            <w:noProof/>
                            <w:sz w:val="18"/>
                            <w:lang w:eastAsia="en-US"/>
                          </w:rPr>
                        </w:pPr>
                        <w:r>
                          <w:rPr>
                            <w:noProof/>
                            <w:sz w:val="18"/>
                            <w:lang w:eastAsia="en-US"/>
                          </w:rPr>
                          <w:t>-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33192" w:rsidRDefault="00933192">
                        <w:pPr>
                          <w:spacing w:line="276" w:lineRule="auto"/>
                          <w:jc w:val="center"/>
                          <w:rPr>
                            <w:noProof/>
                            <w:sz w:val="18"/>
                            <w:lang w:eastAsia="en-US"/>
                          </w:rPr>
                        </w:pPr>
                        <w:r>
                          <w:rPr>
                            <w:noProof/>
                            <w:sz w:val="18"/>
                            <w:lang w:eastAsia="en-US"/>
                          </w:rPr>
                          <w:t>-</w:t>
                        </w:r>
                      </w:p>
                    </w:tc>
                  </w:tr>
                </w:tbl>
                <w:p w:rsidR="00933192" w:rsidRDefault="00933192" w:rsidP="00933192">
                  <w:pPr>
                    <w:jc w:val="both"/>
                    <w:rPr>
                      <w:i/>
                      <w:sz w:val="20"/>
                      <w:szCs w:val="26"/>
                    </w:rPr>
                  </w:pPr>
                  <w:r>
                    <w:rPr>
                      <w:color w:val="000000" w:themeColor="text1"/>
                      <w:sz w:val="20"/>
                    </w:rPr>
                    <w:t>[пустая строка]</w:t>
                  </w:r>
                </w:p>
                <w:p w:rsidR="00933192" w:rsidRDefault="00933192" w:rsidP="00933192">
                  <w:pPr>
                    <w:ind w:firstLine="709"/>
                    <w:jc w:val="both"/>
                    <w:rPr>
                      <w:color w:val="000000" w:themeColor="text1"/>
                      <w:sz w:val="20"/>
                    </w:rPr>
                  </w:pPr>
                  <w:r>
                    <w:rPr>
                      <w:color w:val="000000" w:themeColor="text1"/>
                      <w:sz w:val="20"/>
                    </w:rPr>
                    <w:t>Текст статьи ………………………………………………………</w:t>
                  </w:r>
                  <w:r>
                    <w:rPr>
                      <w:color w:val="000000" w:themeColor="text1"/>
                      <w:sz w:val="20"/>
                      <w:lang w:val="en-US"/>
                    </w:rPr>
                    <w:t>.............................................................</w:t>
                  </w:r>
                  <w:r>
                    <w:rPr>
                      <w:color w:val="000000" w:themeColor="text1"/>
                      <w:sz w:val="20"/>
                    </w:rPr>
                    <w:t>…………</w:t>
                  </w:r>
                </w:p>
                <w:p w:rsidR="00933192" w:rsidRDefault="00933192" w:rsidP="00933192">
                  <w:pPr>
                    <w:jc w:val="both"/>
                    <w:rPr>
                      <w:color w:val="000000" w:themeColor="text1"/>
                      <w:sz w:val="20"/>
                    </w:rPr>
                  </w:pPr>
                  <w:r>
                    <w:rPr>
                      <w:color w:val="000000" w:themeColor="text1"/>
                      <w:sz w:val="20"/>
                    </w:rPr>
                    <w:t>[пустая строка]</w:t>
                  </w:r>
                </w:p>
                <w:p w:rsidR="00933192" w:rsidRDefault="00933192" w:rsidP="00933192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</w:rPr>
                    <w:t>Выводы</w:t>
                  </w:r>
                </w:p>
                <w:p w:rsidR="00933192" w:rsidRDefault="00933192" w:rsidP="00933192">
                  <w:pPr>
                    <w:rPr>
                      <w:color w:val="000000" w:themeColor="text1"/>
                      <w:sz w:val="20"/>
                    </w:rPr>
                  </w:pPr>
                  <w:r>
                    <w:rPr>
                      <w:color w:val="000000" w:themeColor="text1"/>
                      <w:sz w:val="20"/>
                    </w:rPr>
                    <w:t>[пустая строка]</w:t>
                  </w:r>
                </w:p>
                <w:p w:rsidR="00933192" w:rsidRDefault="00933192" w:rsidP="00933192">
                  <w:pPr>
                    <w:ind w:firstLine="709"/>
                    <w:rPr>
                      <w:color w:val="000000" w:themeColor="text1"/>
                      <w:sz w:val="20"/>
                    </w:rPr>
                  </w:pPr>
                  <w:r>
                    <w:rPr>
                      <w:color w:val="000000" w:themeColor="text1"/>
                      <w:sz w:val="20"/>
                    </w:rPr>
                    <w:t>Текст выводов …………………………………………………</w:t>
                  </w:r>
                  <w:r>
                    <w:rPr>
                      <w:color w:val="000000" w:themeColor="text1"/>
                      <w:sz w:val="20"/>
                      <w:lang w:val="en-US"/>
                    </w:rPr>
                    <w:t>............................................................</w:t>
                  </w:r>
                  <w:r>
                    <w:rPr>
                      <w:color w:val="000000" w:themeColor="text1"/>
                      <w:sz w:val="20"/>
                    </w:rPr>
                    <w:t>…………….</w:t>
                  </w:r>
                </w:p>
                <w:p w:rsidR="00933192" w:rsidRDefault="00933192" w:rsidP="00933192">
                  <w:pPr>
                    <w:rPr>
                      <w:color w:val="000000" w:themeColor="text1"/>
                      <w:sz w:val="20"/>
                    </w:rPr>
                  </w:pPr>
                  <w:r>
                    <w:rPr>
                      <w:color w:val="000000" w:themeColor="text1"/>
                      <w:sz w:val="20"/>
                    </w:rPr>
                    <w:t>………………………………………………………………………………</w:t>
                  </w:r>
                  <w:r>
                    <w:rPr>
                      <w:color w:val="000000" w:themeColor="text1"/>
                      <w:sz w:val="20"/>
                      <w:lang w:val="en-US"/>
                    </w:rPr>
                    <w:t>................................................................</w:t>
                  </w:r>
                  <w:r>
                    <w:rPr>
                      <w:color w:val="000000" w:themeColor="text1"/>
                      <w:sz w:val="20"/>
                    </w:rPr>
                    <w:t>……….</w:t>
                  </w:r>
                </w:p>
                <w:p w:rsidR="00933192" w:rsidRDefault="00933192" w:rsidP="00933192">
                  <w:pPr>
                    <w:rPr>
                      <w:color w:val="000000" w:themeColor="text1"/>
                      <w:sz w:val="20"/>
                    </w:rPr>
                  </w:pPr>
                  <w:r>
                    <w:rPr>
                      <w:color w:val="000000" w:themeColor="text1"/>
                      <w:sz w:val="20"/>
                    </w:rPr>
                    <w:t>[пустая строка]</w:t>
                  </w:r>
                </w:p>
                <w:p w:rsidR="00933192" w:rsidRDefault="00933192" w:rsidP="00933192">
                  <w:pPr>
                    <w:rPr>
                      <w:color w:val="000000" w:themeColor="text1"/>
                      <w:sz w:val="18"/>
                      <w:szCs w:val="24"/>
                    </w:rPr>
                  </w:pPr>
                  <w:r>
                    <w:rPr>
                      <w:color w:val="000000" w:themeColor="text1"/>
                      <w:sz w:val="18"/>
                      <w:szCs w:val="24"/>
                    </w:rPr>
                    <w:t>СПИСОК ЛИТЕРАТУРЫ</w:t>
                  </w:r>
                </w:p>
                <w:p w:rsidR="00933192" w:rsidRDefault="00933192" w:rsidP="00933192">
                  <w:pPr>
                    <w:rPr>
                      <w:color w:val="000000" w:themeColor="text1"/>
                      <w:sz w:val="18"/>
                      <w:szCs w:val="24"/>
                    </w:rPr>
                  </w:pPr>
                  <w:r>
                    <w:rPr>
                      <w:color w:val="000000" w:themeColor="text1"/>
                      <w:sz w:val="18"/>
                      <w:szCs w:val="24"/>
                    </w:rPr>
                    <w:t>[пустая строка]</w:t>
                  </w:r>
                </w:p>
                <w:p w:rsidR="00933192" w:rsidRDefault="00933192" w:rsidP="00933192">
                  <w:pPr>
                    <w:rPr>
                      <w:color w:val="000000" w:themeColor="text1"/>
                      <w:sz w:val="18"/>
                      <w:szCs w:val="24"/>
                    </w:rPr>
                  </w:pPr>
                  <w:r>
                    <w:rPr>
                      <w:color w:val="000000" w:themeColor="text1"/>
                      <w:sz w:val="18"/>
                      <w:szCs w:val="24"/>
                    </w:rPr>
                    <w:t>1. Источник 1 ………………………………………………………………...................</w:t>
                  </w:r>
                  <w:r>
                    <w:rPr>
                      <w:color w:val="000000" w:themeColor="text1"/>
                      <w:sz w:val="18"/>
                      <w:szCs w:val="24"/>
                      <w:lang w:val="en-US"/>
                    </w:rPr>
                    <w:t>................................................................</w:t>
                  </w:r>
                  <w:r>
                    <w:rPr>
                      <w:color w:val="000000" w:themeColor="text1"/>
                      <w:sz w:val="18"/>
                      <w:szCs w:val="24"/>
                    </w:rPr>
                    <w:t>................</w:t>
                  </w:r>
                </w:p>
                <w:p w:rsidR="00933192" w:rsidRDefault="00933192" w:rsidP="00933192">
                  <w:pPr>
                    <w:rPr>
                      <w:color w:val="000000" w:themeColor="text1"/>
                      <w:sz w:val="18"/>
                      <w:szCs w:val="24"/>
                    </w:rPr>
                  </w:pPr>
                  <w:r>
                    <w:rPr>
                      <w:color w:val="000000" w:themeColor="text1"/>
                      <w:sz w:val="18"/>
                      <w:szCs w:val="24"/>
                    </w:rPr>
                    <w:t>……………………………………………………………………………………….............</w:t>
                  </w:r>
                  <w:r>
                    <w:rPr>
                      <w:color w:val="000000" w:themeColor="text1"/>
                      <w:sz w:val="18"/>
                      <w:szCs w:val="24"/>
                      <w:lang w:val="en-US"/>
                    </w:rPr>
                    <w:t>................................................................</w:t>
                  </w:r>
                  <w:r>
                    <w:rPr>
                      <w:color w:val="000000" w:themeColor="text1"/>
                      <w:sz w:val="18"/>
                      <w:szCs w:val="24"/>
                    </w:rPr>
                    <w:t>..........</w:t>
                  </w:r>
                </w:p>
                <w:p w:rsidR="00933192" w:rsidRDefault="00933192" w:rsidP="00933192">
                  <w:pPr>
                    <w:rPr>
                      <w:rFonts w:cs="Arial"/>
                      <w:color w:val="000000" w:themeColor="text1"/>
                      <w:sz w:val="18"/>
                      <w:szCs w:val="24"/>
                      <w:shd w:val="clear" w:color="auto" w:fill="FFFFFF"/>
                    </w:rPr>
                  </w:pPr>
                  <w:r>
                    <w:rPr>
                      <w:color w:val="000000" w:themeColor="text1"/>
                      <w:sz w:val="18"/>
                      <w:szCs w:val="24"/>
                    </w:rPr>
                    <w:t>2. Источник 2 …………………………………………………………….......................</w:t>
                  </w:r>
                  <w:r>
                    <w:rPr>
                      <w:color w:val="000000" w:themeColor="text1"/>
                      <w:sz w:val="18"/>
                      <w:szCs w:val="24"/>
                      <w:lang w:val="en-US"/>
                    </w:rPr>
                    <w:t>................................................................</w:t>
                  </w:r>
                  <w:r>
                    <w:rPr>
                      <w:color w:val="000000" w:themeColor="text1"/>
                      <w:sz w:val="18"/>
                      <w:szCs w:val="24"/>
                    </w:rPr>
                    <w:t>.........…...</w:t>
                  </w:r>
                </w:p>
              </w:txbxContent>
            </v:textbox>
          </v:shape>
        </w:pict>
      </w:r>
      <w:r w:rsidR="00BE228B">
        <w:rPr>
          <w:b/>
          <w:color w:val="000000"/>
        </w:rPr>
        <w:t>ОБРАЗЕЦ ОФОРМЛЕНИЯ СТАТЬИ</w:t>
      </w:r>
    </w:p>
    <w:sectPr w:rsidR="00BE228B" w:rsidRPr="00BC37E9" w:rsidSect="002A2794">
      <w:pgSz w:w="11906" w:h="16838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8560F"/>
    <w:multiLevelType w:val="multilevel"/>
    <w:tmpl w:val="A56A4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8173F0"/>
    <w:multiLevelType w:val="hybridMultilevel"/>
    <w:tmpl w:val="2F0AFB7E"/>
    <w:lvl w:ilvl="0" w:tplc="16ECE2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5A36EDC"/>
    <w:multiLevelType w:val="hybridMultilevel"/>
    <w:tmpl w:val="C908C3D2"/>
    <w:lvl w:ilvl="0" w:tplc="0658C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isplayHorizontalDrawingGridEvery w:val="2"/>
  <w:characterSpacingControl w:val="doNotCompress"/>
  <w:compat/>
  <w:rsids>
    <w:rsidRoot w:val="00706530"/>
    <w:rsid w:val="000370EF"/>
    <w:rsid w:val="000D2790"/>
    <w:rsid w:val="001C78CD"/>
    <w:rsid w:val="002A2794"/>
    <w:rsid w:val="002A6CD3"/>
    <w:rsid w:val="002F5BF6"/>
    <w:rsid w:val="00306E6C"/>
    <w:rsid w:val="00337B41"/>
    <w:rsid w:val="003B4EA2"/>
    <w:rsid w:val="00404A45"/>
    <w:rsid w:val="00464241"/>
    <w:rsid w:val="004B1203"/>
    <w:rsid w:val="005134B8"/>
    <w:rsid w:val="005840D9"/>
    <w:rsid w:val="005A62A2"/>
    <w:rsid w:val="00706530"/>
    <w:rsid w:val="0072285E"/>
    <w:rsid w:val="007762FD"/>
    <w:rsid w:val="007D4EBD"/>
    <w:rsid w:val="007E4E8F"/>
    <w:rsid w:val="008A4E78"/>
    <w:rsid w:val="00933192"/>
    <w:rsid w:val="00933B12"/>
    <w:rsid w:val="00997E92"/>
    <w:rsid w:val="009B5960"/>
    <w:rsid w:val="009F257C"/>
    <w:rsid w:val="00A304A2"/>
    <w:rsid w:val="00AC3E66"/>
    <w:rsid w:val="00AC606F"/>
    <w:rsid w:val="00BC6644"/>
    <w:rsid w:val="00BE228B"/>
    <w:rsid w:val="00C83F55"/>
    <w:rsid w:val="00C943AE"/>
    <w:rsid w:val="00CE02CC"/>
    <w:rsid w:val="00D67065"/>
    <w:rsid w:val="00D8701D"/>
    <w:rsid w:val="00DA7B20"/>
    <w:rsid w:val="00E1124B"/>
    <w:rsid w:val="00E2072C"/>
    <w:rsid w:val="00E67F11"/>
    <w:rsid w:val="00EA0389"/>
    <w:rsid w:val="00F66ED9"/>
    <w:rsid w:val="00F85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53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67F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E67F11"/>
  </w:style>
  <w:style w:type="character" w:styleId="a3">
    <w:name w:val="Strong"/>
    <w:basedOn w:val="a0"/>
    <w:uiPriority w:val="22"/>
    <w:qFormat/>
    <w:rsid w:val="00E67F11"/>
    <w:rPr>
      <w:b/>
      <w:bCs/>
    </w:rPr>
  </w:style>
  <w:style w:type="paragraph" w:customStyle="1" w:styleId="itmain">
    <w:name w:val="itmain"/>
    <w:basedOn w:val="a"/>
    <w:rsid w:val="009F257C"/>
    <w:pPr>
      <w:spacing w:before="100" w:beforeAutospacing="1" w:after="100" w:afterAutospacing="1"/>
    </w:pPr>
    <w:rPr>
      <w:sz w:val="24"/>
      <w:szCs w:val="24"/>
    </w:rPr>
  </w:style>
  <w:style w:type="character" w:styleId="a4">
    <w:name w:val="Emphasis"/>
    <w:basedOn w:val="a0"/>
    <w:uiPriority w:val="20"/>
    <w:qFormat/>
    <w:rsid w:val="009F257C"/>
    <w:rPr>
      <w:i/>
      <w:iCs/>
    </w:rPr>
  </w:style>
  <w:style w:type="character" w:styleId="a5">
    <w:name w:val="Hyperlink"/>
    <w:basedOn w:val="a0"/>
    <w:uiPriority w:val="99"/>
    <w:unhideWhenUsed/>
    <w:rsid w:val="009F257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2285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E22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228B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AC60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4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2020-02-10T11:55:00Z</cp:lastPrinted>
  <dcterms:created xsi:type="dcterms:W3CDTF">2019-12-18T05:39:00Z</dcterms:created>
  <dcterms:modified xsi:type="dcterms:W3CDTF">2020-02-10T11:55:00Z</dcterms:modified>
</cp:coreProperties>
</file>