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1C" w:rsidRPr="00517C04" w:rsidRDefault="00A536B3" w:rsidP="0079221C">
      <w:pPr>
        <w:pStyle w:val="a3"/>
        <w:ind w:right="-5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600200" cy="1600200"/>
            <wp:effectExtent l="19050" t="0" r="0" b="0"/>
            <wp:wrapNone/>
            <wp:docPr id="3" name="Рисунок 2" descr="http://www.zabgu.ru/sites/all/themes/ZabG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zabgu.ru/sites/all/themes/ZabGU/images/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21C">
        <w:rPr>
          <w:rFonts w:ascii="Times New Roman" w:hAnsi="Times New Roman"/>
          <w:color w:val="3366FF"/>
          <w:sz w:val="24"/>
          <w:szCs w:val="24"/>
        </w:rPr>
        <w:t xml:space="preserve">                               </w:t>
      </w:r>
      <w:r w:rsidR="0079221C" w:rsidRPr="00517C04">
        <w:rPr>
          <w:rFonts w:ascii="Times New Roman" w:hAnsi="Times New Roman"/>
          <w:b/>
          <w:color w:val="000000"/>
          <w:sz w:val="24"/>
          <w:szCs w:val="24"/>
        </w:rPr>
        <w:t>ЗАБАЙКАЛЬСКИЙ ГОСУДАРСТВЕННЫЙ УН</w:t>
      </w:r>
      <w:r w:rsidR="0079221C" w:rsidRPr="00517C04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79221C" w:rsidRPr="00517C04">
        <w:rPr>
          <w:rFonts w:ascii="Times New Roman" w:hAnsi="Times New Roman"/>
          <w:b/>
          <w:color w:val="000000"/>
          <w:sz w:val="24"/>
          <w:szCs w:val="24"/>
        </w:rPr>
        <w:t>ВЕРСИТЕТ</w:t>
      </w:r>
    </w:p>
    <w:p w:rsidR="0079221C" w:rsidRPr="009652FA" w:rsidRDefault="0079221C" w:rsidP="0079221C">
      <w:pPr>
        <w:pStyle w:val="a3"/>
        <w:ind w:left="2700" w:right="-5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652FA">
        <w:rPr>
          <w:rFonts w:ascii="Times New Roman" w:hAnsi="Times New Roman"/>
          <w:b/>
          <w:color w:val="000000"/>
          <w:sz w:val="24"/>
          <w:szCs w:val="24"/>
        </w:rPr>
        <w:t xml:space="preserve">Кафедра социокультурного туризма </w:t>
      </w:r>
    </w:p>
    <w:p w:rsidR="0079221C" w:rsidRDefault="0079221C" w:rsidP="007922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79221C" w:rsidRPr="00BC57E5" w:rsidRDefault="0079221C" w:rsidP="0079221C">
      <w:pPr>
        <w:pStyle w:val="a3"/>
        <w:ind w:left="2340"/>
        <w:jc w:val="center"/>
        <w:rPr>
          <w:rFonts w:ascii="Times New Roman" w:hAnsi="Times New Roman"/>
          <w:b/>
          <w:sz w:val="24"/>
          <w:szCs w:val="24"/>
        </w:rPr>
      </w:pPr>
      <w:r w:rsidRPr="00BC57E5">
        <w:rPr>
          <w:rFonts w:ascii="Times New Roman" w:hAnsi="Times New Roman"/>
          <w:b/>
          <w:sz w:val="24"/>
          <w:szCs w:val="24"/>
        </w:rPr>
        <w:t xml:space="preserve"> </w:t>
      </w:r>
      <w:r w:rsidRPr="006F0DC8">
        <w:rPr>
          <w:rFonts w:ascii="Times New Roman" w:hAnsi="Times New Roman"/>
          <w:b/>
          <w:sz w:val="24"/>
          <w:szCs w:val="24"/>
          <w:lang w:val="en-US"/>
        </w:rPr>
        <w:t>I</w:t>
      </w:r>
      <w:r w:rsidR="0003663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0DC8">
        <w:rPr>
          <w:rFonts w:ascii="Times New Roman" w:hAnsi="Times New Roman"/>
          <w:b/>
          <w:sz w:val="24"/>
          <w:szCs w:val="24"/>
        </w:rPr>
        <w:t xml:space="preserve"> </w:t>
      </w:r>
      <w:r w:rsidR="006F0DC8" w:rsidRPr="006F0DC8">
        <w:rPr>
          <w:rFonts w:ascii="Times New Roman" w:hAnsi="Times New Roman"/>
          <w:b/>
          <w:sz w:val="24"/>
          <w:szCs w:val="24"/>
          <w:lang w:val="ru-RU"/>
        </w:rPr>
        <w:t>Международная</w:t>
      </w:r>
      <w:r w:rsidR="006F0DC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C57E5">
        <w:rPr>
          <w:rFonts w:ascii="Times New Roman" w:hAnsi="Times New Roman"/>
          <w:b/>
          <w:sz w:val="24"/>
          <w:szCs w:val="24"/>
        </w:rPr>
        <w:t xml:space="preserve">научно-практическая интернет-конференция </w:t>
      </w:r>
    </w:p>
    <w:p w:rsidR="0079221C" w:rsidRPr="00814B82" w:rsidRDefault="0079221C" w:rsidP="007922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221C" w:rsidRPr="00814B82" w:rsidRDefault="0079221C" w:rsidP="007922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221C" w:rsidRPr="006F0DC8" w:rsidRDefault="0079221C" w:rsidP="00036636">
      <w:pPr>
        <w:pStyle w:val="a3"/>
        <w:spacing w:line="360" w:lineRule="auto"/>
        <w:ind w:left="2160"/>
        <w:jc w:val="center"/>
        <w:rPr>
          <w:rFonts w:ascii="Times New Roman" w:hAnsi="Times New Roman"/>
          <w:b/>
          <w:sz w:val="28"/>
          <w:szCs w:val="28"/>
        </w:rPr>
      </w:pPr>
      <w:r w:rsidRPr="006F0DC8">
        <w:rPr>
          <w:rFonts w:ascii="Times New Roman" w:hAnsi="Times New Roman"/>
          <w:b/>
          <w:sz w:val="28"/>
          <w:szCs w:val="28"/>
        </w:rPr>
        <w:t>«</w:t>
      </w:r>
      <w:r w:rsidR="00036636">
        <w:rPr>
          <w:rFonts w:ascii="Times New Roman" w:hAnsi="Times New Roman"/>
          <w:b/>
          <w:sz w:val="28"/>
          <w:szCs w:val="28"/>
          <w:lang w:val="ru-RU"/>
        </w:rPr>
        <w:t>Проблемы, опыт и перспективы туризма, сервиса и социокультурной деятельности в России и за рубежом</w:t>
      </w:r>
      <w:r w:rsidRPr="006F0DC8">
        <w:rPr>
          <w:rFonts w:ascii="Times New Roman" w:hAnsi="Times New Roman"/>
          <w:b/>
          <w:sz w:val="28"/>
          <w:szCs w:val="28"/>
        </w:rPr>
        <w:t>»</w:t>
      </w:r>
    </w:p>
    <w:p w:rsidR="0079221C" w:rsidRPr="00154A91" w:rsidRDefault="0079221C" w:rsidP="0079221C">
      <w:pPr>
        <w:pStyle w:val="a3"/>
        <w:spacing w:line="360" w:lineRule="auto"/>
        <w:ind w:left="2160"/>
        <w:jc w:val="center"/>
        <w:rPr>
          <w:rFonts w:ascii="Times New Roman" w:hAnsi="Times New Roman"/>
          <w:b/>
          <w:sz w:val="24"/>
          <w:szCs w:val="24"/>
        </w:rPr>
      </w:pPr>
      <w:r w:rsidRPr="006F0DC8">
        <w:rPr>
          <w:rFonts w:ascii="Times New Roman" w:hAnsi="Times New Roman"/>
          <w:b/>
          <w:sz w:val="24"/>
          <w:szCs w:val="24"/>
        </w:rPr>
        <w:t xml:space="preserve">г. Чита,  </w:t>
      </w:r>
      <w:r w:rsidR="00036636">
        <w:rPr>
          <w:rFonts w:ascii="Times New Roman" w:hAnsi="Times New Roman"/>
          <w:b/>
          <w:sz w:val="24"/>
          <w:szCs w:val="24"/>
          <w:lang w:val="ru-RU"/>
        </w:rPr>
        <w:t>26</w:t>
      </w:r>
      <w:r w:rsidRPr="006F0DC8">
        <w:rPr>
          <w:rFonts w:ascii="Times New Roman" w:hAnsi="Times New Roman"/>
          <w:b/>
          <w:sz w:val="24"/>
          <w:szCs w:val="24"/>
        </w:rPr>
        <w:t>-</w:t>
      </w:r>
      <w:r w:rsidR="00036636">
        <w:rPr>
          <w:rFonts w:ascii="Times New Roman" w:hAnsi="Times New Roman"/>
          <w:b/>
          <w:sz w:val="24"/>
          <w:szCs w:val="24"/>
          <w:lang w:val="ru-RU"/>
        </w:rPr>
        <w:t>31</w:t>
      </w:r>
      <w:r w:rsidRPr="006F0DC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36636">
        <w:rPr>
          <w:rFonts w:ascii="Times New Roman" w:hAnsi="Times New Roman"/>
          <w:b/>
          <w:sz w:val="24"/>
          <w:szCs w:val="24"/>
          <w:lang w:val="ru-RU"/>
        </w:rPr>
        <w:t>октября</w:t>
      </w:r>
      <w:r w:rsidRPr="006F0DC8">
        <w:rPr>
          <w:rFonts w:ascii="Times New Roman" w:hAnsi="Times New Roman"/>
          <w:b/>
          <w:sz w:val="24"/>
          <w:szCs w:val="24"/>
        </w:rPr>
        <w:t xml:space="preserve"> 201</w:t>
      </w:r>
      <w:r w:rsidRPr="006F0DC8">
        <w:rPr>
          <w:rFonts w:ascii="Times New Roman" w:hAnsi="Times New Roman"/>
          <w:b/>
          <w:sz w:val="24"/>
          <w:szCs w:val="24"/>
          <w:lang w:val="ru-RU"/>
        </w:rPr>
        <w:t>5</w:t>
      </w:r>
      <w:r w:rsidRPr="006F0DC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9221C" w:rsidRPr="00814B82" w:rsidRDefault="0079221C" w:rsidP="007922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221C" w:rsidRDefault="0079221C" w:rsidP="007922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221C" w:rsidRPr="00814B82" w:rsidRDefault="0079221C" w:rsidP="007922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221C" w:rsidRDefault="0079221C" w:rsidP="0079221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Уважаемые </w:t>
      </w:r>
      <w:r w:rsidR="00036636">
        <w:rPr>
          <w:rFonts w:ascii="Times New Roman" w:hAnsi="Times New Roman"/>
          <w:sz w:val="24"/>
          <w:szCs w:val="24"/>
          <w:lang w:val="ru-RU"/>
        </w:rPr>
        <w:t>коллеги</w:t>
      </w:r>
      <w:r>
        <w:rPr>
          <w:rFonts w:ascii="Times New Roman" w:hAnsi="Times New Roman"/>
          <w:sz w:val="24"/>
          <w:szCs w:val="24"/>
        </w:rPr>
        <w:t>!</w:t>
      </w:r>
    </w:p>
    <w:p w:rsidR="0079221C" w:rsidRPr="00D86396" w:rsidRDefault="0079221C" w:rsidP="0079221C">
      <w:pPr>
        <w:pStyle w:val="a3"/>
        <w:ind w:firstLine="708"/>
        <w:jc w:val="both"/>
        <w:rPr>
          <w:rFonts w:ascii="Times New Roman" w:hAnsi="Times New Roman" w:cs="Courier New"/>
          <w:b/>
          <w:sz w:val="24"/>
          <w:szCs w:val="24"/>
        </w:rPr>
      </w:pPr>
      <w:r w:rsidRPr="00814B82">
        <w:rPr>
          <w:rFonts w:ascii="Times New Roman" w:hAnsi="Times New Roman"/>
          <w:sz w:val="24"/>
          <w:szCs w:val="24"/>
        </w:rPr>
        <w:t xml:space="preserve">Приглашаем Вас </w:t>
      </w:r>
      <w:r w:rsidRPr="006F0DC8">
        <w:rPr>
          <w:rFonts w:ascii="Times New Roman" w:hAnsi="Times New Roman"/>
          <w:sz w:val="24"/>
          <w:szCs w:val="24"/>
        </w:rPr>
        <w:t>принять участие в</w:t>
      </w:r>
      <w:r w:rsidR="00036636">
        <w:rPr>
          <w:rFonts w:ascii="Times New Roman" w:hAnsi="Times New Roman"/>
          <w:sz w:val="24"/>
          <w:szCs w:val="24"/>
          <w:lang w:val="ru-RU"/>
        </w:rPr>
        <w:t>о</w:t>
      </w:r>
      <w:r w:rsidRPr="006F0DC8">
        <w:rPr>
          <w:rFonts w:ascii="Times New Roman" w:hAnsi="Times New Roman"/>
          <w:sz w:val="24"/>
          <w:szCs w:val="24"/>
        </w:rPr>
        <w:t xml:space="preserve"> </w:t>
      </w:r>
      <w:r w:rsidRPr="006F0DC8">
        <w:rPr>
          <w:rFonts w:ascii="Times New Roman" w:hAnsi="Times New Roman"/>
          <w:sz w:val="24"/>
          <w:szCs w:val="24"/>
          <w:lang w:val="en-US"/>
        </w:rPr>
        <w:t>I</w:t>
      </w:r>
      <w:r w:rsidR="00036636">
        <w:rPr>
          <w:rFonts w:ascii="Times New Roman" w:hAnsi="Times New Roman"/>
          <w:sz w:val="24"/>
          <w:szCs w:val="24"/>
          <w:lang w:val="en-US"/>
        </w:rPr>
        <w:t>I</w:t>
      </w:r>
      <w:r w:rsidRPr="006F0DC8">
        <w:rPr>
          <w:rFonts w:ascii="Times New Roman" w:hAnsi="Times New Roman"/>
          <w:sz w:val="24"/>
          <w:szCs w:val="24"/>
        </w:rPr>
        <w:t xml:space="preserve"> </w:t>
      </w:r>
      <w:r w:rsidR="006F0DC8" w:rsidRPr="006F0DC8">
        <w:rPr>
          <w:rFonts w:ascii="Times New Roman" w:hAnsi="Times New Roman"/>
          <w:sz w:val="24"/>
          <w:szCs w:val="24"/>
          <w:lang w:val="ru-RU"/>
        </w:rPr>
        <w:t xml:space="preserve">Международной </w:t>
      </w:r>
      <w:r w:rsidRPr="006F0DC8">
        <w:rPr>
          <w:rFonts w:ascii="Times New Roman" w:hAnsi="Times New Roman"/>
          <w:sz w:val="24"/>
          <w:szCs w:val="24"/>
        </w:rPr>
        <w:t>научно-практической интернет-конференции «Проблемы</w:t>
      </w:r>
      <w:r w:rsidR="00036636">
        <w:rPr>
          <w:rFonts w:ascii="Times New Roman" w:hAnsi="Times New Roman"/>
          <w:sz w:val="24"/>
          <w:szCs w:val="24"/>
          <w:lang w:val="ru-RU"/>
        </w:rPr>
        <w:t>, опыт и перспективы туризма, сервиса и социокультурной деятельности в России и за рубежом</w:t>
      </w:r>
      <w:r w:rsidRPr="006F0DC8">
        <w:rPr>
          <w:rFonts w:ascii="Times New Roman" w:hAnsi="Times New Roman"/>
          <w:sz w:val="24"/>
          <w:szCs w:val="24"/>
        </w:rPr>
        <w:t xml:space="preserve">», которая будет проходить с </w:t>
      </w:r>
      <w:r w:rsidR="00036636">
        <w:rPr>
          <w:rFonts w:ascii="Times New Roman" w:hAnsi="Times New Roman"/>
          <w:sz w:val="24"/>
          <w:szCs w:val="24"/>
          <w:lang w:val="ru-RU"/>
        </w:rPr>
        <w:t>26</w:t>
      </w:r>
      <w:r w:rsidRPr="006F0DC8">
        <w:rPr>
          <w:rFonts w:ascii="Times New Roman" w:hAnsi="Times New Roman"/>
          <w:sz w:val="24"/>
          <w:szCs w:val="24"/>
        </w:rPr>
        <w:t xml:space="preserve"> по </w:t>
      </w:r>
      <w:r w:rsidR="00036636">
        <w:rPr>
          <w:rFonts w:ascii="Times New Roman" w:hAnsi="Times New Roman"/>
          <w:sz w:val="24"/>
          <w:szCs w:val="24"/>
          <w:lang w:val="ru-RU"/>
        </w:rPr>
        <w:t>31</w:t>
      </w:r>
      <w:r w:rsidRPr="006F0DC8">
        <w:rPr>
          <w:rFonts w:ascii="Times New Roman" w:hAnsi="Times New Roman"/>
          <w:sz w:val="24"/>
          <w:szCs w:val="24"/>
        </w:rPr>
        <w:t xml:space="preserve"> </w:t>
      </w:r>
      <w:r w:rsidR="00036636">
        <w:rPr>
          <w:rFonts w:ascii="Times New Roman" w:hAnsi="Times New Roman"/>
          <w:sz w:val="24"/>
          <w:szCs w:val="24"/>
          <w:lang w:val="ru-RU"/>
        </w:rPr>
        <w:t>октября</w:t>
      </w:r>
      <w:r w:rsidRPr="006F0DC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F0DC8">
        <w:rPr>
          <w:rFonts w:ascii="Times New Roman" w:hAnsi="Times New Roman"/>
          <w:sz w:val="24"/>
          <w:szCs w:val="24"/>
        </w:rPr>
        <w:t>201</w:t>
      </w:r>
      <w:r w:rsidRPr="006F0DC8">
        <w:rPr>
          <w:rFonts w:ascii="Times New Roman" w:hAnsi="Times New Roman"/>
          <w:sz w:val="24"/>
          <w:szCs w:val="24"/>
          <w:lang w:val="ru-RU"/>
        </w:rPr>
        <w:t>5</w:t>
      </w:r>
      <w:r w:rsidRPr="006F0DC8">
        <w:rPr>
          <w:rFonts w:ascii="Times New Roman" w:hAnsi="Times New Roman"/>
          <w:sz w:val="24"/>
          <w:szCs w:val="24"/>
        </w:rPr>
        <w:t xml:space="preserve"> года на сайте Забайкальского государственного униве</w:t>
      </w:r>
      <w:r w:rsidRPr="006F0DC8">
        <w:rPr>
          <w:rFonts w:ascii="Times New Roman" w:hAnsi="Times New Roman"/>
          <w:sz w:val="24"/>
          <w:szCs w:val="24"/>
        </w:rPr>
        <w:t>р</w:t>
      </w:r>
      <w:r w:rsidRPr="006F0DC8">
        <w:rPr>
          <w:rFonts w:ascii="Times New Roman" w:hAnsi="Times New Roman"/>
          <w:sz w:val="24"/>
          <w:szCs w:val="24"/>
        </w:rPr>
        <w:t xml:space="preserve">ситета г. Чита </w:t>
      </w:r>
      <w:r w:rsidRPr="00D86396">
        <w:rPr>
          <w:rFonts w:ascii="Times New Roman" w:hAnsi="Times New Roman"/>
          <w:b/>
          <w:sz w:val="24"/>
          <w:szCs w:val="24"/>
          <w:lang w:val="en-US"/>
        </w:rPr>
        <w:t>www</w:t>
      </w:r>
      <w:r w:rsidRPr="00D86396">
        <w:rPr>
          <w:rFonts w:ascii="Times New Roman" w:hAnsi="Times New Roman"/>
          <w:b/>
          <w:sz w:val="24"/>
          <w:szCs w:val="24"/>
        </w:rPr>
        <w:t>.</w:t>
      </w:r>
      <w:r w:rsidRPr="00D86396">
        <w:rPr>
          <w:rFonts w:ascii="Times New Roman" w:hAnsi="Times New Roman"/>
          <w:b/>
          <w:sz w:val="24"/>
          <w:szCs w:val="24"/>
          <w:lang w:val="en-US"/>
        </w:rPr>
        <w:t>zabgu</w:t>
      </w:r>
      <w:r w:rsidRPr="00D86396">
        <w:rPr>
          <w:rFonts w:ascii="Times New Roman" w:hAnsi="Times New Roman"/>
          <w:b/>
          <w:sz w:val="24"/>
          <w:szCs w:val="24"/>
        </w:rPr>
        <w:t>.</w:t>
      </w:r>
      <w:r w:rsidRPr="00D86396">
        <w:rPr>
          <w:rFonts w:ascii="Times New Roman" w:hAnsi="Times New Roman"/>
          <w:b/>
          <w:sz w:val="24"/>
          <w:szCs w:val="24"/>
          <w:lang w:val="en-US"/>
        </w:rPr>
        <w:t>ru</w:t>
      </w:r>
      <w:r w:rsidRPr="00D86396">
        <w:rPr>
          <w:rFonts w:ascii="Times New Roman" w:hAnsi="Times New Roman"/>
          <w:b/>
          <w:sz w:val="24"/>
          <w:szCs w:val="24"/>
        </w:rPr>
        <w:t>.</w:t>
      </w:r>
    </w:p>
    <w:p w:rsidR="0079221C" w:rsidRDefault="0079221C" w:rsidP="0079221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221C" w:rsidRPr="0023454C" w:rsidRDefault="0079221C" w:rsidP="007922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454C">
        <w:rPr>
          <w:rFonts w:ascii="Times New Roman" w:hAnsi="Times New Roman"/>
          <w:b/>
          <w:sz w:val="24"/>
          <w:szCs w:val="24"/>
        </w:rPr>
        <w:t>Основные направления работы конф</w:t>
      </w:r>
      <w:r w:rsidRPr="0023454C">
        <w:rPr>
          <w:rFonts w:ascii="Times New Roman" w:hAnsi="Times New Roman"/>
          <w:b/>
          <w:sz w:val="24"/>
          <w:szCs w:val="24"/>
        </w:rPr>
        <w:t>е</w:t>
      </w:r>
      <w:r w:rsidRPr="0023454C">
        <w:rPr>
          <w:rFonts w:ascii="Times New Roman" w:hAnsi="Times New Roman"/>
          <w:b/>
          <w:sz w:val="24"/>
          <w:szCs w:val="24"/>
        </w:rPr>
        <w:t>ренции:</w:t>
      </w:r>
    </w:p>
    <w:p w:rsidR="0079221C" w:rsidRPr="0009310E" w:rsidRDefault="0079221C" w:rsidP="0079221C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9310E">
        <w:rPr>
          <w:rFonts w:ascii="Times New Roman" w:hAnsi="Times New Roman"/>
          <w:sz w:val="24"/>
          <w:szCs w:val="24"/>
        </w:rPr>
        <w:t>тратегия развития индустрии т</w:t>
      </w:r>
      <w:r w:rsidRPr="0009310E">
        <w:rPr>
          <w:rFonts w:ascii="Times New Roman" w:hAnsi="Times New Roman"/>
          <w:sz w:val="24"/>
          <w:szCs w:val="24"/>
        </w:rPr>
        <w:t>у</w:t>
      </w:r>
      <w:r w:rsidRPr="0009310E">
        <w:rPr>
          <w:rFonts w:ascii="Times New Roman" w:hAnsi="Times New Roman"/>
          <w:sz w:val="24"/>
          <w:szCs w:val="24"/>
        </w:rPr>
        <w:t>ризма и гостеприимства;</w:t>
      </w:r>
    </w:p>
    <w:p w:rsidR="0079221C" w:rsidRPr="0009310E" w:rsidRDefault="0079221C" w:rsidP="0079221C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09310E">
        <w:rPr>
          <w:rFonts w:ascii="Times New Roman" w:hAnsi="Times New Roman"/>
          <w:sz w:val="24"/>
          <w:szCs w:val="24"/>
        </w:rPr>
        <w:t>туризм и краеведение;</w:t>
      </w:r>
    </w:p>
    <w:p w:rsidR="0079221C" w:rsidRPr="0009310E" w:rsidRDefault="0079221C" w:rsidP="0079221C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09310E">
        <w:rPr>
          <w:rFonts w:ascii="Times New Roman" w:hAnsi="Times New Roman"/>
          <w:sz w:val="24"/>
          <w:szCs w:val="24"/>
        </w:rPr>
        <w:t>экология и туризм;</w:t>
      </w:r>
    </w:p>
    <w:p w:rsidR="0079221C" w:rsidRPr="00814B82" w:rsidRDefault="0079221C" w:rsidP="0079221C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14B82">
        <w:rPr>
          <w:rFonts w:ascii="Times New Roman" w:hAnsi="Times New Roman"/>
          <w:sz w:val="24"/>
          <w:szCs w:val="24"/>
        </w:rPr>
        <w:t xml:space="preserve">менеджмент </w:t>
      </w:r>
      <w:r w:rsidR="006F0DC8">
        <w:rPr>
          <w:rFonts w:ascii="Times New Roman" w:hAnsi="Times New Roman"/>
          <w:sz w:val="24"/>
          <w:szCs w:val="24"/>
          <w:lang w:val="ru-RU"/>
        </w:rPr>
        <w:t xml:space="preserve">и маркетинг </w:t>
      </w:r>
      <w:r w:rsidRPr="00814B8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индустрии туризма и гостеприимства</w:t>
      </w:r>
      <w:r w:rsidRPr="00814B82">
        <w:rPr>
          <w:rFonts w:ascii="Times New Roman" w:hAnsi="Times New Roman"/>
          <w:sz w:val="24"/>
          <w:szCs w:val="24"/>
        </w:rPr>
        <w:t>;</w:t>
      </w:r>
    </w:p>
    <w:p w:rsidR="0079221C" w:rsidRPr="00814B82" w:rsidRDefault="0079221C" w:rsidP="0079221C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14B82">
        <w:rPr>
          <w:rFonts w:ascii="Times New Roman" w:hAnsi="Times New Roman"/>
          <w:sz w:val="24"/>
          <w:szCs w:val="24"/>
        </w:rPr>
        <w:t>виды туризма и спорт;</w:t>
      </w:r>
    </w:p>
    <w:p w:rsidR="0079221C" w:rsidRPr="00814B82" w:rsidRDefault="0079221C" w:rsidP="0079221C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инновационные </w:t>
      </w:r>
      <w:r w:rsidRPr="00814B82">
        <w:rPr>
          <w:rFonts w:ascii="Times New Roman" w:hAnsi="Times New Roman"/>
          <w:sz w:val="24"/>
          <w:szCs w:val="24"/>
        </w:rPr>
        <w:t>направления в развитии</w:t>
      </w:r>
      <w:r>
        <w:rPr>
          <w:rFonts w:ascii="Times New Roman" w:hAnsi="Times New Roman"/>
          <w:sz w:val="24"/>
          <w:szCs w:val="24"/>
        </w:rPr>
        <w:t xml:space="preserve"> индустрии</w:t>
      </w:r>
      <w:r w:rsidRPr="00814B82">
        <w:rPr>
          <w:rFonts w:ascii="Times New Roman" w:hAnsi="Times New Roman"/>
          <w:sz w:val="24"/>
          <w:szCs w:val="24"/>
        </w:rPr>
        <w:t xml:space="preserve"> т</w:t>
      </w:r>
      <w:r w:rsidRPr="00814B82">
        <w:rPr>
          <w:rFonts w:ascii="Times New Roman" w:hAnsi="Times New Roman"/>
          <w:sz w:val="24"/>
          <w:szCs w:val="24"/>
        </w:rPr>
        <w:t>у</w:t>
      </w:r>
      <w:r w:rsidRPr="00814B82">
        <w:rPr>
          <w:rFonts w:ascii="Times New Roman" w:hAnsi="Times New Roman"/>
          <w:sz w:val="24"/>
          <w:szCs w:val="24"/>
        </w:rPr>
        <w:t>ризма</w:t>
      </w:r>
      <w:r>
        <w:rPr>
          <w:rFonts w:ascii="Times New Roman" w:hAnsi="Times New Roman"/>
          <w:sz w:val="24"/>
          <w:szCs w:val="24"/>
        </w:rPr>
        <w:t xml:space="preserve"> и гостеприимства;</w:t>
      </w:r>
    </w:p>
    <w:p w:rsidR="0079221C" w:rsidRPr="002D05EA" w:rsidRDefault="002D05EA" w:rsidP="0079221C">
      <w:pPr>
        <w:pStyle w:val="a3"/>
        <w:numPr>
          <w:ilvl w:val="0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туризм и межкультурный диалог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D05EA" w:rsidRDefault="002D05EA" w:rsidP="0079221C">
      <w:pPr>
        <w:pStyle w:val="a3"/>
        <w:numPr>
          <w:ilvl w:val="0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образование в туризме.</w:t>
      </w:r>
    </w:p>
    <w:p w:rsidR="0079221C" w:rsidRPr="00814B82" w:rsidRDefault="0079221C" w:rsidP="0079221C">
      <w:pPr>
        <w:pStyle w:val="a3"/>
        <w:tabs>
          <w:tab w:val="left" w:pos="360"/>
        </w:tabs>
        <w:ind w:left="720"/>
        <w:rPr>
          <w:rFonts w:ascii="Times New Roman" w:hAnsi="Times New Roman"/>
          <w:sz w:val="24"/>
          <w:szCs w:val="24"/>
        </w:rPr>
      </w:pPr>
    </w:p>
    <w:p w:rsidR="0079221C" w:rsidRDefault="0079221C" w:rsidP="0079221C">
      <w:pPr>
        <w:ind w:firstLine="709"/>
        <w:jc w:val="both"/>
        <w:rPr>
          <w:color w:val="000000"/>
        </w:rPr>
      </w:pPr>
      <w:r w:rsidRPr="0023454C">
        <w:rPr>
          <w:color w:val="000000"/>
        </w:rPr>
        <w:t>Участие в Конференции – дистанционное (заочное).</w:t>
      </w:r>
      <w:r>
        <w:rPr>
          <w:color w:val="000000"/>
        </w:rPr>
        <w:t xml:space="preserve"> </w:t>
      </w:r>
      <w:r w:rsidRPr="0023454C">
        <w:t>Рабочие языки конференции: русский и английский.</w:t>
      </w:r>
      <w:r>
        <w:rPr>
          <w:color w:val="000000"/>
        </w:rPr>
        <w:t xml:space="preserve"> </w:t>
      </w:r>
    </w:p>
    <w:p w:rsidR="0079221C" w:rsidRPr="00982ABA" w:rsidRDefault="0079221C" w:rsidP="0079221C">
      <w:pPr>
        <w:ind w:firstLine="709"/>
        <w:jc w:val="both"/>
        <w:rPr>
          <w:b/>
        </w:rPr>
      </w:pPr>
      <w:r w:rsidRPr="00982ABA">
        <w:rPr>
          <w:b/>
        </w:rPr>
        <w:t>Участие в конференции, в том числе и публикация материалов в электронном сборнике являются БЕСПЛАТНЫМИ!</w:t>
      </w:r>
    </w:p>
    <w:p w:rsidR="0079221C" w:rsidRPr="006F0DC8" w:rsidRDefault="0079221C" w:rsidP="0079221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3454C">
        <w:rPr>
          <w:rFonts w:ascii="Times New Roman" w:hAnsi="Times New Roman"/>
          <w:b/>
          <w:sz w:val="24"/>
          <w:szCs w:val="24"/>
        </w:rPr>
        <w:t>Авторс</w:t>
      </w:r>
      <w:r>
        <w:rPr>
          <w:rFonts w:ascii="Times New Roman" w:hAnsi="Times New Roman"/>
          <w:b/>
          <w:sz w:val="24"/>
          <w:szCs w:val="24"/>
        </w:rPr>
        <w:t xml:space="preserve">кие материалы принимаются </w:t>
      </w:r>
      <w:r w:rsidRPr="006F0DC8">
        <w:rPr>
          <w:rFonts w:ascii="Times New Roman" w:hAnsi="Times New Roman"/>
          <w:b/>
          <w:sz w:val="24"/>
          <w:szCs w:val="24"/>
        </w:rPr>
        <w:t xml:space="preserve">до </w:t>
      </w:r>
      <w:r w:rsidR="00036636">
        <w:rPr>
          <w:rFonts w:ascii="Times New Roman" w:hAnsi="Times New Roman"/>
          <w:b/>
          <w:sz w:val="24"/>
          <w:szCs w:val="24"/>
          <w:lang w:val="ru-RU"/>
        </w:rPr>
        <w:t>20</w:t>
      </w:r>
      <w:r w:rsidRPr="006F0DC8">
        <w:rPr>
          <w:rFonts w:ascii="Times New Roman" w:hAnsi="Times New Roman"/>
          <w:b/>
          <w:sz w:val="24"/>
          <w:szCs w:val="24"/>
        </w:rPr>
        <w:t xml:space="preserve"> </w:t>
      </w:r>
      <w:r w:rsidR="00036636">
        <w:rPr>
          <w:rFonts w:ascii="Times New Roman" w:hAnsi="Times New Roman"/>
          <w:b/>
          <w:sz w:val="24"/>
          <w:szCs w:val="24"/>
          <w:lang w:val="ru-RU"/>
        </w:rPr>
        <w:t>октября</w:t>
      </w:r>
      <w:r w:rsidR="00895A7A" w:rsidRPr="006F0DC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95A7A" w:rsidRPr="006F0DC8">
        <w:rPr>
          <w:rFonts w:ascii="Times New Roman" w:hAnsi="Times New Roman"/>
          <w:b/>
          <w:sz w:val="24"/>
          <w:szCs w:val="24"/>
        </w:rPr>
        <w:t>201</w:t>
      </w:r>
      <w:r w:rsidR="00895A7A" w:rsidRPr="006F0DC8">
        <w:rPr>
          <w:rFonts w:ascii="Times New Roman" w:hAnsi="Times New Roman"/>
          <w:b/>
          <w:sz w:val="24"/>
          <w:szCs w:val="24"/>
          <w:lang w:val="ru-RU"/>
        </w:rPr>
        <w:t>5</w:t>
      </w:r>
      <w:r w:rsidRPr="006F0DC8">
        <w:rPr>
          <w:rFonts w:ascii="Times New Roman" w:hAnsi="Times New Roman"/>
          <w:b/>
          <w:sz w:val="24"/>
          <w:szCs w:val="24"/>
        </w:rPr>
        <w:t xml:space="preserve"> года</w:t>
      </w:r>
      <w:r w:rsidRPr="006F0D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F0DC8">
        <w:rPr>
          <w:rFonts w:ascii="Times New Roman" w:hAnsi="Times New Roman"/>
          <w:sz w:val="24"/>
          <w:szCs w:val="24"/>
          <w:lang w:val="ru-RU"/>
        </w:rPr>
        <w:t>Количество участников ограничено.</w:t>
      </w:r>
    </w:p>
    <w:p w:rsidR="0079221C" w:rsidRPr="0009310E" w:rsidRDefault="0079221C" w:rsidP="0079221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82ABA">
        <w:rPr>
          <w:rFonts w:ascii="Times New Roman" w:hAnsi="Times New Roman"/>
          <w:sz w:val="24"/>
          <w:szCs w:val="24"/>
        </w:rPr>
        <w:t>По итогам конференции будет издан электронный сборник материалов конференции, сформирован</w:t>
      </w:r>
      <w:r w:rsidR="00EB42AC">
        <w:rPr>
          <w:rFonts w:ascii="Times New Roman" w:hAnsi="Times New Roman"/>
          <w:sz w:val="24"/>
          <w:szCs w:val="24"/>
          <w:lang w:val="ru-RU"/>
        </w:rPr>
        <w:t>ный</w:t>
      </w:r>
      <w:r w:rsidRPr="00982ABA">
        <w:rPr>
          <w:rFonts w:ascii="Times New Roman" w:hAnsi="Times New Roman"/>
          <w:sz w:val="24"/>
          <w:szCs w:val="24"/>
        </w:rPr>
        <w:t xml:space="preserve"> и оформлен</w:t>
      </w:r>
      <w:r w:rsidR="00EB42AC">
        <w:rPr>
          <w:rFonts w:ascii="Times New Roman" w:hAnsi="Times New Roman"/>
          <w:sz w:val="24"/>
          <w:szCs w:val="24"/>
          <w:lang w:val="ru-RU"/>
        </w:rPr>
        <w:t>ный</w:t>
      </w:r>
      <w:r w:rsidRPr="00982ABA">
        <w:rPr>
          <w:rFonts w:ascii="Times New Roman" w:hAnsi="Times New Roman"/>
          <w:sz w:val="24"/>
          <w:szCs w:val="24"/>
        </w:rPr>
        <w:t xml:space="preserve"> в соответствии с требованиями ГОСТ 7.82-2001 и ГОСТ 7.83-2001 и идентифицироваться международным издательским номером ISBN</w:t>
      </w:r>
      <w:r w:rsidR="00EB42AC">
        <w:rPr>
          <w:rFonts w:ascii="Times New Roman" w:hAnsi="Times New Roman"/>
          <w:sz w:val="24"/>
          <w:szCs w:val="24"/>
          <w:lang w:val="ru-RU"/>
        </w:rPr>
        <w:t xml:space="preserve">, который будет разослан участникам конференции на электронные адреса, указанные в заявке. </w:t>
      </w:r>
    </w:p>
    <w:p w:rsidR="0079221C" w:rsidRPr="00EB42AC" w:rsidRDefault="0079221C" w:rsidP="0079221C">
      <w:pPr>
        <w:pStyle w:val="a3"/>
        <w:tabs>
          <w:tab w:val="left" w:pos="709"/>
        </w:tabs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F0DC8">
        <w:rPr>
          <w:rFonts w:ascii="Times New Roman" w:hAnsi="Times New Roman"/>
          <w:sz w:val="24"/>
          <w:szCs w:val="24"/>
        </w:rPr>
        <w:t>По запросу автора возможно оформление именного сертификата участника Конфере</w:t>
      </w:r>
      <w:r w:rsidRPr="006F0DC8">
        <w:rPr>
          <w:rFonts w:ascii="Times New Roman" w:hAnsi="Times New Roman"/>
          <w:sz w:val="24"/>
          <w:szCs w:val="24"/>
        </w:rPr>
        <w:t>н</w:t>
      </w:r>
      <w:r w:rsidRPr="006F0DC8">
        <w:rPr>
          <w:rFonts w:ascii="Times New Roman" w:hAnsi="Times New Roman"/>
          <w:sz w:val="24"/>
          <w:szCs w:val="24"/>
        </w:rPr>
        <w:t>ции.</w:t>
      </w:r>
      <w:r w:rsidR="00EB42AC">
        <w:rPr>
          <w:rFonts w:ascii="Times New Roman" w:hAnsi="Times New Roman"/>
          <w:sz w:val="24"/>
          <w:szCs w:val="24"/>
          <w:lang w:val="ru-RU"/>
        </w:rPr>
        <w:t xml:space="preserve"> Стоимость сертификата с почтовыми расходами – </w:t>
      </w:r>
      <w:r w:rsidR="00036636">
        <w:rPr>
          <w:rFonts w:ascii="Times New Roman" w:hAnsi="Times New Roman"/>
          <w:sz w:val="24"/>
          <w:szCs w:val="24"/>
          <w:lang w:val="ru-RU"/>
        </w:rPr>
        <w:t>100</w:t>
      </w:r>
      <w:r w:rsidR="00EB42AC">
        <w:rPr>
          <w:rFonts w:ascii="Times New Roman" w:hAnsi="Times New Roman"/>
          <w:sz w:val="24"/>
          <w:szCs w:val="24"/>
          <w:lang w:val="ru-RU"/>
        </w:rPr>
        <w:t xml:space="preserve"> рублей на одного автора. </w:t>
      </w:r>
    </w:p>
    <w:p w:rsidR="0079221C" w:rsidRPr="00895A7A" w:rsidRDefault="0079221C" w:rsidP="00895A7A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</w:p>
    <w:p w:rsidR="0079221C" w:rsidRPr="0023454C" w:rsidRDefault="0079221C" w:rsidP="007922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454C">
        <w:rPr>
          <w:rFonts w:ascii="Times New Roman" w:hAnsi="Times New Roman"/>
          <w:b/>
          <w:sz w:val="24"/>
          <w:szCs w:val="24"/>
        </w:rPr>
        <w:t>Требования к оформлению тезисов:</w:t>
      </w:r>
    </w:p>
    <w:p w:rsidR="0079221C" w:rsidRPr="00814B82" w:rsidRDefault="0079221C" w:rsidP="007922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221C" w:rsidRPr="00814B82" w:rsidRDefault="0079221C" w:rsidP="0079221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14B82">
        <w:rPr>
          <w:rFonts w:ascii="Times New Roman" w:hAnsi="Times New Roman"/>
          <w:sz w:val="24"/>
          <w:szCs w:val="24"/>
        </w:rPr>
        <w:t xml:space="preserve">Текст публикации оформляется в формате </w:t>
      </w:r>
      <w:r w:rsidRPr="00814B82">
        <w:rPr>
          <w:rFonts w:ascii="Times New Roman" w:hAnsi="Times New Roman"/>
          <w:sz w:val="24"/>
          <w:szCs w:val="24"/>
          <w:lang w:val="en-US"/>
        </w:rPr>
        <w:t>M</w:t>
      </w:r>
      <w:r w:rsidRPr="00814B82">
        <w:rPr>
          <w:rFonts w:ascii="Times New Roman" w:hAnsi="Times New Roman"/>
          <w:sz w:val="24"/>
          <w:szCs w:val="24"/>
          <w:lang w:val="en-US"/>
        </w:rPr>
        <w:t>i</w:t>
      </w:r>
      <w:r w:rsidRPr="00814B82">
        <w:rPr>
          <w:rFonts w:ascii="Times New Roman" w:hAnsi="Times New Roman"/>
          <w:sz w:val="24"/>
          <w:szCs w:val="24"/>
          <w:lang w:val="en-US"/>
        </w:rPr>
        <w:t>crosoft</w:t>
      </w:r>
      <w:r w:rsidRPr="00814B82">
        <w:rPr>
          <w:rFonts w:ascii="Times New Roman" w:hAnsi="Times New Roman"/>
          <w:sz w:val="24"/>
          <w:szCs w:val="24"/>
        </w:rPr>
        <w:t xml:space="preserve"> </w:t>
      </w:r>
      <w:r w:rsidRPr="00814B82">
        <w:rPr>
          <w:rFonts w:ascii="Times New Roman" w:hAnsi="Times New Roman"/>
          <w:sz w:val="24"/>
          <w:szCs w:val="24"/>
          <w:lang w:val="en-US"/>
        </w:rPr>
        <w:t>Word</w:t>
      </w:r>
      <w:r w:rsidRPr="00814B82">
        <w:rPr>
          <w:rFonts w:ascii="Times New Roman" w:hAnsi="Times New Roman"/>
          <w:sz w:val="24"/>
          <w:szCs w:val="24"/>
        </w:rPr>
        <w:t xml:space="preserve">. </w:t>
      </w:r>
    </w:p>
    <w:p w:rsidR="0079221C" w:rsidRDefault="0079221C" w:rsidP="0079221C">
      <w:pPr>
        <w:tabs>
          <w:tab w:val="left" w:pos="567"/>
        </w:tabs>
        <w:ind w:firstLine="709"/>
        <w:jc w:val="both"/>
      </w:pPr>
      <w:r w:rsidRPr="00E133FB">
        <w:t xml:space="preserve">Параметры текста: лист А-4, шрифт </w:t>
      </w:r>
      <w:r w:rsidRPr="00E133FB">
        <w:rPr>
          <w:lang w:val="en-US"/>
        </w:rPr>
        <w:t>Times</w:t>
      </w:r>
      <w:r w:rsidRPr="00E133FB">
        <w:t xml:space="preserve"> </w:t>
      </w:r>
      <w:r w:rsidRPr="00E133FB">
        <w:rPr>
          <w:lang w:val="en-US"/>
        </w:rPr>
        <w:t>New</w:t>
      </w:r>
      <w:r w:rsidRPr="00E133FB">
        <w:t xml:space="preserve"> </w:t>
      </w:r>
      <w:r w:rsidRPr="00E133FB">
        <w:rPr>
          <w:lang w:val="en-US"/>
        </w:rPr>
        <w:t>Roman</w:t>
      </w:r>
      <w:r w:rsidRPr="00E133FB">
        <w:t xml:space="preserve">, 14 шрифт, через 1,5 интервала, с </w:t>
      </w:r>
      <w:r w:rsidRPr="00D86396">
        <w:t>соблюдением следующих п</w:t>
      </w:r>
      <w:r w:rsidRPr="00D86396">
        <w:t>о</w:t>
      </w:r>
      <w:r w:rsidRPr="00D86396">
        <w:t xml:space="preserve">лей: сверху, снизу – </w:t>
      </w:r>
      <w:smartTag w:uri="urn:schemas-microsoft-com:office:smarttags" w:element="metricconverter">
        <w:smartTagPr>
          <w:attr w:name="ProductID" w:val="2,5 см"/>
        </w:smartTagPr>
        <w:r w:rsidRPr="00D86396">
          <w:t>2,5 см</w:t>
        </w:r>
      </w:smartTag>
      <w:r w:rsidRPr="00D86396">
        <w:t xml:space="preserve">, слева, справа – </w:t>
      </w:r>
      <w:smartTag w:uri="urn:schemas-microsoft-com:office:smarttags" w:element="metricconverter">
        <w:smartTagPr>
          <w:attr w:name="ProductID" w:val="3 см"/>
        </w:smartTagPr>
        <w:r w:rsidRPr="00D86396">
          <w:t>3 см</w:t>
        </w:r>
      </w:smartTag>
      <w:r w:rsidRPr="00D86396">
        <w:t>; выравнивание</w:t>
      </w:r>
      <w:r>
        <w:t xml:space="preserve"> по ширине, абзацный отступ</w:t>
      </w:r>
      <w:r w:rsidRPr="00445577">
        <w:t xml:space="preserve"> </w:t>
      </w:r>
      <w:smartTag w:uri="urn:schemas-microsoft-com:office:smarttags" w:element="metricconverter">
        <w:smartTagPr>
          <w:attr w:name="ProductID" w:val="1,25 см"/>
        </w:smartTagPr>
        <w:r w:rsidRPr="00445577">
          <w:t>1,25 см</w:t>
        </w:r>
      </w:smartTag>
      <w:r w:rsidRPr="00445577">
        <w:t xml:space="preserve">, </w:t>
      </w:r>
      <w:r w:rsidRPr="00E133FB">
        <w:t xml:space="preserve">ориентация книжная, без переносов. </w:t>
      </w:r>
    </w:p>
    <w:p w:rsidR="0079221C" w:rsidRDefault="0079221C" w:rsidP="0079221C">
      <w:pPr>
        <w:tabs>
          <w:tab w:val="left" w:pos="567"/>
        </w:tabs>
        <w:ind w:firstLine="709"/>
        <w:jc w:val="both"/>
      </w:pPr>
      <w:r w:rsidRPr="00581161">
        <w:t>В тексте всюду должны стоять одинарные интервалы между словами. Проверка: при включенном значке «Непечатаемые знаки» (¶) между любыми словами и отдельно стоящими символами должна быть только одна точка, обозначающая пробел.</w:t>
      </w:r>
    </w:p>
    <w:p w:rsidR="0079221C" w:rsidRPr="00E133FB" w:rsidRDefault="0079221C" w:rsidP="0079221C">
      <w:pPr>
        <w:tabs>
          <w:tab w:val="left" w:pos="567"/>
        </w:tabs>
        <w:ind w:firstLine="709"/>
        <w:jc w:val="both"/>
      </w:pPr>
      <w:r w:rsidRPr="00E133FB">
        <w:rPr>
          <w:u w:val="single"/>
        </w:rPr>
        <w:lastRenderedPageBreak/>
        <w:t xml:space="preserve">Объем статьи – </w:t>
      </w:r>
      <w:r w:rsidRPr="00EB42AC">
        <w:rPr>
          <w:b/>
          <w:u w:val="single"/>
        </w:rPr>
        <w:t xml:space="preserve">до </w:t>
      </w:r>
      <w:r w:rsidR="00A536B3">
        <w:rPr>
          <w:b/>
          <w:u w:val="single"/>
        </w:rPr>
        <w:t>6</w:t>
      </w:r>
      <w:r w:rsidRPr="00EB42AC">
        <w:rPr>
          <w:b/>
          <w:u w:val="single"/>
        </w:rPr>
        <w:t xml:space="preserve"> страниц</w:t>
      </w:r>
      <w:r w:rsidRPr="00E133FB">
        <w:rPr>
          <w:u w:val="single"/>
        </w:rPr>
        <w:t>.</w:t>
      </w:r>
      <w:r>
        <w:t xml:space="preserve"> </w:t>
      </w:r>
      <w:r w:rsidRPr="00445577">
        <w:t>Оформлять ссылки следует в виде указания в тексте в квадратных скобках на соо</w:t>
      </w:r>
      <w:r w:rsidRPr="00445577">
        <w:t>т</w:t>
      </w:r>
      <w:r w:rsidRPr="00445577">
        <w:t>ветствующий источник списка литературы. Использование автоматических постраничных ссылок не допу</w:t>
      </w:r>
      <w:r w:rsidRPr="00445577">
        <w:t>с</w:t>
      </w:r>
      <w:r w:rsidRPr="00445577">
        <w:t>кается.</w:t>
      </w:r>
      <w:r>
        <w:t xml:space="preserve"> </w:t>
      </w:r>
    </w:p>
    <w:p w:rsidR="0079221C" w:rsidRDefault="0079221C" w:rsidP="0079221C">
      <w:pPr>
        <w:tabs>
          <w:tab w:val="left" w:pos="567"/>
          <w:tab w:val="left" w:pos="709"/>
        </w:tabs>
        <w:jc w:val="both"/>
      </w:pPr>
      <w:r>
        <w:tab/>
      </w:r>
      <w:r>
        <w:tab/>
        <w:t>Список литературы оформляется</w:t>
      </w:r>
      <w:r w:rsidRPr="0034099F">
        <w:rPr>
          <w:b/>
        </w:rPr>
        <w:t xml:space="preserve"> </w:t>
      </w:r>
      <w:r w:rsidRPr="0034099F">
        <w:t xml:space="preserve">в алфавитном порядке </w:t>
      </w:r>
      <w:r>
        <w:t xml:space="preserve">в </w:t>
      </w:r>
      <w:r w:rsidRPr="00814B82">
        <w:t>соответствии с установленным стандартом</w:t>
      </w:r>
      <w:r w:rsidRPr="00E133FB">
        <w:rPr>
          <w:sz w:val="22"/>
          <w:szCs w:val="22"/>
        </w:rPr>
        <w:t>.</w:t>
      </w:r>
    </w:p>
    <w:p w:rsidR="0079221C" w:rsidRPr="00D86396" w:rsidRDefault="0079221C" w:rsidP="0079221C">
      <w:pPr>
        <w:tabs>
          <w:tab w:val="left" w:pos="709"/>
        </w:tabs>
        <w:ind w:firstLine="567"/>
        <w:jc w:val="both"/>
      </w:pPr>
      <w:r>
        <w:tab/>
      </w:r>
      <w:r w:rsidRPr="00D86396">
        <w:t>Тексты оформляются следующим образом: по правому краю, через одинарный интервал – фамилия автора(ов</w:t>
      </w:r>
      <w:r w:rsidR="006F0DC8" w:rsidRPr="00D86396">
        <w:t>) и инициалы полужирно, шрифт 14</w:t>
      </w:r>
      <w:r w:rsidRPr="00D86396">
        <w:t xml:space="preserve">, на следующей строке </w:t>
      </w:r>
      <w:r w:rsidRPr="00D86396">
        <w:rPr>
          <w:i/>
        </w:rPr>
        <w:t xml:space="preserve">курсивом </w:t>
      </w:r>
      <w:r w:rsidRPr="00D86396">
        <w:t>–наименование учебного заведения (пол</w:t>
      </w:r>
      <w:r w:rsidR="00F22F25">
        <w:t>ностью, без аббревиатур), далее город, страна.</w:t>
      </w:r>
      <w:r w:rsidRPr="00D86396">
        <w:t xml:space="preserve"> Строкой ниже, через интервал, название статьи прописными буквами, полужирно, шрифт </w:t>
      </w:r>
      <w:r w:rsidRPr="00D86396">
        <w:rPr>
          <w:lang w:val="en-US"/>
        </w:rPr>
        <w:t>Times</w:t>
      </w:r>
      <w:r w:rsidRPr="00D86396">
        <w:t xml:space="preserve"> </w:t>
      </w:r>
      <w:r w:rsidRPr="00D86396">
        <w:rPr>
          <w:lang w:val="en-US"/>
        </w:rPr>
        <w:t>New</w:t>
      </w:r>
      <w:r w:rsidRPr="00D86396">
        <w:t xml:space="preserve"> </w:t>
      </w:r>
      <w:r w:rsidRPr="00D86396">
        <w:rPr>
          <w:lang w:val="en-US"/>
        </w:rPr>
        <w:t>Roman</w:t>
      </w:r>
      <w:r w:rsidRPr="00D86396">
        <w:t xml:space="preserve">, кегель 14, по центру. </w:t>
      </w:r>
    </w:p>
    <w:p w:rsidR="0079221C" w:rsidRDefault="0079221C" w:rsidP="0079221C">
      <w:pPr>
        <w:tabs>
          <w:tab w:val="left" w:pos="709"/>
        </w:tabs>
        <w:ind w:firstLine="567"/>
        <w:jc w:val="both"/>
      </w:pPr>
      <w:r w:rsidRPr="00D86396">
        <w:t>Через интервал печатается весь представляемый текст 14 шрифтом, через 1,5 интервал. После текста через интервал списо</w:t>
      </w:r>
      <w:r w:rsidR="006F0DC8" w:rsidRPr="00D86396">
        <w:t>к использованных источников – 14</w:t>
      </w:r>
      <w:r w:rsidRPr="00D86396">
        <w:t xml:space="preserve"> шрифт, одинарный интервал.</w:t>
      </w:r>
    </w:p>
    <w:p w:rsidR="0079221C" w:rsidRDefault="0079221C" w:rsidP="0079221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221C" w:rsidRPr="008F7ACA" w:rsidRDefault="0079221C" w:rsidP="0079221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F7ACA">
        <w:rPr>
          <w:rFonts w:ascii="Times New Roman" w:hAnsi="Times New Roman"/>
          <w:b/>
          <w:sz w:val="24"/>
          <w:szCs w:val="24"/>
        </w:rPr>
        <w:t>ОБР</w:t>
      </w:r>
      <w:r w:rsidRPr="008F7ACA">
        <w:rPr>
          <w:rFonts w:ascii="Times New Roman" w:hAnsi="Times New Roman"/>
          <w:b/>
          <w:sz w:val="24"/>
          <w:szCs w:val="24"/>
        </w:rPr>
        <w:t>А</w:t>
      </w:r>
      <w:r w:rsidRPr="008F7ACA">
        <w:rPr>
          <w:rFonts w:ascii="Times New Roman" w:hAnsi="Times New Roman"/>
          <w:b/>
          <w:sz w:val="24"/>
          <w:szCs w:val="24"/>
        </w:rPr>
        <w:t>ЗЕЦ:</w:t>
      </w:r>
    </w:p>
    <w:p w:rsidR="0079221C" w:rsidRPr="006F0DC8" w:rsidRDefault="0079221C" w:rsidP="0079221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6F0DC8">
        <w:rPr>
          <w:rFonts w:ascii="Times New Roman" w:hAnsi="Times New Roman"/>
          <w:b/>
          <w:sz w:val="28"/>
          <w:szCs w:val="28"/>
        </w:rPr>
        <w:t>Иванов И.И.</w:t>
      </w:r>
    </w:p>
    <w:p w:rsidR="0079221C" w:rsidRPr="006F0DC8" w:rsidRDefault="0079221C" w:rsidP="0079221C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6F0DC8">
        <w:rPr>
          <w:rFonts w:ascii="Times New Roman" w:hAnsi="Times New Roman"/>
          <w:i/>
          <w:sz w:val="28"/>
          <w:szCs w:val="28"/>
        </w:rPr>
        <w:t>Забайкальский государственный ун</w:t>
      </w:r>
      <w:r w:rsidRPr="006F0DC8">
        <w:rPr>
          <w:rFonts w:ascii="Times New Roman" w:hAnsi="Times New Roman"/>
          <w:i/>
          <w:sz w:val="28"/>
          <w:szCs w:val="28"/>
        </w:rPr>
        <w:t>и</w:t>
      </w:r>
      <w:r w:rsidRPr="006F0DC8">
        <w:rPr>
          <w:rFonts w:ascii="Times New Roman" w:hAnsi="Times New Roman"/>
          <w:i/>
          <w:sz w:val="28"/>
          <w:szCs w:val="28"/>
        </w:rPr>
        <w:t>верситет</w:t>
      </w:r>
    </w:p>
    <w:p w:rsidR="0079221C" w:rsidRPr="006F0DC8" w:rsidRDefault="0079221C" w:rsidP="0079221C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6F0DC8">
        <w:rPr>
          <w:rFonts w:ascii="Times New Roman" w:hAnsi="Times New Roman"/>
          <w:i/>
          <w:sz w:val="28"/>
          <w:szCs w:val="28"/>
        </w:rPr>
        <w:t xml:space="preserve"> Чита, Россия</w:t>
      </w:r>
    </w:p>
    <w:p w:rsidR="0079221C" w:rsidRPr="008F7ACA" w:rsidRDefault="0079221C" w:rsidP="0079221C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9221C" w:rsidRPr="008F7ACA" w:rsidRDefault="0079221C" w:rsidP="0079221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ACA">
        <w:rPr>
          <w:rFonts w:ascii="Times New Roman" w:hAnsi="Times New Roman"/>
          <w:b/>
          <w:sz w:val="28"/>
          <w:szCs w:val="28"/>
        </w:rPr>
        <w:t>ФАКТОРЫ РАЗВИТИЯ ТУРИЗМА</w:t>
      </w:r>
    </w:p>
    <w:p w:rsidR="0079221C" w:rsidRDefault="0079221C" w:rsidP="0079221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221C" w:rsidRDefault="0079221C" w:rsidP="0079221C">
      <w:pPr>
        <w:jc w:val="center"/>
        <w:rPr>
          <w:b/>
        </w:rPr>
      </w:pPr>
    </w:p>
    <w:p w:rsidR="0079221C" w:rsidRPr="006F0DC8" w:rsidRDefault="0079221C" w:rsidP="0079221C">
      <w:pPr>
        <w:jc w:val="center"/>
        <w:rPr>
          <w:b/>
          <w:sz w:val="28"/>
          <w:szCs w:val="28"/>
        </w:rPr>
      </w:pPr>
      <w:r w:rsidRPr="006F0DC8">
        <w:rPr>
          <w:b/>
          <w:sz w:val="28"/>
          <w:szCs w:val="28"/>
        </w:rPr>
        <w:t>Список использованных источников</w:t>
      </w:r>
    </w:p>
    <w:p w:rsidR="0079221C" w:rsidRPr="006F0DC8" w:rsidRDefault="0079221C" w:rsidP="0079221C">
      <w:pPr>
        <w:jc w:val="center"/>
        <w:rPr>
          <w:sz w:val="28"/>
          <w:szCs w:val="28"/>
        </w:rPr>
      </w:pPr>
    </w:p>
    <w:p w:rsidR="0079221C" w:rsidRPr="006F0DC8" w:rsidRDefault="0079221C" w:rsidP="0079221C">
      <w:pPr>
        <w:ind w:firstLine="708"/>
        <w:jc w:val="both"/>
        <w:rPr>
          <w:sz w:val="28"/>
          <w:szCs w:val="28"/>
        </w:rPr>
      </w:pPr>
      <w:r w:rsidRPr="006F0DC8">
        <w:rPr>
          <w:sz w:val="28"/>
          <w:szCs w:val="28"/>
        </w:rPr>
        <w:t>1. Артемова Е.Н.</w:t>
      </w:r>
      <w:r w:rsidR="00A536B3">
        <w:rPr>
          <w:sz w:val="28"/>
          <w:szCs w:val="28"/>
        </w:rPr>
        <w:t>,</w:t>
      </w:r>
      <w:r w:rsidRPr="006F0DC8">
        <w:rPr>
          <w:sz w:val="28"/>
          <w:szCs w:val="28"/>
        </w:rPr>
        <w:t xml:space="preserve"> </w:t>
      </w:r>
      <w:r w:rsidR="00A536B3" w:rsidRPr="006F0DC8">
        <w:rPr>
          <w:sz w:val="28"/>
          <w:szCs w:val="28"/>
        </w:rPr>
        <w:t xml:space="preserve">Макеева В.С. </w:t>
      </w:r>
      <w:r w:rsidRPr="006F0DC8">
        <w:rPr>
          <w:sz w:val="28"/>
          <w:szCs w:val="28"/>
        </w:rPr>
        <w:t>Особенности орга</w:t>
      </w:r>
      <w:r w:rsidR="00A536B3">
        <w:rPr>
          <w:sz w:val="28"/>
          <w:szCs w:val="28"/>
        </w:rPr>
        <w:t xml:space="preserve">низации питания в пеших походах </w:t>
      </w:r>
      <w:r w:rsidRPr="006F0DC8">
        <w:rPr>
          <w:sz w:val="28"/>
          <w:szCs w:val="28"/>
        </w:rPr>
        <w:t xml:space="preserve"> // Технология и товароведения инновационных пищевых проду</w:t>
      </w:r>
      <w:r w:rsidRPr="006F0DC8">
        <w:rPr>
          <w:sz w:val="28"/>
          <w:szCs w:val="28"/>
        </w:rPr>
        <w:t>к</w:t>
      </w:r>
      <w:r w:rsidRPr="006F0DC8">
        <w:rPr>
          <w:sz w:val="28"/>
          <w:szCs w:val="28"/>
        </w:rPr>
        <w:t>тов. 2013.</w:t>
      </w:r>
      <w:r w:rsidR="00A536B3">
        <w:rPr>
          <w:sz w:val="28"/>
          <w:szCs w:val="28"/>
        </w:rPr>
        <w:t xml:space="preserve"> </w:t>
      </w:r>
      <w:r w:rsidRPr="006F0DC8">
        <w:rPr>
          <w:sz w:val="28"/>
          <w:szCs w:val="28"/>
        </w:rPr>
        <w:t>№1 (18). С.110-114.</w:t>
      </w:r>
    </w:p>
    <w:p w:rsidR="0079221C" w:rsidRPr="00F405B7" w:rsidRDefault="0079221C" w:rsidP="0079221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221C" w:rsidRPr="00F405B7" w:rsidRDefault="0079221C" w:rsidP="0079221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405B7">
        <w:rPr>
          <w:rFonts w:ascii="Times New Roman" w:hAnsi="Times New Roman"/>
          <w:sz w:val="24"/>
          <w:szCs w:val="24"/>
        </w:rPr>
        <w:t>Каждый файл должен включать одну работу. Файл именуется по фамилии первого автора. Отдельным файлом отправляется заявка на участие в конференции. Заявка именуется по фамилии автора.</w:t>
      </w:r>
    </w:p>
    <w:p w:rsidR="0079221C" w:rsidRPr="00F405B7" w:rsidRDefault="0079221C" w:rsidP="0079221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221C" w:rsidRPr="00F405B7" w:rsidRDefault="0079221C" w:rsidP="0079221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405B7">
        <w:rPr>
          <w:rFonts w:ascii="Times New Roman" w:hAnsi="Times New Roman"/>
          <w:sz w:val="24"/>
          <w:szCs w:val="24"/>
        </w:rPr>
        <w:t>Редколлегия оставляет за собой право отклонять материалы, которые не отвечают теме, требованиям по оформлению и срокам подачи.</w:t>
      </w:r>
    </w:p>
    <w:p w:rsidR="0079221C" w:rsidRPr="00F405B7" w:rsidRDefault="0079221C" w:rsidP="0079221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221C" w:rsidRPr="00814B82" w:rsidRDefault="0079221C" w:rsidP="0079221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82ABA">
        <w:rPr>
          <w:rFonts w:ascii="Times New Roman" w:hAnsi="Times New Roman"/>
          <w:sz w:val="24"/>
          <w:szCs w:val="24"/>
        </w:rPr>
        <w:t xml:space="preserve">Авторские материалы принимаются </w:t>
      </w:r>
      <w:r w:rsidR="006F0DC8">
        <w:rPr>
          <w:rFonts w:ascii="Times New Roman" w:hAnsi="Times New Roman"/>
          <w:b/>
          <w:sz w:val="24"/>
          <w:szCs w:val="24"/>
        </w:rPr>
        <w:t xml:space="preserve">до </w:t>
      </w:r>
      <w:r w:rsidR="008A3DC6">
        <w:rPr>
          <w:rFonts w:ascii="Times New Roman" w:hAnsi="Times New Roman"/>
          <w:b/>
          <w:sz w:val="24"/>
          <w:szCs w:val="24"/>
          <w:lang w:val="ru-RU"/>
        </w:rPr>
        <w:t>20</w:t>
      </w:r>
      <w:r w:rsidR="00895A7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A3DC6">
        <w:rPr>
          <w:rFonts w:ascii="Times New Roman" w:hAnsi="Times New Roman"/>
          <w:b/>
          <w:sz w:val="24"/>
          <w:szCs w:val="24"/>
          <w:lang w:val="ru-RU"/>
        </w:rPr>
        <w:t>октября</w:t>
      </w:r>
      <w:r w:rsidR="00895A7A">
        <w:rPr>
          <w:rFonts w:ascii="Times New Roman" w:hAnsi="Times New Roman"/>
          <w:b/>
          <w:sz w:val="24"/>
          <w:szCs w:val="24"/>
        </w:rPr>
        <w:t xml:space="preserve"> 201</w:t>
      </w:r>
      <w:r w:rsidR="00895A7A">
        <w:rPr>
          <w:rFonts w:ascii="Times New Roman" w:hAnsi="Times New Roman"/>
          <w:b/>
          <w:sz w:val="24"/>
          <w:szCs w:val="24"/>
          <w:lang w:val="ru-RU"/>
        </w:rPr>
        <w:t>5</w:t>
      </w:r>
      <w:r w:rsidRPr="003B762B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ABA">
        <w:rPr>
          <w:rFonts w:ascii="Times New Roman" w:hAnsi="Times New Roman"/>
          <w:sz w:val="24"/>
          <w:szCs w:val="24"/>
        </w:rPr>
        <w:t>по</w:t>
      </w:r>
      <w:r w:rsidRPr="00814B82">
        <w:rPr>
          <w:rFonts w:ascii="Times New Roman" w:hAnsi="Times New Roman"/>
          <w:sz w:val="24"/>
          <w:szCs w:val="24"/>
        </w:rPr>
        <w:t xml:space="preserve"> электронному а</w:t>
      </w:r>
      <w:r w:rsidRPr="00814B82">
        <w:rPr>
          <w:rFonts w:ascii="Times New Roman" w:hAnsi="Times New Roman"/>
          <w:sz w:val="24"/>
          <w:szCs w:val="24"/>
        </w:rPr>
        <w:t>д</w:t>
      </w:r>
      <w:r w:rsidRPr="00814B82">
        <w:rPr>
          <w:rFonts w:ascii="Times New Roman" w:hAnsi="Times New Roman"/>
          <w:sz w:val="24"/>
          <w:szCs w:val="24"/>
        </w:rPr>
        <w:t>ресу</w:t>
      </w:r>
      <w:r w:rsidRPr="00814B8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F0DC8" w:rsidRPr="006F0DC8">
        <w:rPr>
          <w:rFonts w:ascii="Times New Roman" w:hAnsi="Times New Roman"/>
          <w:b/>
          <w:color w:val="000000"/>
          <w:sz w:val="24"/>
          <w:szCs w:val="24"/>
        </w:rPr>
        <w:t>kafedra75</w:t>
      </w:r>
      <w:hyperlink r:id="rId7" w:history="1">
        <w:r w:rsidRPr="006F0DC8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@</w:t>
        </w:r>
        <w:r w:rsidRPr="006F0DC8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  <w:lang w:val="en-US"/>
          </w:rPr>
          <w:t>mail</w:t>
        </w:r>
        <w:r w:rsidRPr="006F0DC8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</w:rPr>
          <w:t>.</w:t>
        </w:r>
        <w:r w:rsidRPr="006F0DC8">
          <w:rPr>
            <w:rStyle w:val="a5"/>
            <w:rFonts w:ascii="Times New Roman" w:hAnsi="Times New Roman"/>
            <w:b/>
            <w:color w:val="000000"/>
            <w:sz w:val="24"/>
            <w:szCs w:val="24"/>
            <w:u w:val="none"/>
            <w:lang w:val="en-US"/>
          </w:rPr>
          <w:t>ru</w:t>
        </w:r>
      </w:hyperlink>
      <w:r w:rsidRPr="006F0DC8">
        <w:rPr>
          <w:rFonts w:ascii="Times New Roman" w:hAnsi="Times New Roman"/>
          <w:b/>
          <w:sz w:val="24"/>
          <w:szCs w:val="24"/>
        </w:rPr>
        <w:t>.</w:t>
      </w:r>
      <w:r w:rsidRPr="00814B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теме письма необходимо написать: «Статья на конференцию». </w:t>
      </w:r>
      <w:r w:rsidRPr="00814B82">
        <w:rPr>
          <w:rFonts w:ascii="Times New Roman" w:hAnsi="Times New Roman"/>
          <w:sz w:val="24"/>
          <w:szCs w:val="24"/>
        </w:rPr>
        <w:t>Информация о положительном решении по публикации тезисов будет отправлена на Ваш электронный адрес в т</w:t>
      </w:r>
      <w:r w:rsidRPr="00814B82">
        <w:rPr>
          <w:rFonts w:ascii="Times New Roman" w:hAnsi="Times New Roman"/>
          <w:sz w:val="24"/>
          <w:szCs w:val="24"/>
        </w:rPr>
        <w:t>е</w:t>
      </w:r>
      <w:r w:rsidRPr="00814B82">
        <w:rPr>
          <w:rFonts w:ascii="Times New Roman" w:hAnsi="Times New Roman"/>
          <w:sz w:val="24"/>
          <w:szCs w:val="24"/>
        </w:rPr>
        <w:t>чение 7 дней. В случае отсутствия подтверждения просим Вас отправить статью и информационную карту повторно.</w:t>
      </w:r>
    </w:p>
    <w:p w:rsidR="0079221C" w:rsidRPr="00C33559" w:rsidRDefault="0079221C" w:rsidP="0079221C">
      <w:pPr>
        <w:ind w:firstLine="708"/>
        <w:jc w:val="both"/>
        <w:rPr>
          <w:vertAlign w:val="superscript"/>
        </w:rPr>
      </w:pPr>
      <w:r w:rsidRPr="00C33559">
        <w:t xml:space="preserve">Электронная версия сборника высылается на электронный адрес участника конференции до выхода сборника из печати (примерно </w:t>
      </w:r>
      <w:r>
        <w:t>через месяц после окончания приё</w:t>
      </w:r>
      <w:r w:rsidRPr="00C33559">
        <w:t>ма заявок на конф</w:t>
      </w:r>
      <w:r w:rsidRPr="00C33559">
        <w:t>е</w:t>
      </w:r>
      <w:r w:rsidRPr="00C33559">
        <w:t>ренцию).</w:t>
      </w:r>
    </w:p>
    <w:p w:rsidR="0079221C" w:rsidRPr="00982ABA" w:rsidRDefault="0079221C" w:rsidP="0079221C">
      <w:pPr>
        <w:jc w:val="both"/>
      </w:pPr>
    </w:p>
    <w:p w:rsidR="0079221C" w:rsidRPr="00030C96" w:rsidRDefault="0079221C" w:rsidP="0079221C">
      <w:pPr>
        <w:jc w:val="both"/>
        <w:rPr>
          <w:b/>
        </w:rPr>
      </w:pPr>
      <w:r>
        <w:rPr>
          <w:b/>
        </w:rPr>
        <w:t>Координаторы</w:t>
      </w:r>
      <w:r w:rsidRPr="00030C96">
        <w:rPr>
          <w:b/>
        </w:rPr>
        <w:t xml:space="preserve"> конференции:</w:t>
      </w:r>
    </w:p>
    <w:p w:rsidR="0079221C" w:rsidRDefault="0079221C" w:rsidP="0079221C">
      <w:pPr>
        <w:jc w:val="both"/>
      </w:pPr>
      <w:r w:rsidRPr="00814B82">
        <w:t xml:space="preserve">Адрес: </w:t>
      </w:r>
      <w:smartTag w:uri="urn:schemas-microsoft-com:office:smarttags" w:element="metricconverter">
        <w:smartTagPr>
          <w:attr w:name="ProductID" w:val="672000, г"/>
        </w:smartTagPr>
        <w:r w:rsidRPr="00814B82">
          <w:t>672000, г</w:t>
        </w:r>
      </w:smartTag>
      <w:r w:rsidRPr="00814B82">
        <w:t>. Чита, ЗабГУ,</w:t>
      </w:r>
      <w:r>
        <w:t xml:space="preserve"> ул. Бабушкина, </w:t>
      </w:r>
      <w:r w:rsidRPr="00814B82">
        <w:t>1</w:t>
      </w:r>
      <w:r>
        <w:t>29</w:t>
      </w:r>
      <w:r w:rsidRPr="00814B82">
        <w:t xml:space="preserve">, </w:t>
      </w:r>
      <w:r>
        <w:t>К</w:t>
      </w:r>
      <w:r w:rsidRPr="00814B82">
        <w:t>афедра соци</w:t>
      </w:r>
      <w:r>
        <w:t>о</w:t>
      </w:r>
      <w:r w:rsidRPr="00814B82">
        <w:t xml:space="preserve">культурного туризма, </w:t>
      </w:r>
    </w:p>
    <w:p w:rsidR="0079221C" w:rsidRPr="006F0DC8" w:rsidRDefault="0079221C" w:rsidP="0079221C">
      <w:pPr>
        <w:jc w:val="both"/>
        <w:rPr>
          <w:b/>
          <w:lang w:val="en-US"/>
        </w:rPr>
      </w:pPr>
      <w:r w:rsidRPr="00814B82">
        <w:t>каб</w:t>
      </w:r>
      <w:r w:rsidRPr="006F0DC8">
        <w:rPr>
          <w:lang w:val="en-US"/>
        </w:rPr>
        <w:t xml:space="preserve">. 417, </w:t>
      </w:r>
      <w:r>
        <w:t>т</w:t>
      </w:r>
      <w:r w:rsidRPr="00814B82">
        <w:t>ел</w:t>
      </w:r>
      <w:r w:rsidRPr="006F0DC8">
        <w:rPr>
          <w:lang w:val="en-US"/>
        </w:rPr>
        <w:t>. 8 (3022) 44-14-97, e-mail</w:t>
      </w:r>
      <w:r w:rsidR="006F0DC8" w:rsidRPr="006F0DC8">
        <w:rPr>
          <w:b/>
          <w:color w:val="000000"/>
          <w:lang w:val="en-US"/>
        </w:rPr>
        <w:t xml:space="preserve"> kafedra75</w:t>
      </w:r>
      <w:r w:rsidRPr="006F0DC8">
        <w:rPr>
          <w:b/>
          <w:lang w:val="en-US"/>
        </w:rPr>
        <w:t>@mail.ru</w:t>
      </w:r>
    </w:p>
    <w:p w:rsidR="0079221C" w:rsidRPr="00814B82" w:rsidRDefault="008A3DC6" w:rsidP="0079221C">
      <w:pPr>
        <w:jc w:val="both"/>
      </w:pPr>
      <w:r>
        <w:t>Болякова Светлана Викторовна</w:t>
      </w:r>
      <w:r w:rsidR="0079221C">
        <w:t>, к.п.н., доцент кафедры СКТ, т. 8-924-</w:t>
      </w:r>
      <w:r>
        <w:t>474</w:t>
      </w:r>
      <w:r w:rsidR="0079221C">
        <w:t>-</w:t>
      </w:r>
      <w:r>
        <w:t>40</w:t>
      </w:r>
      <w:r w:rsidR="0079221C">
        <w:t>-</w:t>
      </w:r>
      <w:r>
        <w:t>25</w:t>
      </w:r>
    </w:p>
    <w:p w:rsidR="0079221C" w:rsidRDefault="008A3DC6" w:rsidP="0079221C">
      <w:pPr>
        <w:jc w:val="both"/>
      </w:pPr>
      <w:r>
        <w:t>Лях Ольга Александровна</w:t>
      </w:r>
      <w:r w:rsidR="0079221C">
        <w:t xml:space="preserve">, </w:t>
      </w:r>
      <w:r>
        <w:t>старший преподаватель</w:t>
      </w:r>
      <w:r w:rsidR="0079221C">
        <w:t xml:space="preserve"> кафедры СКТ, т. 8-924-</w:t>
      </w:r>
      <w:r>
        <w:t>276</w:t>
      </w:r>
      <w:r w:rsidR="0079221C">
        <w:t>-</w:t>
      </w:r>
      <w:r>
        <w:t>78</w:t>
      </w:r>
      <w:r w:rsidR="0079221C">
        <w:t>-</w:t>
      </w:r>
      <w:r>
        <w:t>02</w:t>
      </w:r>
    </w:p>
    <w:p w:rsidR="0079221C" w:rsidRDefault="0079221C" w:rsidP="0079221C">
      <w:pPr>
        <w:jc w:val="both"/>
      </w:pPr>
    </w:p>
    <w:p w:rsidR="0079221C" w:rsidRDefault="0079221C" w:rsidP="0079221C">
      <w:pPr>
        <w:jc w:val="both"/>
      </w:pPr>
    </w:p>
    <w:p w:rsidR="0079221C" w:rsidRPr="008A3DC6" w:rsidRDefault="0079221C" w:rsidP="0079221C">
      <w:pPr>
        <w:jc w:val="both"/>
      </w:pPr>
    </w:p>
    <w:p w:rsidR="0079221C" w:rsidRDefault="008A3DC6" w:rsidP="0079221C">
      <w:pPr>
        <w:jc w:val="center"/>
        <w:rPr>
          <w:b/>
        </w:rPr>
      </w:pPr>
      <w:r>
        <w:rPr>
          <w:b/>
        </w:rPr>
        <w:br w:type="page"/>
      </w:r>
      <w:r w:rsidR="0079221C">
        <w:rPr>
          <w:b/>
        </w:rPr>
        <w:lastRenderedPageBreak/>
        <w:t>Заявка на участие в конференции</w:t>
      </w:r>
    </w:p>
    <w:p w:rsidR="0079221C" w:rsidRDefault="008A3DC6" w:rsidP="008A3DC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A3DC6">
        <w:rPr>
          <w:rFonts w:ascii="Times New Roman" w:hAnsi="Times New Roman"/>
          <w:b/>
          <w:sz w:val="24"/>
          <w:szCs w:val="24"/>
        </w:rPr>
        <w:t>«Проблемы</w:t>
      </w:r>
      <w:r w:rsidRPr="008A3DC6">
        <w:rPr>
          <w:rFonts w:ascii="Times New Roman" w:hAnsi="Times New Roman"/>
          <w:b/>
          <w:sz w:val="24"/>
          <w:szCs w:val="24"/>
          <w:lang w:val="ru-RU"/>
        </w:rPr>
        <w:t>, опыт и перспективы туризма, сервиса и социокультурной деятельности в России и за рубежом</w:t>
      </w:r>
      <w:r w:rsidRPr="008A3DC6">
        <w:rPr>
          <w:rFonts w:ascii="Times New Roman" w:hAnsi="Times New Roman"/>
          <w:b/>
          <w:sz w:val="24"/>
          <w:szCs w:val="24"/>
        </w:rPr>
        <w:t>»</w:t>
      </w:r>
    </w:p>
    <w:p w:rsidR="008A3DC6" w:rsidRPr="008A3DC6" w:rsidRDefault="008A3DC6" w:rsidP="0079221C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0"/>
      </w:tblGrid>
      <w:tr w:rsidR="0079221C" w:rsidTr="00B248E9">
        <w:tc>
          <w:tcPr>
            <w:tcW w:w="5210" w:type="dxa"/>
          </w:tcPr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305A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Ф.И.О. автора/авторов</w:t>
            </w:r>
          </w:p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10" w:type="dxa"/>
          </w:tcPr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9221C" w:rsidTr="00B248E9">
        <w:tc>
          <w:tcPr>
            <w:tcW w:w="5210" w:type="dxa"/>
          </w:tcPr>
          <w:p w:rsidR="0079221C" w:rsidRDefault="0079221C" w:rsidP="008A3DC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305A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Учёная степень, учёное звание,  должность </w:t>
            </w:r>
          </w:p>
          <w:p w:rsidR="008A3DC6" w:rsidRPr="005305AC" w:rsidRDefault="008A3DC6" w:rsidP="008A3DC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10" w:type="dxa"/>
          </w:tcPr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9221C" w:rsidTr="00B248E9">
        <w:tc>
          <w:tcPr>
            <w:tcW w:w="5210" w:type="dxa"/>
          </w:tcPr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305A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Название учебного заведения</w:t>
            </w:r>
          </w:p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10" w:type="dxa"/>
          </w:tcPr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9221C" w:rsidTr="00B248E9">
        <w:tc>
          <w:tcPr>
            <w:tcW w:w="5210" w:type="dxa"/>
          </w:tcPr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305A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Адрес автора</w:t>
            </w:r>
          </w:p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10" w:type="dxa"/>
          </w:tcPr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9221C" w:rsidTr="00B248E9">
        <w:tc>
          <w:tcPr>
            <w:tcW w:w="5210" w:type="dxa"/>
          </w:tcPr>
          <w:p w:rsidR="0079221C" w:rsidRPr="005305AC" w:rsidRDefault="0079221C" w:rsidP="00B248E9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305A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Телефон (факс) автора</w:t>
            </w:r>
          </w:p>
          <w:p w:rsidR="0079221C" w:rsidRPr="005305AC" w:rsidRDefault="0079221C" w:rsidP="00B248E9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10" w:type="dxa"/>
          </w:tcPr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9221C" w:rsidTr="00B248E9">
        <w:tc>
          <w:tcPr>
            <w:tcW w:w="5210" w:type="dxa"/>
          </w:tcPr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305AC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5305A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5305AC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5305A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автора</w:t>
            </w:r>
          </w:p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10" w:type="dxa"/>
          </w:tcPr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9221C" w:rsidTr="00B248E9">
        <w:tc>
          <w:tcPr>
            <w:tcW w:w="5210" w:type="dxa"/>
          </w:tcPr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305A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Название доклада</w:t>
            </w:r>
          </w:p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10" w:type="dxa"/>
          </w:tcPr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9221C" w:rsidTr="00B248E9">
        <w:tc>
          <w:tcPr>
            <w:tcW w:w="5210" w:type="dxa"/>
          </w:tcPr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305A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Секция конференции</w:t>
            </w:r>
          </w:p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10" w:type="dxa"/>
          </w:tcPr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9221C" w:rsidTr="00B248E9">
        <w:tc>
          <w:tcPr>
            <w:tcW w:w="5210" w:type="dxa"/>
          </w:tcPr>
          <w:p w:rsidR="0079221C" w:rsidRPr="005305AC" w:rsidRDefault="0079221C" w:rsidP="008A3DC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305A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Нужен ли сертификат (да/нет)</w:t>
            </w:r>
            <w:r w:rsidR="00EB42A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стоимость </w:t>
            </w:r>
            <w:r w:rsidR="008A3D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  <w:r w:rsidR="00EB42A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рублей</w:t>
            </w:r>
          </w:p>
        </w:tc>
        <w:tc>
          <w:tcPr>
            <w:tcW w:w="5210" w:type="dxa"/>
          </w:tcPr>
          <w:p w:rsidR="0079221C" w:rsidRPr="005305AC" w:rsidRDefault="0079221C" w:rsidP="00B24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79221C" w:rsidRPr="00814B82" w:rsidRDefault="0079221C" w:rsidP="0079221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221C" w:rsidRPr="00814B82" w:rsidRDefault="0079221C" w:rsidP="0079221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221C" w:rsidRPr="007D55E6" w:rsidRDefault="0079221C" w:rsidP="007922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55E6">
        <w:rPr>
          <w:rFonts w:ascii="Times New Roman" w:hAnsi="Times New Roman"/>
          <w:sz w:val="24"/>
          <w:szCs w:val="24"/>
        </w:rPr>
        <w:t>Оргкомитет конференции будет благодарен Вам за распространение этой информации среди заинтер</w:t>
      </w:r>
      <w:r w:rsidRPr="007D55E6">
        <w:rPr>
          <w:rFonts w:ascii="Times New Roman" w:hAnsi="Times New Roman"/>
          <w:sz w:val="24"/>
          <w:szCs w:val="24"/>
        </w:rPr>
        <w:t>е</w:t>
      </w:r>
      <w:r w:rsidRPr="007D55E6">
        <w:rPr>
          <w:rFonts w:ascii="Times New Roman" w:hAnsi="Times New Roman"/>
          <w:sz w:val="24"/>
          <w:szCs w:val="24"/>
        </w:rPr>
        <w:t>сованных лиц!</w:t>
      </w:r>
    </w:p>
    <w:p w:rsidR="00223A8F" w:rsidRPr="0079221C" w:rsidRDefault="00223A8F" w:rsidP="0079221C">
      <w:pPr>
        <w:rPr>
          <w:lang/>
        </w:rPr>
      </w:pPr>
    </w:p>
    <w:sectPr w:rsidR="00223A8F" w:rsidRPr="0079221C" w:rsidSect="00B248E9">
      <w:pgSz w:w="11906" w:h="16838" w:code="9"/>
      <w:pgMar w:top="851" w:right="851" w:bottom="851" w:left="85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45302"/>
    <w:multiLevelType w:val="hybridMultilevel"/>
    <w:tmpl w:val="56F08C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221C"/>
    <w:rsid w:val="00036636"/>
    <w:rsid w:val="0020489F"/>
    <w:rsid w:val="00223A8F"/>
    <w:rsid w:val="002D05EA"/>
    <w:rsid w:val="003276A1"/>
    <w:rsid w:val="006F0DC8"/>
    <w:rsid w:val="0079221C"/>
    <w:rsid w:val="00895A7A"/>
    <w:rsid w:val="008A3DC6"/>
    <w:rsid w:val="00A258D1"/>
    <w:rsid w:val="00A536B3"/>
    <w:rsid w:val="00B248E9"/>
    <w:rsid w:val="00B429BA"/>
    <w:rsid w:val="00D86396"/>
    <w:rsid w:val="00EB42AC"/>
    <w:rsid w:val="00F2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9221C"/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basedOn w:val="a0"/>
    <w:link w:val="a3"/>
    <w:rsid w:val="0079221C"/>
    <w:rPr>
      <w:rFonts w:ascii="Courier New" w:eastAsia="Times New Roman" w:hAnsi="Courier New" w:cs="Times New Roman"/>
      <w:sz w:val="20"/>
      <w:szCs w:val="20"/>
      <w:lang/>
    </w:rPr>
  </w:style>
  <w:style w:type="character" w:styleId="a5">
    <w:name w:val="Hyperlink"/>
    <w:rsid w:val="0079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ST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zabgu.ru/sites/all/themes/ZabGU/images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ЗАБАЙКАЛЬСКИЙ ГОСУДАРСТВЕННЫЙ УНИВЕРСИТЕТ</vt:lpstr>
    </vt:vector>
  </TitlesOfParts>
  <Company>Microsoft</Company>
  <LinksUpToDate>false</LinksUpToDate>
  <CharactersWithSpaces>5249</CharactersWithSpaces>
  <SharedDoc>false</SharedDoc>
  <HLinks>
    <vt:vector size="12" baseType="variant"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mailto:SKSTL@mail.ru</vt:lpwstr>
      </vt:variant>
      <vt:variant>
        <vt:lpwstr/>
      </vt:variant>
      <vt:variant>
        <vt:i4>3473460</vt:i4>
      </vt:variant>
      <vt:variant>
        <vt:i4>-1</vt:i4>
      </vt:variant>
      <vt:variant>
        <vt:i4>1027</vt:i4>
      </vt:variant>
      <vt:variant>
        <vt:i4>1</vt:i4>
      </vt:variant>
      <vt:variant>
        <vt:lpwstr>http://www.zabgu.ru/sites/all/themes/ZabGU/images/logo.png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ЗАБАЙКАЛЬСКИЙ ГОСУДАРСТВЕННЫЙ УНИВЕРСИТЕТ</dc:title>
  <dc:creator>Admin</dc:creator>
  <cp:lastModifiedBy>LyakhOA</cp:lastModifiedBy>
  <cp:revision>2</cp:revision>
  <dcterms:created xsi:type="dcterms:W3CDTF">2015-09-24T00:37:00Z</dcterms:created>
  <dcterms:modified xsi:type="dcterms:W3CDTF">2015-09-24T00:37:00Z</dcterms:modified>
</cp:coreProperties>
</file>